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A07AD5" w:rsidRDefault="00F36281">
      <w:pPr>
        <w:jc w:val="center"/>
        <w:rPr>
          <w:b/>
          <w:color w:val="000000"/>
          <w:sz w:val="28"/>
        </w:rPr>
      </w:pPr>
      <w:r>
        <w:rPr>
          <w:b/>
          <w:color w:val="000000"/>
          <w:sz w:val="28"/>
        </w:rPr>
        <w:t xml:space="preserve">DOCUMENTO </w:t>
      </w:r>
      <w:proofErr w:type="spellStart"/>
      <w:r>
        <w:rPr>
          <w:b/>
          <w:color w:val="000000"/>
          <w:sz w:val="28"/>
        </w:rPr>
        <w:t>DI</w:t>
      </w:r>
      <w:proofErr w:type="spellEnd"/>
      <w:r>
        <w:rPr>
          <w:b/>
          <w:color w:val="000000"/>
          <w:sz w:val="28"/>
        </w:rPr>
        <w:t xml:space="preserve"> VALUTAZIONE </w:t>
      </w:r>
      <w:proofErr w:type="spellStart"/>
      <w:r>
        <w:rPr>
          <w:b/>
          <w:color w:val="000000"/>
          <w:sz w:val="28"/>
        </w:rPr>
        <w:t>DI</w:t>
      </w:r>
      <w:proofErr w:type="spellEnd"/>
      <w:r>
        <w:rPr>
          <w:b/>
          <w:color w:val="000000"/>
          <w:sz w:val="28"/>
        </w:rPr>
        <w:t xml:space="preserve"> TUTTI I RISCHI PRESENTI </w:t>
      </w:r>
      <w:r w:rsidR="0060459F">
        <w:rPr>
          <w:b/>
          <w:color w:val="000000"/>
          <w:sz w:val="28"/>
        </w:rPr>
        <w:t>NEL</w:t>
      </w:r>
      <w:r w:rsidR="003725EB">
        <w:rPr>
          <w:b/>
          <w:color w:val="000000"/>
          <w:sz w:val="28"/>
        </w:rPr>
        <w:t xml:space="preserve"> LOCAL</w:t>
      </w:r>
      <w:r w:rsidR="004D57C8">
        <w:rPr>
          <w:b/>
          <w:color w:val="000000"/>
          <w:sz w:val="28"/>
        </w:rPr>
        <w:t>E</w:t>
      </w:r>
      <w:r w:rsidR="003725EB">
        <w:rPr>
          <w:b/>
          <w:color w:val="000000"/>
          <w:sz w:val="28"/>
        </w:rPr>
        <w:t xml:space="preserve"> UTILIZZAT</w:t>
      </w:r>
      <w:r w:rsidR="004D57C8">
        <w:rPr>
          <w:b/>
          <w:color w:val="000000"/>
          <w:sz w:val="28"/>
        </w:rPr>
        <w:t>O</w:t>
      </w:r>
      <w:r>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p>
    <w:p w:rsidR="00FE0C35" w:rsidRDefault="008A4D75">
      <w:pPr>
        <w:jc w:val="center"/>
        <w:rPr>
          <w:b/>
          <w:color w:val="000000"/>
          <w:sz w:val="28"/>
        </w:rPr>
      </w:pPr>
      <w:r>
        <w:rPr>
          <w:b/>
          <w:color w:val="000000"/>
          <w:sz w:val="28"/>
        </w:rPr>
        <w:t xml:space="preserve">PRESSO </w:t>
      </w:r>
      <w:r w:rsidR="00695504">
        <w:rPr>
          <w:b/>
          <w:color w:val="000000"/>
          <w:sz w:val="28"/>
        </w:rPr>
        <w:t>L</w:t>
      </w:r>
      <w:r w:rsidR="0052117D">
        <w:rPr>
          <w:b/>
          <w:color w:val="000000"/>
          <w:sz w:val="28"/>
        </w:rPr>
        <w:t>A CASA DELLE ASSOCIAZIONI</w:t>
      </w:r>
      <w:r w:rsidR="00EC3778">
        <w:rPr>
          <w:b/>
          <w:color w:val="000000"/>
          <w:sz w:val="28"/>
        </w:rPr>
        <w:t xml:space="preserve"> </w:t>
      </w:r>
    </w:p>
    <w:p w:rsidR="00A07AD5" w:rsidRDefault="00695504">
      <w:pPr>
        <w:jc w:val="center"/>
        <w:rPr>
          <w:b/>
          <w:color w:val="000000"/>
          <w:sz w:val="28"/>
        </w:rPr>
      </w:pPr>
      <w:r>
        <w:rPr>
          <w:b/>
          <w:color w:val="000000"/>
          <w:sz w:val="28"/>
        </w:rPr>
        <w:t xml:space="preserve">VIA </w:t>
      </w:r>
      <w:r w:rsidR="00EC3778">
        <w:rPr>
          <w:b/>
          <w:color w:val="000000"/>
          <w:sz w:val="28"/>
        </w:rPr>
        <w:t>F</w:t>
      </w:r>
      <w:r w:rsidR="0052117D">
        <w:rPr>
          <w:b/>
          <w:color w:val="000000"/>
          <w:sz w:val="28"/>
        </w:rPr>
        <w:t>ERMI</w:t>
      </w:r>
      <w:r w:rsidR="00EC3778">
        <w:rPr>
          <w:b/>
          <w:color w:val="000000"/>
          <w:sz w:val="28"/>
        </w:rPr>
        <w:t>, 2</w:t>
      </w:r>
      <w:r w:rsidR="0052117D">
        <w:rPr>
          <w:b/>
          <w:color w:val="000000"/>
          <w:sz w:val="28"/>
        </w:rPr>
        <w:t>8</w:t>
      </w:r>
    </w:p>
    <w:p w:rsidR="00566DCF" w:rsidRPr="00382158" w:rsidRDefault="0052117D">
      <w:pPr>
        <w:jc w:val="center"/>
        <w:rPr>
          <w:b/>
          <w:color w:val="000000"/>
          <w:sz w:val="28"/>
        </w:rPr>
      </w:pPr>
      <w:r>
        <w:rPr>
          <w:b/>
          <w:color w:val="000000"/>
          <w:sz w:val="28"/>
        </w:rPr>
        <w:t>RONCADELLE</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EC3778" w:rsidP="00A07AD5">
            <w:pPr>
              <w:pStyle w:val="titoloprocedura"/>
              <w:ind w:right="0"/>
              <w:rPr>
                <w:rFonts w:ascii="Arial" w:hAnsi="Arial"/>
                <w:b w:val="0"/>
                <w:color w:val="000000"/>
                <w:u w:val="none"/>
              </w:rPr>
            </w:pPr>
            <w:r>
              <w:rPr>
                <w:rFonts w:ascii="Arial" w:hAnsi="Arial"/>
                <w:b w:val="0"/>
                <w:color w:val="000000"/>
                <w:u w:val="none"/>
              </w:rPr>
              <w:t>22</w:t>
            </w:r>
            <w:r w:rsidR="00423C8F" w:rsidRPr="00382158">
              <w:rPr>
                <w:rFonts w:ascii="Arial" w:hAnsi="Arial"/>
                <w:b w:val="0"/>
                <w:color w:val="000000"/>
                <w:u w:val="none"/>
              </w:rPr>
              <w:t>/</w:t>
            </w:r>
            <w:r w:rsidR="006543B1">
              <w:rPr>
                <w:rFonts w:ascii="Arial" w:hAnsi="Arial"/>
                <w:b w:val="0"/>
                <w:color w:val="000000"/>
                <w:u w:val="none"/>
              </w:rPr>
              <w:t>0</w:t>
            </w:r>
            <w:r w:rsidR="00A07AD5">
              <w:rPr>
                <w:rFonts w:ascii="Arial" w:hAnsi="Arial"/>
                <w:b w:val="0"/>
                <w:color w:val="000000"/>
                <w:u w:val="none"/>
              </w:rPr>
              <w:t>1</w:t>
            </w:r>
            <w:r w:rsidR="00566DCF" w:rsidRPr="00382158">
              <w:rPr>
                <w:rFonts w:ascii="Arial" w:hAnsi="Arial"/>
                <w:b w:val="0"/>
                <w:color w:val="000000"/>
                <w:u w:val="none"/>
              </w:rPr>
              <w:t>/</w:t>
            </w:r>
            <w:r w:rsidR="00EE0FA8">
              <w:rPr>
                <w:rFonts w:ascii="Arial" w:hAnsi="Arial"/>
                <w:b w:val="0"/>
                <w:color w:val="000000"/>
                <w:u w:val="none"/>
              </w:rPr>
              <w:t>201</w:t>
            </w:r>
            <w:r w:rsidR="00A07AD5">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382158" w:rsidRDefault="00804D5B" w:rsidP="00804D5B">
      <w:pPr>
        <w:jc w:val="right"/>
        <w:rPr>
          <w:rFonts w:cs="Arial"/>
          <w:b/>
          <w:color w:val="000000"/>
          <w:sz w:val="16"/>
        </w:rPr>
      </w:pPr>
      <w:r w:rsidRPr="00382158">
        <w:rPr>
          <w:rFonts w:cs="Arial"/>
          <w:b/>
          <w:color w:val="000000"/>
          <w:sz w:val="16"/>
        </w:rPr>
        <w:t>File:</w:t>
      </w:r>
      <w:fldSimple w:instr=" FILENAME   \* MERGEFORMAT ">
        <w:r w:rsidR="0052117D" w:rsidRPr="0052117D">
          <w:rPr>
            <w:rFonts w:cs="Arial"/>
            <w:b/>
            <w:noProof/>
            <w:color w:val="000000"/>
            <w:sz w:val="18"/>
            <w:szCs w:val="18"/>
          </w:rPr>
          <w:t>SEDE_C.P.I.A._Roncadelle_2019</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p w:rsidR="00667A8C" w:rsidRPr="00EC60A1" w:rsidRDefault="00667A8C" w:rsidP="00667A8C">
      <w:pPr>
        <w:jc w:val="center"/>
        <w:rPr>
          <w:rFonts w:cs="Arial"/>
          <w:b/>
          <w:color w:val="000000"/>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276"/>
        <w:gridCol w:w="1985"/>
        <w:gridCol w:w="1701"/>
        <w:gridCol w:w="1701"/>
        <w:gridCol w:w="1275"/>
        <w:gridCol w:w="1134"/>
      </w:tblGrid>
      <w:tr w:rsidR="00667A8C" w:rsidRPr="0082449B">
        <w:tc>
          <w:tcPr>
            <w:tcW w:w="1418" w:type="dxa"/>
          </w:tcPr>
          <w:p w:rsidR="00667A8C" w:rsidRPr="0082449B" w:rsidRDefault="00667A8C" w:rsidP="0082449B">
            <w:pPr>
              <w:spacing w:before="120" w:after="0"/>
              <w:ind w:firstLine="11"/>
              <w:jc w:val="center"/>
              <w:rPr>
                <w:rFonts w:cs="Arial"/>
                <w:b/>
                <w:color w:val="000000"/>
              </w:rPr>
            </w:pPr>
            <w:r w:rsidRPr="0082449B">
              <w:rPr>
                <w:rFonts w:cs="Arial"/>
                <w:b/>
                <w:color w:val="000000"/>
              </w:rPr>
              <w:t>Revisione</w:t>
            </w:r>
          </w:p>
          <w:p w:rsidR="00667A8C" w:rsidRPr="0082449B" w:rsidRDefault="00667A8C" w:rsidP="0082449B">
            <w:pPr>
              <w:spacing w:after="0"/>
              <w:ind w:firstLine="11"/>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numero</w:t>
            </w:r>
          </w:p>
        </w:tc>
        <w:tc>
          <w:tcPr>
            <w:tcW w:w="1276" w:type="dxa"/>
          </w:tcPr>
          <w:p w:rsidR="00667A8C" w:rsidRPr="0082449B" w:rsidRDefault="00667A8C" w:rsidP="0082449B">
            <w:pPr>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Data certa</w:t>
            </w:r>
          </w:p>
        </w:tc>
        <w:tc>
          <w:tcPr>
            <w:tcW w:w="1985" w:type="dxa"/>
          </w:tcPr>
          <w:p w:rsidR="00667A8C" w:rsidRPr="0082449B" w:rsidRDefault="00667A8C" w:rsidP="0082449B">
            <w:pPr>
              <w:spacing w:before="60" w:after="0"/>
              <w:jc w:val="center"/>
              <w:rPr>
                <w:rFonts w:cs="Arial"/>
                <w:b/>
                <w:color w:val="000000"/>
              </w:rPr>
            </w:pPr>
            <w:r w:rsidRPr="0082449B">
              <w:rPr>
                <w:rFonts w:cs="Arial"/>
                <w:b/>
                <w:color w:val="000000"/>
              </w:rPr>
              <w:t>Oggetto</w:t>
            </w:r>
          </w:p>
          <w:p w:rsidR="00667A8C" w:rsidRPr="0082449B" w:rsidRDefault="00667A8C" w:rsidP="0082449B">
            <w:pPr>
              <w:spacing w:before="60" w:after="0"/>
              <w:jc w:val="center"/>
              <w:rPr>
                <w:rFonts w:cs="Arial"/>
                <w:b/>
                <w:color w:val="000000"/>
              </w:rPr>
            </w:pPr>
            <w:r w:rsidRPr="0082449B">
              <w:rPr>
                <w:rFonts w:cs="Arial"/>
                <w:b/>
                <w:color w:val="000000"/>
              </w:rPr>
              <w:t xml:space="preserve"> della</w:t>
            </w:r>
          </w:p>
          <w:p w:rsidR="00667A8C" w:rsidRPr="0082449B" w:rsidRDefault="00667A8C" w:rsidP="0082449B">
            <w:pPr>
              <w:jc w:val="center"/>
              <w:rPr>
                <w:rFonts w:cs="Arial"/>
                <w:b/>
                <w:color w:val="000000"/>
                <w:u w:val="single"/>
              </w:rPr>
            </w:pPr>
            <w:r w:rsidRPr="0082449B">
              <w:rPr>
                <w:rFonts w:cs="Arial"/>
                <w:b/>
                <w:color w:val="000000"/>
              </w:rPr>
              <w:t>revisione</w:t>
            </w:r>
          </w:p>
        </w:tc>
        <w:tc>
          <w:tcPr>
            <w:tcW w:w="1701" w:type="dxa"/>
          </w:tcPr>
          <w:p w:rsidR="00667A8C" w:rsidRPr="0082449B" w:rsidRDefault="00667A8C" w:rsidP="0082449B">
            <w:pPr>
              <w:jc w:val="center"/>
              <w:rPr>
                <w:rFonts w:cs="Arial"/>
                <w:b/>
                <w:color w:val="000000"/>
                <w:u w:val="single"/>
              </w:rPr>
            </w:pPr>
            <w:r w:rsidRPr="0082449B">
              <w:rPr>
                <w:rFonts w:cs="Arial"/>
                <w:b/>
                <w:color w:val="000000"/>
              </w:rPr>
              <w:t>Firma Dirigente scolastico</w:t>
            </w:r>
          </w:p>
        </w:tc>
        <w:tc>
          <w:tcPr>
            <w:tcW w:w="1701" w:type="dxa"/>
          </w:tcPr>
          <w:p w:rsidR="00667A8C" w:rsidRPr="0082449B" w:rsidRDefault="00667A8C" w:rsidP="0082449B">
            <w:pPr>
              <w:jc w:val="center"/>
              <w:rPr>
                <w:rFonts w:cs="Arial"/>
                <w:b/>
                <w:color w:val="000000"/>
              </w:rPr>
            </w:pPr>
            <w:r w:rsidRPr="0082449B">
              <w:rPr>
                <w:rFonts w:cs="Arial"/>
                <w:b/>
                <w:color w:val="000000"/>
              </w:rPr>
              <w:t>Medico</w:t>
            </w:r>
          </w:p>
          <w:p w:rsidR="00667A8C" w:rsidRPr="0082449B" w:rsidRDefault="00667A8C" w:rsidP="0082449B">
            <w:pPr>
              <w:jc w:val="center"/>
              <w:rPr>
                <w:rFonts w:cs="Arial"/>
                <w:b/>
                <w:color w:val="000000"/>
              </w:rPr>
            </w:pPr>
            <w:r w:rsidRPr="0082449B">
              <w:rPr>
                <w:rFonts w:cs="Arial"/>
                <w:b/>
                <w:color w:val="000000"/>
              </w:rPr>
              <w:t>competente</w:t>
            </w:r>
          </w:p>
        </w:tc>
        <w:tc>
          <w:tcPr>
            <w:tcW w:w="1275" w:type="dxa"/>
          </w:tcPr>
          <w:p w:rsidR="00667A8C" w:rsidRPr="0082449B" w:rsidRDefault="00667A8C" w:rsidP="0082449B">
            <w:pPr>
              <w:jc w:val="center"/>
              <w:rPr>
                <w:rFonts w:cs="Arial"/>
                <w:b/>
                <w:color w:val="000000"/>
              </w:rPr>
            </w:pPr>
            <w:r w:rsidRPr="0082449B">
              <w:rPr>
                <w:rFonts w:cs="Arial"/>
                <w:b/>
                <w:color w:val="000000"/>
              </w:rPr>
              <w:t xml:space="preserve">Firma </w:t>
            </w:r>
          </w:p>
          <w:p w:rsidR="00667A8C" w:rsidRPr="0082449B" w:rsidRDefault="00667A8C" w:rsidP="0082449B">
            <w:pPr>
              <w:jc w:val="center"/>
              <w:rPr>
                <w:rFonts w:cs="Arial"/>
                <w:b/>
                <w:color w:val="000000"/>
              </w:rPr>
            </w:pPr>
            <w:r w:rsidRPr="0082449B">
              <w:rPr>
                <w:rFonts w:cs="Arial"/>
                <w:b/>
                <w:color w:val="000000"/>
              </w:rPr>
              <w:t>RLS</w:t>
            </w:r>
          </w:p>
        </w:tc>
        <w:tc>
          <w:tcPr>
            <w:tcW w:w="1134" w:type="dxa"/>
          </w:tcPr>
          <w:p w:rsidR="00667A8C" w:rsidRPr="0082449B" w:rsidRDefault="00667A8C" w:rsidP="0082449B">
            <w:pPr>
              <w:jc w:val="center"/>
              <w:rPr>
                <w:rFonts w:cs="Arial"/>
                <w:b/>
                <w:color w:val="000000"/>
              </w:rPr>
            </w:pPr>
            <w:r w:rsidRPr="0082449B">
              <w:rPr>
                <w:rFonts w:cs="Arial"/>
                <w:b/>
                <w:color w:val="000000"/>
              </w:rPr>
              <w:t>Firma RSPP</w:t>
            </w:r>
          </w:p>
        </w:tc>
      </w:tr>
      <w:tr w:rsidR="00667A8C" w:rsidRPr="0082449B">
        <w:tc>
          <w:tcPr>
            <w:tcW w:w="1418" w:type="dxa"/>
          </w:tcPr>
          <w:p w:rsidR="00667A8C" w:rsidRPr="0082449B" w:rsidRDefault="00A07AD5" w:rsidP="00191852">
            <w:pPr>
              <w:jc w:val="center"/>
              <w:rPr>
                <w:rFonts w:cs="Arial"/>
                <w:color w:val="000000"/>
                <w:szCs w:val="24"/>
              </w:rPr>
            </w:pPr>
            <w:r>
              <w:rPr>
                <w:rFonts w:cs="Arial"/>
                <w:color w:val="000000"/>
                <w:szCs w:val="24"/>
              </w:rPr>
              <w:t>1</w:t>
            </w:r>
          </w:p>
        </w:tc>
        <w:tc>
          <w:tcPr>
            <w:tcW w:w="1276" w:type="dxa"/>
          </w:tcPr>
          <w:p w:rsidR="00667A8C" w:rsidRPr="0082449B" w:rsidRDefault="0051376F" w:rsidP="00A07AD5">
            <w:pPr>
              <w:jc w:val="center"/>
              <w:rPr>
                <w:rFonts w:cs="Arial"/>
                <w:color w:val="000000"/>
                <w:szCs w:val="24"/>
              </w:rPr>
            </w:pPr>
            <w:bookmarkStart w:id="0" w:name="_GoBack"/>
            <w:bookmarkEnd w:id="0"/>
            <w:r>
              <w:rPr>
                <w:rFonts w:cs="Arial"/>
                <w:color w:val="000000"/>
                <w:szCs w:val="24"/>
              </w:rPr>
              <w:t>26</w:t>
            </w:r>
            <w:r w:rsidR="00667A8C" w:rsidRPr="0082449B">
              <w:rPr>
                <w:rFonts w:cs="Arial"/>
                <w:color w:val="000000"/>
                <w:szCs w:val="24"/>
              </w:rPr>
              <w:t>/</w:t>
            </w:r>
            <w:r w:rsidR="00BB7B48">
              <w:rPr>
                <w:rFonts w:cs="Arial"/>
                <w:color w:val="000000"/>
                <w:szCs w:val="24"/>
              </w:rPr>
              <w:t>0</w:t>
            </w:r>
            <w:r w:rsidR="00A07AD5">
              <w:rPr>
                <w:rFonts w:cs="Arial"/>
                <w:color w:val="000000"/>
                <w:szCs w:val="24"/>
              </w:rPr>
              <w:t>1</w:t>
            </w:r>
            <w:r w:rsidR="00667A8C" w:rsidRPr="0082449B">
              <w:rPr>
                <w:rFonts w:cs="Arial"/>
                <w:color w:val="000000"/>
                <w:szCs w:val="24"/>
              </w:rPr>
              <w:t>/</w:t>
            </w:r>
            <w:r w:rsidR="00471E6A">
              <w:rPr>
                <w:rFonts w:cs="Arial"/>
                <w:color w:val="000000"/>
                <w:szCs w:val="24"/>
              </w:rPr>
              <w:t>1</w:t>
            </w:r>
            <w:r w:rsidR="00A07AD5">
              <w:rPr>
                <w:rFonts w:cs="Arial"/>
                <w:color w:val="000000"/>
                <w:szCs w:val="24"/>
              </w:rPr>
              <w:t>9</w:t>
            </w:r>
          </w:p>
        </w:tc>
        <w:tc>
          <w:tcPr>
            <w:tcW w:w="1985" w:type="dxa"/>
          </w:tcPr>
          <w:p w:rsidR="00667A8C" w:rsidRPr="0082449B" w:rsidRDefault="00EC3778" w:rsidP="0082449B">
            <w:pPr>
              <w:jc w:val="center"/>
              <w:rPr>
                <w:rFonts w:cs="Arial"/>
                <w:color w:val="000000"/>
                <w:szCs w:val="24"/>
              </w:rPr>
            </w:pPr>
            <w:r>
              <w:rPr>
                <w:rFonts w:cs="Arial"/>
                <w:color w:val="000000"/>
                <w:szCs w:val="24"/>
              </w:rPr>
              <w:t>Redazione</w:t>
            </w:r>
            <w:r w:rsidR="004D57C8">
              <w:rPr>
                <w:rFonts w:cs="Arial"/>
                <w:color w:val="000000"/>
                <w:szCs w:val="24"/>
              </w:rPr>
              <w:t xml:space="preserve"> </w:t>
            </w:r>
            <w:r w:rsidR="00667A8C" w:rsidRPr="0082449B">
              <w:rPr>
                <w:rFonts w:cs="Arial"/>
                <w:color w:val="000000"/>
                <w:szCs w:val="24"/>
              </w:rPr>
              <w:t xml:space="preserve">del DVR ai sensi del </w:t>
            </w:r>
            <w:proofErr w:type="spellStart"/>
            <w:r w:rsidR="00667A8C" w:rsidRPr="0082449B">
              <w:rPr>
                <w:rFonts w:cs="Arial"/>
                <w:color w:val="000000"/>
                <w:szCs w:val="24"/>
              </w:rPr>
              <w:t>D.Lgs</w:t>
            </w:r>
            <w:proofErr w:type="spellEnd"/>
            <w:r w:rsidR="00667A8C" w:rsidRPr="0082449B">
              <w:rPr>
                <w:rFonts w:cs="Arial"/>
                <w:color w:val="000000"/>
                <w:szCs w:val="24"/>
              </w:rPr>
              <w:t xml:space="preserve"> 81/08</w:t>
            </w: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F570F9" w:rsidP="0082449B">
            <w:pPr>
              <w:jc w:val="center"/>
              <w:rPr>
                <w:rFonts w:cs="Arial"/>
                <w:color w:val="000000"/>
                <w:szCs w:val="24"/>
              </w:rPr>
            </w:pPr>
            <w:r w:rsidRPr="00F570F9">
              <w:rPr>
                <w:rFonts w:cs="Arial"/>
                <w:noProof/>
                <w:color w:val="000000"/>
                <w:szCs w:val="24"/>
              </w:rPr>
              <w:drawing>
                <wp:inline distT="0" distB="0" distL="0" distR="0">
                  <wp:extent cx="334017" cy="1960123"/>
                  <wp:effectExtent l="19050" t="0" r="8883" b="0"/>
                  <wp:docPr id="1" name="Immagine 1" descr="Firma_Rober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a_Roberto"/>
                          <pic:cNvPicPr>
                            <a:picLocks noChangeAspect="1" noChangeArrowheads="1"/>
                          </pic:cNvPicPr>
                        </pic:nvPicPr>
                        <pic:blipFill>
                          <a:blip r:embed="rId7" cstate="print"/>
                          <a:srcRect/>
                          <a:stretch>
                            <a:fillRect/>
                          </a:stretch>
                        </pic:blipFill>
                        <pic:spPr bwMode="auto">
                          <a:xfrm>
                            <a:off x="0" y="0"/>
                            <a:ext cx="335228" cy="1967230"/>
                          </a:xfrm>
                          <a:prstGeom prst="rect">
                            <a:avLst/>
                          </a:prstGeom>
                          <a:noFill/>
                          <a:ln w="9525">
                            <a:noFill/>
                            <a:miter lim="800000"/>
                            <a:headEnd/>
                            <a:tailEnd/>
                          </a:ln>
                        </pic:spPr>
                      </pic:pic>
                    </a:graphicData>
                  </a:graphic>
                </wp:inline>
              </w:drawing>
            </w: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7775B1" w:rsidRDefault="0090179D">
      <w:pPr>
        <w:pStyle w:val="Sommario1"/>
        <w:rPr>
          <w:rFonts w:asciiTheme="minorHAnsi" w:eastAsiaTheme="minorEastAsia" w:hAnsiTheme="minorHAnsi" w:cstheme="minorBidi"/>
          <w:b w:val="0"/>
          <w:caps w:val="0"/>
          <w:noProof/>
          <w:color w:val="auto"/>
          <w:sz w:val="22"/>
          <w:szCs w:val="22"/>
        </w:rPr>
      </w:pPr>
      <w:r w:rsidRPr="0090179D">
        <w:fldChar w:fldCharType="begin"/>
      </w:r>
      <w:r w:rsidR="00566DCF" w:rsidRPr="00382158">
        <w:instrText xml:space="preserve"> TOC \o "1-2" </w:instrText>
      </w:r>
      <w:r w:rsidRPr="0090179D">
        <w:fldChar w:fldCharType="separate"/>
      </w:r>
      <w:r w:rsidR="007775B1" w:rsidRPr="009338B4">
        <w:rPr>
          <w:rFonts w:cs="Arial"/>
          <w:noProof/>
        </w:rPr>
        <w:t>1.</w:t>
      </w:r>
      <w:r w:rsidR="007775B1">
        <w:rPr>
          <w:rFonts w:asciiTheme="minorHAnsi" w:eastAsiaTheme="minorEastAsia" w:hAnsiTheme="minorHAnsi" w:cstheme="minorBidi"/>
          <w:b w:val="0"/>
          <w:caps w:val="0"/>
          <w:noProof/>
          <w:color w:val="auto"/>
          <w:sz w:val="22"/>
          <w:szCs w:val="22"/>
        </w:rPr>
        <w:tab/>
      </w:r>
      <w:r w:rsidR="007775B1" w:rsidRPr="009338B4">
        <w:rPr>
          <w:rFonts w:cs="Arial"/>
          <w:noProof/>
        </w:rPr>
        <w:t>procedimenti di valutazione dei rischi</w:t>
      </w:r>
      <w:r w:rsidR="007775B1">
        <w:rPr>
          <w:noProof/>
        </w:rPr>
        <w:tab/>
      </w:r>
      <w:r>
        <w:rPr>
          <w:noProof/>
        </w:rPr>
        <w:fldChar w:fldCharType="begin"/>
      </w:r>
      <w:r w:rsidR="007775B1">
        <w:rPr>
          <w:noProof/>
        </w:rPr>
        <w:instrText xml:space="preserve"> PAGEREF _Toc536261265 \h </w:instrText>
      </w:r>
      <w:r>
        <w:rPr>
          <w:noProof/>
        </w:rPr>
      </w:r>
      <w:r>
        <w:rPr>
          <w:noProof/>
        </w:rPr>
        <w:fldChar w:fldCharType="separate"/>
      </w:r>
      <w:r w:rsidR="007775B1">
        <w:rPr>
          <w:noProof/>
        </w:rPr>
        <w:t>4</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2.</w:t>
      </w:r>
      <w:r>
        <w:rPr>
          <w:rFonts w:asciiTheme="minorHAnsi" w:eastAsiaTheme="minorEastAsia" w:hAnsiTheme="minorHAnsi" w:cstheme="minorBidi"/>
          <w:b w:val="0"/>
          <w:caps w:val="0"/>
          <w:noProof/>
          <w:color w:val="auto"/>
          <w:sz w:val="22"/>
          <w:szCs w:val="22"/>
        </w:rPr>
        <w:tab/>
      </w:r>
      <w:r w:rsidRPr="009338B4">
        <w:rPr>
          <w:rFonts w:cs="Arial"/>
          <w:noProof/>
        </w:rPr>
        <w:t>modalità operative</w:t>
      </w:r>
      <w:r>
        <w:rPr>
          <w:noProof/>
        </w:rPr>
        <w:tab/>
      </w:r>
      <w:r w:rsidR="0090179D">
        <w:rPr>
          <w:noProof/>
        </w:rPr>
        <w:fldChar w:fldCharType="begin"/>
      </w:r>
      <w:r>
        <w:rPr>
          <w:noProof/>
        </w:rPr>
        <w:instrText xml:space="preserve"> PAGEREF _Toc536261266 \h </w:instrText>
      </w:r>
      <w:r w:rsidR="0090179D">
        <w:rPr>
          <w:noProof/>
        </w:rPr>
      </w:r>
      <w:r w:rsidR="0090179D">
        <w:rPr>
          <w:noProof/>
        </w:rPr>
        <w:fldChar w:fldCharType="separate"/>
      </w:r>
      <w:r>
        <w:rPr>
          <w:noProof/>
        </w:rPr>
        <w:t>5</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3.</w:t>
      </w:r>
      <w:r>
        <w:rPr>
          <w:rFonts w:asciiTheme="minorHAnsi" w:eastAsiaTheme="minorEastAsia" w:hAnsiTheme="minorHAnsi" w:cstheme="minorBidi"/>
          <w:b w:val="0"/>
          <w:caps w:val="0"/>
          <w:noProof/>
          <w:color w:val="auto"/>
          <w:sz w:val="22"/>
          <w:szCs w:val="22"/>
        </w:rPr>
        <w:tab/>
      </w:r>
      <w:r w:rsidRPr="009338B4">
        <w:rPr>
          <w:rFonts w:cs="Arial"/>
          <w:noProof/>
        </w:rPr>
        <w:t>procedure e provvedimenti per la gestione del rischio</w:t>
      </w:r>
      <w:r>
        <w:rPr>
          <w:noProof/>
        </w:rPr>
        <w:tab/>
      </w:r>
      <w:r w:rsidR="0090179D">
        <w:rPr>
          <w:noProof/>
        </w:rPr>
        <w:fldChar w:fldCharType="begin"/>
      </w:r>
      <w:r>
        <w:rPr>
          <w:noProof/>
        </w:rPr>
        <w:instrText xml:space="preserve"> PAGEREF _Toc536261267 \h </w:instrText>
      </w:r>
      <w:r w:rsidR="0090179D">
        <w:rPr>
          <w:noProof/>
        </w:rPr>
      </w:r>
      <w:r w:rsidR="0090179D">
        <w:rPr>
          <w:noProof/>
        </w:rPr>
        <w:fldChar w:fldCharType="separate"/>
      </w:r>
      <w:r>
        <w:rPr>
          <w:noProof/>
        </w:rPr>
        <w:t>7</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4.</w:t>
      </w:r>
      <w:r>
        <w:rPr>
          <w:rFonts w:asciiTheme="minorHAnsi" w:eastAsiaTheme="minorEastAsia" w:hAnsiTheme="minorHAnsi" w:cstheme="minorBidi"/>
          <w:b w:val="0"/>
          <w:caps w:val="0"/>
          <w:noProof/>
          <w:color w:val="auto"/>
          <w:sz w:val="22"/>
          <w:szCs w:val="22"/>
        </w:rPr>
        <w:tab/>
      </w:r>
      <w:r w:rsidRPr="009338B4">
        <w:rPr>
          <w:rFonts w:cs="Arial"/>
          <w:noProof/>
        </w:rPr>
        <w:t>individuazione e programma delle misure di prevenzione</w:t>
      </w:r>
      <w:r>
        <w:rPr>
          <w:noProof/>
        </w:rPr>
        <w:tab/>
      </w:r>
      <w:r w:rsidR="0090179D">
        <w:rPr>
          <w:noProof/>
        </w:rPr>
        <w:fldChar w:fldCharType="begin"/>
      </w:r>
      <w:r>
        <w:rPr>
          <w:noProof/>
        </w:rPr>
        <w:instrText xml:space="preserve"> PAGEREF _Toc536261268 \h </w:instrText>
      </w:r>
      <w:r w:rsidR="0090179D">
        <w:rPr>
          <w:noProof/>
        </w:rPr>
      </w:r>
      <w:r w:rsidR="0090179D">
        <w:rPr>
          <w:noProof/>
        </w:rPr>
        <w:fldChar w:fldCharType="separate"/>
      </w:r>
      <w:r>
        <w:rPr>
          <w:noProof/>
        </w:rPr>
        <w:t>8</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rPr>
        <w:t>4.1</w:t>
      </w:r>
      <w:r>
        <w:rPr>
          <w:rFonts w:asciiTheme="minorHAnsi" w:eastAsiaTheme="minorEastAsia" w:hAnsiTheme="minorHAnsi" w:cstheme="minorBidi"/>
          <w:b w:val="0"/>
          <w:caps w:val="0"/>
          <w:noProof/>
          <w:sz w:val="22"/>
          <w:szCs w:val="22"/>
        </w:rPr>
        <w:tab/>
      </w:r>
      <w:r w:rsidRPr="009338B4">
        <w:rPr>
          <w:rFonts w:cs="Arial"/>
          <w:noProof/>
        </w:rPr>
        <w:t>INTERVENTI DI PREVENZIONE</w:t>
      </w:r>
      <w:r>
        <w:rPr>
          <w:noProof/>
        </w:rPr>
        <w:tab/>
      </w:r>
      <w:r w:rsidR="0090179D">
        <w:rPr>
          <w:noProof/>
        </w:rPr>
        <w:fldChar w:fldCharType="begin"/>
      </w:r>
      <w:r>
        <w:rPr>
          <w:noProof/>
        </w:rPr>
        <w:instrText xml:space="preserve"> PAGEREF _Toc536261269 \h </w:instrText>
      </w:r>
      <w:r w:rsidR="0090179D">
        <w:rPr>
          <w:noProof/>
        </w:rPr>
      </w:r>
      <w:r w:rsidR="0090179D">
        <w:rPr>
          <w:noProof/>
        </w:rPr>
        <w:fldChar w:fldCharType="separate"/>
      </w:r>
      <w:r>
        <w:rPr>
          <w:noProof/>
        </w:rPr>
        <w:t>8</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rPr>
        <w:t>4.2</w:t>
      </w:r>
      <w:r>
        <w:rPr>
          <w:rFonts w:asciiTheme="minorHAnsi" w:eastAsiaTheme="minorEastAsia" w:hAnsiTheme="minorHAnsi" w:cstheme="minorBidi"/>
          <w:b w:val="0"/>
          <w:caps w:val="0"/>
          <w:noProof/>
          <w:sz w:val="22"/>
          <w:szCs w:val="22"/>
        </w:rPr>
        <w:tab/>
      </w:r>
      <w:r w:rsidRPr="009338B4">
        <w:rPr>
          <w:rFonts w:cs="Arial"/>
          <w:noProof/>
        </w:rPr>
        <w:t>PROGRAMMA DELLE MISURE DI PREVENZIONE</w:t>
      </w:r>
      <w:r>
        <w:rPr>
          <w:noProof/>
        </w:rPr>
        <w:tab/>
      </w:r>
      <w:r w:rsidR="0090179D">
        <w:rPr>
          <w:noProof/>
        </w:rPr>
        <w:fldChar w:fldCharType="begin"/>
      </w:r>
      <w:r>
        <w:rPr>
          <w:noProof/>
        </w:rPr>
        <w:instrText xml:space="preserve"> PAGEREF _Toc536261270 \h </w:instrText>
      </w:r>
      <w:r w:rsidR="0090179D">
        <w:rPr>
          <w:noProof/>
        </w:rPr>
      </w:r>
      <w:r w:rsidR="0090179D">
        <w:rPr>
          <w:noProof/>
        </w:rPr>
        <w:fldChar w:fldCharType="separate"/>
      </w:r>
      <w:r>
        <w:rPr>
          <w:noProof/>
        </w:rPr>
        <w:t>8</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5.</w:t>
      </w:r>
      <w:r>
        <w:rPr>
          <w:rFonts w:asciiTheme="minorHAnsi" w:eastAsiaTheme="minorEastAsia" w:hAnsiTheme="minorHAnsi" w:cstheme="minorBidi"/>
          <w:b w:val="0"/>
          <w:caps w:val="0"/>
          <w:noProof/>
          <w:color w:val="auto"/>
          <w:sz w:val="22"/>
          <w:szCs w:val="22"/>
        </w:rPr>
        <w:tab/>
      </w:r>
      <w:r w:rsidRPr="009338B4">
        <w:rPr>
          <w:noProof/>
        </w:rPr>
        <w:t>DATI GENERALI</w:t>
      </w:r>
      <w:r>
        <w:rPr>
          <w:noProof/>
        </w:rPr>
        <w:tab/>
      </w:r>
      <w:r w:rsidR="0090179D">
        <w:rPr>
          <w:noProof/>
        </w:rPr>
        <w:fldChar w:fldCharType="begin"/>
      </w:r>
      <w:r>
        <w:rPr>
          <w:noProof/>
        </w:rPr>
        <w:instrText xml:space="preserve"> PAGEREF _Toc536261271 \h </w:instrText>
      </w:r>
      <w:r w:rsidR="0090179D">
        <w:rPr>
          <w:noProof/>
        </w:rPr>
      </w:r>
      <w:r w:rsidR="0090179D">
        <w:rPr>
          <w:noProof/>
        </w:rPr>
        <w:fldChar w:fldCharType="separate"/>
      </w:r>
      <w:r>
        <w:rPr>
          <w:noProof/>
        </w:rPr>
        <w:t>9</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6.</w:t>
      </w:r>
      <w:r>
        <w:rPr>
          <w:rFonts w:asciiTheme="minorHAnsi" w:eastAsiaTheme="minorEastAsia" w:hAnsiTheme="minorHAnsi" w:cstheme="minorBidi"/>
          <w:b w:val="0"/>
          <w:caps w:val="0"/>
          <w:noProof/>
          <w:color w:val="auto"/>
          <w:sz w:val="22"/>
          <w:szCs w:val="22"/>
        </w:rPr>
        <w:tab/>
      </w:r>
      <w:r w:rsidRPr="009338B4">
        <w:rPr>
          <w:rFonts w:cs="Arial"/>
          <w:noProof/>
        </w:rPr>
        <w:t>Completamento e Aggiornamento del documento</w:t>
      </w:r>
      <w:r>
        <w:rPr>
          <w:noProof/>
        </w:rPr>
        <w:tab/>
      </w:r>
      <w:r w:rsidR="0090179D">
        <w:rPr>
          <w:noProof/>
        </w:rPr>
        <w:fldChar w:fldCharType="begin"/>
      </w:r>
      <w:r>
        <w:rPr>
          <w:noProof/>
        </w:rPr>
        <w:instrText xml:space="preserve"> PAGEREF _Toc536261272 \h </w:instrText>
      </w:r>
      <w:r w:rsidR="0090179D">
        <w:rPr>
          <w:noProof/>
        </w:rPr>
      </w:r>
      <w:r w:rsidR="0090179D">
        <w:rPr>
          <w:noProof/>
        </w:rPr>
        <w:fldChar w:fldCharType="separate"/>
      </w:r>
      <w:r>
        <w:rPr>
          <w:noProof/>
        </w:rPr>
        <w:t>10</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7.</w:t>
      </w:r>
      <w:r>
        <w:rPr>
          <w:rFonts w:asciiTheme="minorHAnsi" w:eastAsiaTheme="minorEastAsia" w:hAnsiTheme="minorHAnsi" w:cstheme="minorBidi"/>
          <w:b w:val="0"/>
          <w:caps w:val="0"/>
          <w:noProof/>
          <w:color w:val="auto"/>
          <w:sz w:val="22"/>
          <w:szCs w:val="22"/>
        </w:rPr>
        <w:tab/>
      </w:r>
      <w:r w:rsidRPr="009338B4">
        <w:rPr>
          <w:noProof/>
        </w:rPr>
        <w:t>Misure generali</w:t>
      </w:r>
      <w:r>
        <w:rPr>
          <w:noProof/>
        </w:rPr>
        <w:tab/>
      </w:r>
      <w:r w:rsidR="0090179D">
        <w:rPr>
          <w:noProof/>
        </w:rPr>
        <w:fldChar w:fldCharType="begin"/>
      </w:r>
      <w:r>
        <w:rPr>
          <w:noProof/>
        </w:rPr>
        <w:instrText xml:space="preserve"> PAGEREF _Toc536261273 \h </w:instrText>
      </w:r>
      <w:r w:rsidR="0090179D">
        <w:rPr>
          <w:noProof/>
        </w:rPr>
      </w:r>
      <w:r w:rsidR="0090179D">
        <w:rPr>
          <w:noProof/>
        </w:rPr>
        <w:fldChar w:fldCharType="separate"/>
      </w:r>
      <w:r>
        <w:rPr>
          <w:noProof/>
        </w:rPr>
        <w:t>11</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color w:val="000000"/>
        </w:rPr>
        <w:t>7.1</w:t>
      </w:r>
      <w:r>
        <w:rPr>
          <w:rFonts w:asciiTheme="minorHAnsi" w:eastAsiaTheme="minorEastAsia" w:hAnsiTheme="minorHAnsi" w:cstheme="minorBidi"/>
          <w:b w:val="0"/>
          <w:caps w:val="0"/>
          <w:noProof/>
          <w:sz w:val="22"/>
          <w:szCs w:val="22"/>
        </w:rPr>
        <w:tab/>
      </w:r>
      <w:r w:rsidRPr="009338B4">
        <w:rPr>
          <w:rFonts w:cs="Arial"/>
          <w:noProof/>
          <w:color w:val="000000"/>
        </w:rPr>
        <w:t>dimensioni dei locali</w:t>
      </w:r>
      <w:r>
        <w:rPr>
          <w:noProof/>
        </w:rPr>
        <w:tab/>
      </w:r>
      <w:r w:rsidR="0090179D">
        <w:rPr>
          <w:noProof/>
        </w:rPr>
        <w:fldChar w:fldCharType="begin"/>
      </w:r>
      <w:r>
        <w:rPr>
          <w:noProof/>
        </w:rPr>
        <w:instrText xml:space="preserve"> PAGEREF _Toc536261274 \h </w:instrText>
      </w:r>
      <w:r w:rsidR="0090179D">
        <w:rPr>
          <w:noProof/>
        </w:rPr>
      </w:r>
      <w:r w:rsidR="0090179D">
        <w:rPr>
          <w:noProof/>
        </w:rPr>
        <w:fldChar w:fldCharType="separate"/>
      </w:r>
      <w:r>
        <w:rPr>
          <w:noProof/>
        </w:rPr>
        <w:t>11</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bCs/>
          <w:noProof/>
          <w:color w:val="000000"/>
        </w:rPr>
        <w:t>7.2</w:t>
      </w:r>
      <w:r>
        <w:rPr>
          <w:rFonts w:asciiTheme="minorHAnsi" w:eastAsiaTheme="minorEastAsia" w:hAnsiTheme="minorHAnsi" w:cstheme="minorBidi"/>
          <w:b w:val="0"/>
          <w:caps w:val="0"/>
          <w:noProof/>
          <w:sz w:val="22"/>
          <w:szCs w:val="22"/>
        </w:rPr>
        <w:tab/>
      </w:r>
      <w:r w:rsidRPr="009338B4">
        <w:rPr>
          <w:bCs/>
          <w:noProof/>
          <w:color w:val="000000"/>
        </w:rPr>
        <w:t>Radon</w:t>
      </w:r>
      <w:r>
        <w:rPr>
          <w:noProof/>
        </w:rPr>
        <w:tab/>
      </w:r>
      <w:r w:rsidR="0090179D">
        <w:rPr>
          <w:noProof/>
        </w:rPr>
        <w:fldChar w:fldCharType="begin"/>
      </w:r>
      <w:r>
        <w:rPr>
          <w:noProof/>
        </w:rPr>
        <w:instrText xml:space="preserve"> PAGEREF _Toc536261275 \h </w:instrText>
      </w:r>
      <w:r w:rsidR="0090179D">
        <w:rPr>
          <w:noProof/>
        </w:rPr>
      </w:r>
      <w:r w:rsidR="0090179D">
        <w:rPr>
          <w:noProof/>
        </w:rPr>
        <w:fldChar w:fldCharType="separate"/>
      </w:r>
      <w:r>
        <w:rPr>
          <w:noProof/>
        </w:rPr>
        <w:t>11</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7.3</w:t>
      </w:r>
      <w:r>
        <w:rPr>
          <w:rFonts w:asciiTheme="minorHAnsi" w:eastAsiaTheme="minorEastAsia" w:hAnsiTheme="minorHAnsi" w:cstheme="minorBidi"/>
          <w:b w:val="0"/>
          <w:caps w:val="0"/>
          <w:noProof/>
          <w:sz w:val="22"/>
          <w:szCs w:val="22"/>
        </w:rPr>
        <w:tab/>
      </w:r>
      <w:r w:rsidRPr="009338B4">
        <w:rPr>
          <w:noProof/>
          <w:color w:val="000000"/>
        </w:rPr>
        <w:t>Vulnerabilità sismica</w:t>
      </w:r>
      <w:r>
        <w:rPr>
          <w:noProof/>
        </w:rPr>
        <w:tab/>
      </w:r>
      <w:r w:rsidR="0090179D">
        <w:rPr>
          <w:noProof/>
        </w:rPr>
        <w:fldChar w:fldCharType="begin"/>
      </w:r>
      <w:r>
        <w:rPr>
          <w:noProof/>
        </w:rPr>
        <w:instrText xml:space="preserve"> PAGEREF _Toc536261276 \h </w:instrText>
      </w:r>
      <w:r w:rsidR="0090179D">
        <w:rPr>
          <w:noProof/>
        </w:rPr>
      </w:r>
      <w:r w:rsidR="0090179D">
        <w:rPr>
          <w:noProof/>
        </w:rPr>
        <w:fldChar w:fldCharType="separate"/>
      </w:r>
      <w:r>
        <w:rPr>
          <w:noProof/>
        </w:rPr>
        <w:t>11</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7.4</w:t>
      </w:r>
      <w:r>
        <w:rPr>
          <w:rFonts w:asciiTheme="minorHAnsi" w:eastAsiaTheme="minorEastAsia" w:hAnsiTheme="minorHAnsi" w:cstheme="minorBidi"/>
          <w:b w:val="0"/>
          <w:caps w:val="0"/>
          <w:noProof/>
          <w:sz w:val="22"/>
          <w:szCs w:val="22"/>
        </w:rPr>
        <w:tab/>
      </w:r>
      <w:r w:rsidRPr="009338B4">
        <w:rPr>
          <w:noProof/>
          <w:color w:val="000000"/>
        </w:rPr>
        <w:t>rischio sismico</w:t>
      </w:r>
      <w:r>
        <w:rPr>
          <w:noProof/>
        </w:rPr>
        <w:tab/>
      </w:r>
      <w:r w:rsidR="0090179D">
        <w:rPr>
          <w:noProof/>
        </w:rPr>
        <w:fldChar w:fldCharType="begin"/>
      </w:r>
      <w:r>
        <w:rPr>
          <w:noProof/>
        </w:rPr>
        <w:instrText xml:space="preserve"> PAGEREF _Toc536261277 \h </w:instrText>
      </w:r>
      <w:r w:rsidR="0090179D">
        <w:rPr>
          <w:noProof/>
        </w:rPr>
      </w:r>
      <w:r w:rsidR="0090179D">
        <w:rPr>
          <w:noProof/>
        </w:rPr>
        <w:fldChar w:fldCharType="separate"/>
      </w:r>
      <w:r>
        <w:rPr>
          <w:noProof/>
        </w:rPr>
        <w:t>12</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rPr>
        <w:t>7.5</w:t>
      </w:r>
      <w:r>
        <w:rPr>
          <w:rFonts w:asciiTheme="minorHAnsi" w:eastAsiaTheme="minorEastAsia" w:hAnsiTheme="minorHAnsi" w:cstheme="minorBidi"/>
          <w:b w:val="0"/>
          <w:caps w:val="0"/>
          <w:noProof/>
          <w:sz w:val="22"/>
          <w:szCs w:val="22"/>
        </w:rPr>
        <w:tab/>
      </w:r>
      <w:r w:rsidRPr="009338B4">
        <w:rPr>
          <w:rFonts w:cs="Arial"/>
          <w:noProof/>
        </w:rPr>
        <w:t>PREVENZIONE LEGIONELLA</w:t>
      </w:r>
      <w:r>
        <w:rPr>
          <w:noProof/>
        </w:rPr>
        <w:tab/>
      </w:r>
      <w:r w:rsidR="0090179D">
        <w:rPr>
          <w:noProof/>
        </w:rPr>
        <w:fldChar w:fldCharType="begin"/>
      </w:r>
      <w:r>
        <w:rPr>
          <w:noProof/>
        </w:rPr>
        <w:instrText xml:space="preserve"> PAGEREF _Toc536261278 \h </w:instrText>
      </w:r>
      <w:r w:rsidR="0090179D">
        <w:rPr>
          <w:noProof/>
        </w:rPr>
      </w:r>
      <w:r w:rsidR="0090179D">
        <w:rPr>
          <w:noProof/>
        </w:rPr>
        <w:fldChar w:fldCharType="separate"/>
      </w:r>
      <w:r>
        <w:rPr>
          <w:noProof/>
        </w:rPr>
        <w:t>13</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8.</w:t>
      </w:r>
      <w:r>
        <w:rPr>
          <w:rFonts w:asciiTheme="minorHAnsi" w:eastAsiaTheme="minorEastAsia" w:hAnsiTheme="minorHAnsi" w:cstheme="minorBidi"/>
          <w:b w:val="0"/>
          <w:caps w:val="0"/>
          <w:noProof/>
          <w:color w:val="auto"/>
          <w:sz w:val="22"/>
          <w:szCs w:val="22"/>
        </w:rPr>
        <w:tab/>
      </w:r>
      <w:r w:rsidRPr="009338B4">
        <w:rPr>
          <w:noProof/>
        </w:rPr>
        <w:t>Documenti che devono essere consegnati alla Direzione del cpia</w:t>
      </w:r>
      <w:r>
        <w:rPr>
          <w:noProof/>
        </w:rPr>
        <w:tab/>
      </w:r>
      <w:r w:rsidR="0090179D">
        <w:rPr>
          <w:noProof/>
        </w:rPr>
        <w:fldChar w:fldCharType="begin"/>
      </w:r>
      <w:r>
        <w:rPr>
          <w:noProof/>
        </w:rPr>
        <w:instrText xml:space="preserve"> PAGEREF _Toc536261279 \h </w:instrText>
      </w:r>
      <w:r w:rsidR="0090179D">
        <w:rPr>
          <w:noProof/>
        </w:rPr>
      </w:r>
      <w:r w:rsidR="0090179D">
        <w:rPr>
          <w:noProof/>
        </w:rPr>
        <w:fldChar w:fldCharType="separate"/>
      </w:r>
      <w:r>
        <w:rPr>
          <w:noProof/>
        </w:rPr>
        <w:t>13</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9.</w:t>
      </w:r>
      <w:r>
        <w:rPr>
          <w:rFonts w:asciiTheme="minorHAnsi" w:eastAsiaTheme="minorEastAsia" w:hAnsiTheme="minorHAnsi" w:cstheme="minorBidi"/>
          <w:b w:val="0"/>
          <w:caps w:val="0"/>
          <w:noProof/>
          <w:color w:val="auto"/>
          <w:sz w:val="22"/>
          <w:szCs w:val="22"/>
        </w:rPr>
        <w:tab/>
      </w:r>
      <w:r w:rsidRPr="009338B4">
        <w:rPr>
          <w:rFonts w:cs="Arial"/>
          <w:noProof/>
        </w:rPr>
        <w:t>Classificazione del livello di rischio di incendio</w:t>
      </w:r>
      <w:r>
        <w:rPr>
          <w:noProof/>
        </w:rPr>
        <w:tab/>
      </w:r>
      <w:r w:rsidR="0090179D">
        <w:rPr>
          <w:noProof/>
        </w:rPr>
        <w:fldChar w:fldCharType="begin"/>
      </w:r>
      <w:r>
        <w:rPr>
          <w:noProof/>
        </w:rPr>
        <w:instrText xml:space="preserve"> PAGEREF _Toc536261280 \h </w:instrText>
      </w:r>
      <w:r w:rsidR="0090179D">
        <w:rPr>
          <w:noProof/>
        </w:rPr>
      </w:r>
      <w:r w:rsidR="0090179D">
        <w:rPr>
          <w:noProof/>
        </w:rPr>
        <w:fldChar w:fldCharType="separate"/>
      </w:r>
      <w:r>
        <w:rPr>
          <w:noProof/>
        </w:rPr>
        <w:t>14</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color w:val="000000"/>
        </w:rPr>
        <w:t>9.1</w:t>
      </w:r>
      <w:r>
        <w:rPr>
          <w:rFonts w:asciiTheme="minorHAnsi" w:eastAsiaTheme="minorEastAsia" w:hAnsiTheme="minorHAnsi" w:cstheme="minorBidi"/>
          <w:b w:val="0"/>
          <w:caps w:val="0"/>
          <w:noProof/>
          <w:sz w:val="22"/>
          <w:szCs w:val="22"/>
        </w:rPr>
        <w:tab/>
      </w:r>
      <w:r w:rsidRPr="009338B4">
        <w:rPr>
          <w:rFonts w:cs="Arial"/>
          <w:noProof/>
          <w:color w:val="000000"/>
        </w:rPr>
        <w:t>pIANO DI EMERGENZA</w:t>
      </w:r>
      <w:r>
        <w:rPr>
          <w:noProof/>
        </w:rPr>
        <w:tab/>
      </w:r>
      <w:r w:rsidR="0090179D">
        <w:rPr>
          <w:noProof/>
        </w:rPr>
        <w:fldChar w:fldCharType="begin"/>
      </w:r>
      <w:r>
        <w:rPr>
          <w:noProof/>
        </w:rPr>
        <w:instrText xml:space="preserve"> PAGEREF _Toc536261281 \h </w:instrText>
      </w:r>
      <w:r w:rsidR="0090179D">
        <w:rPr>
          <w:noProof/>
        </w:rPr>
      </w:r>
      <w:r w:rsidR="0090179D">
        <w:rPr>
          <w:noProof/>
        </w:rPr>
        <w:fldChar w:fldCharType="separate"/>
      </w:r>
      <w:r>
        <w:rPr>
          <w:noProof/>
        </w:rPr>
        <w:t>15</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color w:val="000000"/>
        </w:rPr>
        <w:t>9.2</w:t>
      </w:r>
      <w:r>
        <w:rPr>
          <w:rFonts w:asciiTheme="minorHAnsi" w:eastAsiaTheme="minorEastAsia" w:hAnsiTheme="minorHAnsi" w:cstheme="minorBidi"/>
          <w:b w:val="0"/>
          <w:caps w:val="0"/>
          <w:noProof/>
          <w:sz w:val="22"/>
          <w:szCs w:val="22"/>
        </w:rPr>
        <w:tab/>
      </w:r>
      <w:r w:rsidRPr="009338B4">
        <w:rPr>
          <w:rFonts w:cs="Arial"/>
          <w:noProof/>
          <w:color w:val="000000"/>
        </w:rPr>
        <w:t>dISPOSIZIONI E MISURE DI PREVENZIONE</w:t>
      </w:r>
      <w:r>
        <w:rPr>
          <w:noProof/>
        </w:rPr>
        <w:tab/>
      </w:r>
      <w:r w:rsidR="0090179D">
        <w:rPr>
          <w:noProof/>
        </w:rPr>
        <w:fldChar w:fldCharType="begin"/>
      </w:r>
      <w:r>
        <w:rPr>
          <w:noProof/>
        </w:rPr>
        <w:instrText xml:space="preserve"> PAGEREF _Toc536261282 \h </w:instrText>
      </w:r>
      <w:r w:rsidR="0090179D">
        <w:rPr>
          <w:noProof/>
        </w:rPr>
      </w:r>
      <w:r w:rsidR="0090179D">
        <w:rPr>
          <w:noProof/>
        </w:rPr>
        <w:fldChar w:fldCharType="separate"/>
      </w:r>
      <w:r>
        <w:rPr>
          <w:noProof/>
        </w:rPr>
        <w:t>15</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9.3</w:t>
      </w:r>
      <w:r>
        <w:rPr>
          <w:rFonts w:asciiTheme="minorHAnsi" w:eastAsiaTheme="minorEastAsia" w:hAnsiTheme="minorHAnsi" w:cstheme="minorBidi"/>
          <w:b w:val="0"/>
          <w:caps w:val="0"/>
          <w:noProof/>
          <w:sz w:val="22"/>
          <w:szCs w:val="22"/>
        </w:rPr>
        <w:tab/>
      </w:r>
      <w:r w:rsidRPr="009338B4">
        <w:rPr>
          <w:noProof/>
          <w:color w:val="000000"/>
        </w:rPr>
        <w:t>SISTEMA DI ALLARME incendio</w:t>
      </w:r>
      <w:r>
        <w:rPr>
          <w:noProof/>
        </w:rPr>
        <w:tab/>
      </w:r>
      <w:r w:rsidR="0090179D">
        <w:rPr>
          <w:noProof/>
        </w:rPr>
        <w:fldChar w:fldCharType="begin"/>
      </w:r>
      <w:r>
        <w:rPr>
          <w:noProof/>
        </w:rPr>
        <w:instrText xml:space="preserve"> PAGEREF _Toc536261283 \h </w:instrText>
      </w:r>
      <w:r w:rsidR="0090179D">
        <w:rPr>
          <w:noProof/>
        </w:rPr>
      </w:r>
      <w:r w:rsidR="0090179D">
        <w:rPr>
          <w:noProof/>
        </w:rPr>
        <w:fldChar w:fldCharType="separate"/>
      </w:r>
      <w:r>
        <w:rPr>
          <w:noProof/>
        </w:rPr>
        <w:t>15</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9.4</w:t>
      </w:r>
      <w:r>
        <w:rPr>
          <w:rFonts w:asciiTheme="minorHAnsi" w:eastAsiaTheme="minorEastAsia" w:hAnsiTheme="minorHAnsi" w:cstheme="minorBidi"/>
          <w:b w:val="0"/>
          <w:caps w:val="0"/>
          <w:noProof/>
          <w:sz w:val="22"/>
          <w:szCs w:val="22"/>
        </w:rPr>
        <w:tab/>
      </w:r>
      <w:r w:rsidRPr="009338B4">
        <w:rPr>
          <w:noProof/>
          <w:color w:val="000000"/>
        </w:rPr>
        <w:t>VIE DI ESODO</w:t>
      </w:r>
      <w:r>
        <w:rPr>
          <w:noProof/>
        </w:rPr>
        <w:tab/>
      </w:r>
      <w:r w:rsidR="0090179D">
        <w:rPr>
          <w:noProof/>
        </w:rPr>
        <w:fldChar w:fldCharType="begin"/>
      </w:r>
      <w:r>
        <w:rPr>
          <w:noProof/>
        </w:rPr>
        <w:instrText xml:space="preserve"> PAGEREF _Toc536261284 \h </w:instrText>
      </w:r>
      <w:r w:rsidR="0090179D">
        <w:rPr>
          <w:noProof/>
        </w:rPr>
      </w:r>
      <w:r w:rsidR="0090179D">
        <w:rPr>
          <w:noProof/>
        </w:rPr>
        <w:fldChar w:fldCharType="separate"/>
      </w:r>
      <w:r>
        <w:rPr>
          <w:noProof/>
        </w:rPr>
        <w:t>15</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9.5</w:t>
      </w:r>
      <w:r>
        <w:rPr>
          <w:rFonts w:asciiTheme="minorHAnsi" w:eastAsiaTheme="minorEastAsia" w:hAnsiTheme="minorHAnsi" w:cstheme="minorBidi"/>
          <w:b w:val="0"/>
          <w:caps w:val="0"/>
          <w:noProof/>
          <w:sz w:val="22"/>
          <w:szCs w:val="22"/>
        </w:rPr>
        <w:tab/>
      </w:r>
      <w:r w:rsidRPr="009338B4">
        <w:rPr>
          <w:noProof/>
          <w:color w:val="000000"/>
        </w:rPr>
        <w:t>SEGNALETICA</w:t>
      </w:r>
      <w:r>
        <w:rPr>
          <w:noProof/>
        </w:rPr>
        <w:tab/>
      </w:r>
      <w:r w:rsidR="0090179D">
        <w:rPr>
          <w:noProof/>
        </w:rPr>
        <w:fldChar w:fldCharType="begin"/>
      </w:r>
      <w:r>
        <w:rPr>
          <w:noProof/>
        </w:rPr>
        <w:instrText xml:space="preserve"> PAGEREF _Toc536261285 \h </w:instrText>
      </w:r>
      <w:r w:rsidR="0090179D">
        <w:rPr>
          <w:noProof/>
        </w:rPr>
      </w:r>
      <w:r w:rsidR="0090179D">
        <w:rPr>
          <w:noProof/>
        </w:rPr>
        <w:fldChar w:fldCharType="separate"/>
      </w:r>
      <w:r>
        <w:rPr>
          <w:noProof/>
        </w:rPr>
        <w:t>16</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9.6</w:t>
      </w:r>
      <w:r>
        <w:rPr>
          <w:rFonts w:asciiTheme="minorHAnsi" w:eastAsiaTheme="minorEastAsia" w:hAnsiTheme="minorHAnsi" w:cstheme="minorBidi"/>
          <w:b w:val="0"/>
          <w:caps w:val="0"/>
          <w:noProof/>
          <w:sz w:val="22"/>
          <w:szCs w:val="22"/>
        </w:rPr>
        <w:tab/>
      </w:r>
      <w:r w:rsidRPr="009338B4">
        <w:rPr>
          <w:noProof/>
          <w:color w:val="000000"/>
        </w:rPr>
        <w:t>ESTINTORI</w:t>
      </w:r>
      <w:r>
        <w:rPr>
          <w:noProof/>
        </w:rPr>
        <w:tab/>
      </w:r>
      <w:r w:rsidR="0090179D">
        <w:rPr>
          <w:noProof/>
        </w:rPr>
        <w:fldChar w:fldCharType="begin"/>
      </w:r>
      <w:r>
        <w:rPr>
          <w:noProof/>
        </w:rPr>
        <w:instrText xml:space="preserve"> PAGEREF _Toc536261286 \h </w:instrText>
      </w:r>
      <w:r w:rsidR="0090179D">
        <w:rPr>
          <w:noProof/>
        </w:rPr>
      </w:r>
      <w:r w:rsidR="0090179D">
        <w:rPr>
          <w:noProof/>
        </w:rPr>
        <w:fldChar w:fldCharType="separate"/>
      </w:r>
      <w:r>
        <w:rPr>
          <w:noProof/>
        </w:rPr>
        <w:t>16</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9.7</w:t>
      </w:r>
      <w:r>
        <w:rPr>
          <w:rFonts w:asciiTheme="minorHAnsi" w:eastAsiaTheme="minorEastAsia" w:hAnsiTheme="minorHAnsi" w:cstheme="minorBidi"/>
          <w:b w:val="0"/>
          <w:caps w:val="0"/>
          <w:noProof/>
          <w:sz w:val="22"/>
          <w:szCs w:val="22"/>
        </w:rPr>
        <w:tab/>
      </w:r>
      <w:r w:rsidRPr="009338B4">
        <w:rPr>
          <w:noProof/>
          <w:color w:val="000000"/>
        </w:rPr>
        <w:t>RETE IDRica ANTIncendio</w:t>
      </w:r>
      <w:r>
        <w:rPr>
          <w:noProof/>
        </w:rPr>
        <w:tab/>
      </w:r>
      <w:r w:rsidR="0090179D">
        <w:rPr>
          <w:noProof/>
        </w:rPr>
        <w:fldChar w:fldCharType="begin"/>
      </w:r>
      <w:r>
        <w:rPr>
          <w:noProof/>
        </w:rPr>
        <w:instrText xml:space="preserve"> PAGEREF _Toc536261287 \h </w:instrText>
      </w:r>
      <w:r w:rsidR="0090179D">
        <w:rPr>
          <w:noProof/>
        </w:rPr>
      </w:r>
      <w:r w:rsidR="0090179D">
        <w:rPr>
          <w:noProof/>
        </w:rPr>
        <w:fldChar w:fldCharType="separate"/>
      </w:r>
      <w:r>
        <w:rPr>
          <w:noProof/>
        </w:rPr>
        <w:t>17</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9.8</w:t>
      </w:r>
      <w:r>
        <w:rPr>
          <w:rFonts w:asciiTheme="minorHAnsi" w:eastAsiaTheme="minorEastAsia" w:hAnsiTheme="minorHAnsi" w:cstheme="minorBidi"/>
          <w:b w:val="0"/>
          <w:caps w:val="0"/>
          <w:noProof/>
          <w:sz w:val="22"/>
          <w:szCs w:val="22"/>
        </w:rPr>
        <w:tab/>
      </w:r>
      <w:r w:rsidRPr="009338B4">
        <w:rPr>
          <w:noProof/>
          <w:color w:val="000000"/>
        </w:rPr>
        <w:t>Illuminazione di sicurezZA</w:t>
      </w:r>
      <w:r>
        <w:rPr>
          <w:noProof/>
        </w:rPr>
        <w:tab/>
      </w:r>
      <w:r w:rsidR="0090179D">
        <w:rPr>
          <w:noProof/>
        </w:rPr>
        <w:fldChar w:fldCharType="begin"/>
      </w:r>
      <w:r>
        <w:rPr>
          <w:noProof/>
        </w:rPr>
        <w:instrText xml:space="preserve"> PAGEREF _Toc536261288 \h </w:instrText>
      </w:r>
      <w:r w:rsidR="0090179D">
        <w:rPr>
          <w:noProof/>
        </w:rPr>
      </w:r>
      <w:r w:rsidR="0090179D">
        <w:rPr>
          <w:noProof/>
        </w:rPr>
        <w:fldChar w:fldCharType="separate"/>
      </w:r>
      <w:r>
        <w:rPr>
          <w:noProof/>
        </w:rPr>
        <w:t>17</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rPr>
        <w:t>9.9</w:t>
      </w:r>
      <w:r>
        <w:rPr>
          <w:rFonts w:asciiTheme="minorHAnsi" w:eastAsiaTheme="minorEastAsia" w:hAnsiTheme="minorHAnsi" w:cstheme="minorBidi"/>
          <w:b w:val="0"/>
          <w:caps w:val="0"/>
          <w:noProof/>
          <w:sz w:val="22"/>
          <w:szCs w:val="22"/>
        </w:rPr>
        <w:tab/>
      </w:r>
      <w:r w:rsidRPr="009338B4">
        <w:rPr>
          <w:noProof/>
        </w:rPr>
        <w:t>REAZIONE AL FUOCO DEI MATERIALI DI RIVESTIMENTO</w:t>
      </w:r>
      <w:r>
        <w:rPr>
          <w:noProof/>
        </w:rPr>
        <w:tab/>
      </w:r>
      <w:r w:rsidR="0090179D">
        <w:rPr>
          <w:noProof/>
        </w:rPr>
        <w:fldChar w:fldCharType="begin"/>
      </w:r>
      <w:r>
        <w:rPr>
          <w:noProof/>
        </w:rPr>
        <w:instrText xml:space="preserve"> PAGEREF _Toc536261289 \h </w:instrText>
      </w:r>
      <w:r w:rsidR="0090179D">
        <w:rPr>
          <w:noProof/>
        </w:rPr>
      </w:r>
      <w:r w:rsidR="0090179D">
        <w:rPr>
          <w:noProof/>
        </w:rPr>
        <w:fldChar w:fldCharType="separate"/>
      </w:r>
      <w:r>
        <w:rPr>
          <w:noProof/>
        </w:rPr>
        <w:t>17</w:t>
      </w:r>
      <w:r w:rsidR="0090179D">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rPr>
        <w:t>9.10</w:t>
      </w:r>
      <w:r>
        <w:rPr>
          <w:rFonts w:asciiTheme="minorHAnsi" w:eastAsiaTheme="minorEastAsia" w:hAnsiTheme="minorHAnsi" w:cstheme="minorBidi"/>
          <w:b w:val="0"/>
          <w:caps w:val="0"/>
          <w:noProof/>
          <w:sz w:val="22"/>
          <w:szCs w:val="22"/>
        </w:rPr>
        <w:tab/>
      </w:r>
      <w:r w:rsidRPr="009338B4">
        <w:rPr>
          <w:noProof/>
        </w:rPr>
        <w:t>CERTIFICATO DI PREVENZIONE INCENDI</w:t>
      </w:r>
      <w:r>
        <w:rPr>
          <w:noProof/>
        </w:rPr>
        <w:tab/>
      </w:r>
      <w:r w:rsidR="0090179D">
        <w:rPr>
          <w:noProof/>
        </w:rPr>
        <w:fldChar w:fldCharType="begin"/>
      </w:r>
      <w:r>
        <w:rPr>
          <w:noProof/>
        </w:rPr>
        <w:instrText xml:space="preserve"> PAGEREF _Toc536261290 \h </w:instrText>
      </w:r>
      <w:r w:rsidR="0090179D">
        <w:rPr>
          <w:noProof/>
        </w:rPr>
      </w:r>
      <w:r w:rsidR="0090179D">
        <w:rPr>
          <w:noProof/>
        </w:rPr>
        <w:fldChar w:fldCharType="separate"/>
      </w:r>
      <w:r>
        <w:rPr>
          <w:noProof/>
        </w:rPr>
        <w:t>17</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10.</w:t>
      </w:r>
      <w:r>
        <w:rPr>
          <w:rFonts w:asciiTheme="minorHAnsi" w:eastAsiaTheme="minorEastAsia" w:hAnsiTheme="minorHAnsi" w:cstheme="minorBidi"/>
          <w:b w:val="0"/>
          <w:caps w:val="0"/>
          <w:noProof/>
          <w:color w:val="auto"/>
          <w:sz w:val="22"/>
          <w:szCs w:val="22"/>
        </w:rPr>
        <w:tab/>
      </w:r>
      <w:r w:rsidRPr="009338B4">
        <w:rPr>
          <w:noProof/>
        </w:rPr>
        <w:t>SERVIZI igienici</w:t>
      </w:r>
      <w:r>
        <w:rPr>
          <w:noProof/>
        </w:rPr>
        <w:tab/>
      </w:r>
      <w:r w:rsidR="0090179D">
        <w:rPr>
          <w:noProof/>
        </w:rPr>
        <w:fldChar w:fldCharType="begin"/>
      </w:r>
      <w:r>
        <w:rPr>
          <w:noProof/>
        </w:rPr>
        <w:instrText xml:space="preserve"> PAGEREF _Toc536261291 \h </w:instrText>
      </w:r>
      <w:r w:rsidR="0090179D">
        <w:rPr>
          <w:noProof/>
        </w:rPr>
      </w:r>
      <w:r w:rsidR="0090179D">
        <w:rPr>
          <w:noProof/>
        </w:rPr>
        <w:fldChar w:fldCharType="separate"/>
      </w:r>
      <w:r>
        <w:rPr>
          <w:noProof/>
        </w:rPr>
        <w:t>17</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11.</w:t>
      </w:r>
      <w:r>
        <w:rPr>
          <w:rFonts w:asciiTheme="minorHAnsi" w:eastAsiaTheme="minorEastAsia" w:hAnsiTheme="minorHAnsi" w:cstheme="minorBidi"/>
          <w:b w:val="0"/>
          <w:caps w:val="0"/>
          <w:noProof/>
          <w:color w:val="auto"/>
          <w:sz w:val="22"/>
          <w:szCs w:val="22"/>
        </w:rPr>
        <w:tab/>
      </w:r>
      <w:r w:rsidRPr="009338B4">
        <w:rPr>
          <w:noProof/>
        </w:rPr>
        <w:t>Sala civica</w:t>
      </w:r>
      <w:r>
        <w:rPr>
          <w:noProof/>
        </w:rPr>
        <w:tab/>
      </w:r>
      <w:r w:rsidR="0090179D">
        <w:rPr>
          <w:noProof/>
        </w:rPr>
        <w:fldChar w:fldCharType="begin"/>
      </w:r>
      <w:r>
        <w:rPr>
          <w:noProof/>
        </w:rPr>
        <w:instrText xml:space="preserve"> PAGEREF _Toc536261292 \h </w:instrText>
      </w:r>
      <w:r w:rsidR="0090179D">
        <w:rPr>
          <w:noProof/>
        </w:rPr>
      </w:r>
      <w:r w:rsidR="0090179D">
        <w:rPr>
          <w:noProof/>
        </w:rPr>
        <w:fldChar w:fldCharType="separate"/>
      </w:r>
      <w:r>
        <w:rPr>
          <w:noProof/>
        </w:rPr>
        <w:t>18</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12.</w:t>
      </w:r>
      <w:r>
        <w:rPr>
          <w:rFonts w:asciiTheme="minorHAnsi" w:eastAsiaTheme="minorEastAsia" w:hAnsiTheme="minorHAnsi" w:cstheme="minorBidi"/>
          <w:b w:val="0"/>
          <w:caps w:val="0"/>
          <w:noProof/>
          <w:color w:val="auto"/>
          <w:sz w:val="22"/>
          <w:szCs w:val="22"/>
        </w:rPr>
        <w:tab/>
      </w:r>
      <w:r w:rsidRPr="009338B4">
        <w:rPr>
          <w:noProof/>
        </w:rPr>
        <w:t>centrale termica</w:t>
      </w:r>
      <w:r>
        <w:rPr>
          <w:noProof/>
        </w:rPr>
        <w:tab/>
      </w:r>
      <w:r w:rsidR="0090179D">
        <w:rPr>
          <w:noProof/>
        </w:rPr>
        <w:fldChar w:fldCharType="begin"/>
      </w:r>
      <w:r>
        <w:rPr>
          <w:noProof/>
        </w:rPr>
        <w:instrText xml:space="preserve"> PAGEREF _Toc536261293 \h </w:instrText>
      </w:r>
      <w:r w:rsidR="0090179D">
        <w:rPr>
          <w:noProof/>
        </w:rPr>
      </w:r>
      <w:r w:rsidR="0090179D">
        <w:rPr>
          <w:noProof/>
        </w:rPr>
        <w:fldChar w:fldCharType="separate"/>
      </w:r>
      <w:r>
        <w:rPr>
          <w:noProof/>
        </w:rPr>
        <w:t>18</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13.</w:t>
      </w:r>
      <w:r>
        <w:rPr>
          <w:rFonts w:asciiTheme="minorHAnsi" w:eastAsiaTheme="minorEastAsia" w:hAnsiTheme="minorHAnsi" w:cstheme="minorBidi"/>
          <w:b w:val="0"/>
          <w:caps w:val="0"/>
          <w:noProof/>
          <w:color w:val="auto"/>
          <w:sz w:val="22"/>
          <w:szCs w:val="22"/>
        </w:rPr>
        <w:tab/>
      </w:r>
      <w:r w:rsidRPr="009338B4">
        <w:rPr>
          <w:noProof/>
        </w:rPr>
        <w:t>IMPIANTO ELETTRICO GENERALE</w:t>
      </w:r>
      <w:r>
        <w:rPr>
          <w:noProof/>
        </w:rPr>
        <w:tab/>
      </w:r>
      <w:r w:rsidR="0090179D">
        <w:rPr>
          <w:noProof/>
        </w:rPr>
        <w:fldChar w:fldCharType="begin"/>
      </w:r>
      <w:r>
        <w:rPr>
          <w:noProof/>
        </w:rPr>
        <w:instrText xml:space="preserve"> PAGEREF _Toc536261294 \h </w:instrText>
      </w:r>
      <w:r w:rsidR="0090179D">
        <w:rPr>
          <w:noProof/>
        </w:rPr>
      </w:r>
      <w:r w:rsidR="0090179D">
        <w:rPr>
          <w:noProof/>
        </w:rPr>
        <w:fldChar w:fldCharType="separate"/>
      </w:r>
      <w:r>
        <w:rPr>
          <w:noProof/>
        </w:rPr>
        <w:t>19</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14.</w:t>
      </w:r>
      <w:r>
        <w:rPr>
          <w:rFonts w:asciiTheme="minorHAnsi" w:eastAsiaTheme="minorEastAsia" w:hAnsiTheme="minorHAnsi" w:cstheme="minorBidi"/>
          <w:b w:val="0"/>
          <w:caps w:val="0"/>
          <w:noProof/>
          <w:color w:val="auto"/>
          <w:sz w:val="22"/>
          <w:szCs w:val="22"/>
        </w:rPr>
        <w:tab/>
      </w:r>
      <w:r w:rsidRPr="009338B4">
        <w:rPr>
          <w:rFonts w:cs="Arial"/>
          <w:noProof/>
        </w:rPr>
        <w:t>IMPIANTO DI TERRA</w:t>
      </w:r>
      <w:r>
        <w:rPr>
          <w:noProof/>
        </w:rPr>
        <w:tab/>
      </w:r>
      <w:r w:rsidR="0090179D">
        <w:rPr>
          <w:noProof/>
        </w:rPr>
        <w:fldChar w:fldCharType="begin"/>
      </w:r>
      <w:r>
        <w:rPr>
          <w:noProof/>
        </w:rPr>
        <w:instrText xml:space="preserve"> PAGEREF _Toc536261295 \h </w:instrText>
      </w:r>
      <w:r w:rsidR="0090179D">
        <w:rPr>
          <w:noProof/>
        </w:rPr>
      </w:r>
      <w:r w:rsidR="0090179D">
        <w:rPr>
          <w:noProof/>
        </w:rPr>
        <w:fldChar w:fldCharType="separate"/>
      </w:r>
      <w:r>
        <w:rPr>
          <w:noProof/>
        </w:rPr>
        <w:t>20</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15.</w:t>
      </w:r>
      <w:r>
        <w:rPr>
          <w:rFonts w:asciiTheme="minorHAnsi" w:eastAsiaTheme="minorEastAsia" w:hAnsiTheme="minorHAnsi" w:cstheme="minorBidi"/>
          <w:b w:val="0"/>
          <w:caps w:val="0"/>
          <w:noProof/>
          <w:color w:val="auto"/>
          <w:sz w:val="22"/>
          <w:szCs w:val="22"/>
        </w:rPr>
        <w:tab/>
      </w:r>
      <w:r w:rsidRPr="009338B4">
        <w:rPr>
          <w:noProof/>
        </w:rPr>
        <w:t>protezione dalle scariche atmosferiche</w:t>
      </w:r>
      <w:r>
        <w:rPr>
          <w:noProof/>
        </w:rPr>
        <w:tab/>
      </w:r>
      <w:r w:rsidR="0090179D">
        <w:rPr>
          <w:noProof/>
        </w:rPr>
        <w:fldChar w:fldCharType="begin"/>
      </w:r>
      <w:r>
        <w:rPr>
          <w:noProof/>
        </w:rPr>
        <w:instrText xml:space="preserve"> PAGEREF _Toc536261296 \h </w:instrText>
      </w:r>
      <w:r w:rsidR="0090179D">
        <w:rPr>
          <w:noProof/>
        </w:rPr>
      </w:r>
      <w:r w:rsidR="0090179D">
        <w:rPr>
          <w:noProof/>
        </w:rPr>
        <w:fldChar w:fldCharType="separate"/>
      </w:r>
      <w:r>
        <w:rPr>
          <w:noProof/>
        </w:rPr>
        <w:t>21</w:t>
      </w:r>
      <w:r w:rsidR="0090179D">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16.</w:t>
      </w:r>
      <w:r>
        <w:rPr>
          <w:rFonts w:asciiTheme="minorHAnsi" w:eastAsiaTheme="minorEastAsia" w:hAnsiTheme="minorHAnsi" w:cstheme="minorBidi"/>
          <w:b w:val="0"/>
          <w:caps w:val="0"/>
          <w:noProof/>
          <w:color w:val="auto"/>
          <w:sz w:val="22"/>
          <w:szCs w:val="22"/>
        </w:rPr>
        <w:tab/>
      </w:r>
      <w:r w:rsidRPr="009338B4">
        <w:rPr>
          <w:rFonts w:cs="Arial"/>
          <w:noProof/>
        </w:rPr>
        <w:t>Riepilogo interventi a carico del comune</w:t>
      </w:r>
      <w:r>
        <w:rPr>
          <w:noProof/>
        </w:rPr>
        <w:tab/>
      </w:r>
      <w:r w:rsidR="0090179D">
        <w:rPr>
          <w:noProof/>
        </w:rPr>
        <w:fldChar w:fldCharType="begin"/>
      </w:r>
      <w:r>
        <w:rPr>
          <w:noProof/>
        </w:rPr>
        <w:instrText xml:space="preserve"> PAGEREF _Toc536261297 \h </w:instrText>
      </w:r>
      <w:r w:rsidR="0090179D">
        <w:rPr>
          <w:noProof/>
        </w:rPr>
      </w:r>
      <w:r w:rsidR="0090179D">
        <w:rPr>
          <w:noProof/>
        </w:rPr>
        <w:fldChar w:fldCharType="separate"/>
      </w:r>
      <w:r>
        <w:rPr>
          <w:noProof/>
        </w:rPr>
        <w:t>22</w:t>
      </w:r>
      <w:r w:rsidR="0090179D">
        <w:rPr>
          <w:noProof/>
        </w:rPr>
        <w:fldChar w:fldCharType="end"/>
      </w:r>
    </w:p>
    <w:p w:rsidR="009F11D1" w:rsidRPr="00382158" w:rsidRDefault="0090179D" w:rsidP="009F11D1">
      <w:pPr>
        <w:jc w:val="both"/>
        <w:rPr>
          <w:rFonts w:cs="Arial"/>
          <w:color w:val="000000"/>
        </w:rPr>
      </w:pPr>
      <w:r w:rsidRPr="00382158">
        <w:rPr>
          <w:color w:val="000000"/>
        </w:rPr>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536261265"/>
      <w:bookmarkStart w:id="5" w:name="_Toc290536642"/>
      <w:bookmarkStart w:id="6" w:name="_Toc290295647"/>
      <w:r>
        <w:rPr>
          <w:rFonts w:cs="Arial"/>
        </w:rPr>
        <w:lastRenderedPageBreak/>
        <w:t>procedimenti di valutazione dei rischi</w:t>
      </w:r>
      <w:bookmarkEnd w:id="3"/>
      <w:bookmarkEnd w:id="4"/>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536261266"/>
      <w:r>
        <w:rPr>
          <w:rFonts w:cs="Arial"/>
        </w:rPr>
        <w:lastRenderedPageBreak/>
        <w:t>modalità operative</w:t>
      </w:r>
      <w:bookmarkEnd w:id="5"/>
      <w:bookmarkEnd w:id="6"/>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536261267"/>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536261268"/>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536261269"/>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536261270"/>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536261271"/>
      <w:r w:rsidRPr="00382158">
        <w:rPr>
          <w:color w:val="000000"/>
        </w:rPr>
        <w:lastRenderedPageBreak/>
        <w:t>DATI GENERALI</w:t>
      </w:r>
      <w:bookmarkEnd w:id="1"/>
      <w:bookmarkEnd w:id="2"/>
      <w:bookmarkEnd w:id="33"/>
    </w:p>
    <w:p w:rsidR="00357529" w:rsidRPr="00382158" w:rsidRDefault="00566DCF" w:rsidP="003159B3">
      <w:pPr>
        <w:jc w:val="both"/>
        <w:rPr>
          <w:color w:val="000000"/>
        </w:rPr>
      </w:pPr>
      <w:r w:rsidRPr="00382158">
        <w:rPr>
          <w:color w:val="000000"/>
        </w:rPr>
        <w:t xml:space="preserve">In data </w:t>
      </w:r>
      <w:r w:rsidR="00EC3778">
        <w:rPr>
          <w:color w:val="000000"/>
        </w:rPr>
        <w:t>22</w:t>
      </w:r>
      <w:r w:rsidR="00A07AD5">
        <w:rPr>
          <w:color w:val="000000"/>
        </w:rPr>
        <w:t xml:space="preserve"> gennaio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334366">
        <w:rPr>
          <w:color w:val="000000"/>
        </w:rPr>
        <w:t xml:space="preserve">il locale ubicato nella Casa delle Associazioni del </w:t>
      </w:r>
      <w:r w:rsidR="00EC3778">
        <w:rPr>
          <w:color w:val="000000"/>
        </w:rPr>
        <w:t xml:space="preserve">Comune di </w:t>
      </w:r>
      <w:proofErr w:type="spellStart"/>
      <w:r w:rsidR="00334366">
        <w:rPr>
          <w:color w:val="000000"/>
        </w:rPr>
        <w:t>Roncadelle</w:t>
      </w:r>
      <w:proofErr w:type="spellEnd"/>
      <w:r w:rsidR="00334366">
        <w:rPr>
          <w:color w:val="000000"/>
        </w:rPr>
        <w:t>,</w:t>
      </w:r>
      <w:r w:rsidR="00A9367A">
        <w:rPr>
          <w:color w:val="000000"/>
        </w:rPr>
        <w:t xml:space="preserve"> utilizzat</w:t>
      </w:r>
      <w:r w:rsidR="00334366">
        <w:rPr>
          <w:color w:val="000000"/>
        </w:rPr>
        <w:t>o</w:t>
      </w:r>
      <w:r w:rsidR="00A9367A">
        <w:rPr>
          <w:color w:val="000000"/>
        </w:rPr>
        <w:t xml:space="preserve"> 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A07AD5">
        <w:rPr>
          <w:color w:val="000000"/>
        </w:rPr>
        <w:t xml:space="preserve">per </w:t>
      </w:r>
      <w:r w:rsidR="00822FCA">
        <w:rPr>
          <w:color w:val="000000"/>
        </w:rPr>
        <w:t>la formazione</w:t>
      </w:r>
      <w:r w:rsidR="00A07AD5">
        <w:rPr>
          <w:color w:val="000000"/>
        </w:rPr>
        <w:t xml:space="preserve"> degli adulti, </w:t>
      </w:r>
      <w:r w:rsidR="00FE0C35">
        <w:rPr>
          <w:color w:val="000000"/>
        </w:rPr>
        <w:t>per</w:t>
      </w:r>
      <w:r w:rsidR="00357529" w:rsidRPr="00382158">
        <w:rPr>
          <w:color w:val="000000"/>
        </w:rPr>
        <w:t xml:space="preserve"> </w:t>
      </w:r>
      <w:r w:rsidR="0012661C">
        <w:rPr>
          <w:color w:val="000000"/>
        </w:rPr>
        <w:t>redigere</w:t>
      </w:r>
      <w:r w:rsidR="00357529" w:rsidRPr="00382158">
        <w:rPr>
          <w:color w:val="000000"/>
        </w:rPr>
        <w:t xml:space="preserve"> </w:t>
      </w:r>
      <w:r w:rsidRPr="00382158">
        <w:rPr>
          <w:color w:val="000000"/>
        </w:rPr>
        <w:t xml:space="preserve">il documento di valutazione dei rischi ai sensi del Decreto legislativo </w:t>
      </w:r>
      <w:r w:rsidR="009F11D1" w:rsidRPr="00382158">
        <w:rPr>
          <w:color w:val="000000"/>
        </w:rPr>
        <w:t>81/08</w:t>
      </w:r>
      <w:r w:rsidR="00357529" w:rsidRPr="00382158">
        <w:rPr>
          <w:color w:val="000000"/>
        </w:rPr>
        <w:t>.</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822FCA">
        <w:rPr>
          <w:color w:val="000000"/>
        </w:rPr>
        <w:t>1</w:t>
      </w:r>
      <w:r w:rsidR="00A9367A">
        <w:rPr>
          <w:color w:val="000000"/>
        </w:rPr>
        <w:t xml:space="preserve"> insegnant</w:t>
      </w:r>
      <w:r w:rsidR="00822FCA">
        <w:rPr>
          <w:color w:val="000000"/>
        </w:rPr>
        <w:t>e</w:t>
      </w:r>
      <w:r w:rsidR="00A9367A">
        <w:rPr>
          <w:color w:val="000000"/>
        </w:rPr>
        <w:t xml:space="preserve"> ed un massimo di </w:t>
      </w:r>
      <w:r w:rsidR="00822FCA">
        <w:rPr>
          <w:color w:val="000000"/>
        </w:rPr>
        <w:t>20</w:t>
      </w:r>
      <w:r w:rsidR="00A07AD5">
        <w:rPr>
          <w:color w:val="000000"/>
        </w:rPr>
        <w:t xml:space="preserve">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51376F">
        <w:rPr>
          <w:color w:val="000000"/>
        </w:rPr>
        <w:t>26</w:t>
      </w:r>
      <w:r w:rsidR="00A07AD5">
        <w:rPr>
          <w:color w:val="000000"/>
        </w:rPr>
        <w:t xml:space="preserve"> gennai</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536261272"/>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536261273"/>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536261274"/>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F11D1" w:rsidP="009F11D1">
      <w:pPr>
        <w:pStyle w:val="Priorit"/>
        <w:shd w:val="clear" w:color="auto" w:fill="auto"/>
        <w:rPr>
          <w:rFonts w:cs="Arial"/>
        </w:rPr>
      </w:pPr>
      <w:r w:rsidRPr="00382158">
        <w:rPr>
          <w:rFonts w:cs="Arial"/>
        </w:rPr>
        <w:t>L’altezza e il volume dei locali attualmente utilizzati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536261275"/>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822FCA">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536261276"/>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A07AD5" w:rsidRPr="001061FA" w:rsidRDefault="00A07AD5" w:rsidP="00A07AD5">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 Comune</w:t>
      </w:r>
    </w:p>
    <w:p w:rsidR="00A07AD5" w:rsidRPr="00C85625" w:rsidRDefault="00A07AD5" w:rsidP="00A07AD5">
      <w:pPr>
        <w:pBdr>
          <w:top w:val="single" w:sz="4" w:space="1" w:color="auto"/>
          <w:left w:val="single" w:sz="4" w:space="4" w:color="auto"/>
          <w:bottom w:val="single" w:sz="4" w:space="1" w:color="auto"/>
          <w:right w:val="single" w:sz="4" w:space="4" w:color="auto"/>
        </w:pBdr>
        <w:spacing w:after="0"/>
        <w:jc w:val="both"/>
        <w:rPr>
          <w:rFonts w:cs="Arial"/>
          <w:color w:val="000000"/>
        </w:rPr>
      </w:pPr>
      <w:r>
        <w:t>Consegnare alla Direzione del</w:t>
      </w:r>
      <w:r w:rsidR="00822FCA">
        <w:t xml:space="preserve"> </w:t>
      </w:r>
      <w:proofErr w:type="spellStart"/>
      <w:r w:rsidR="00822FCA">
        <w:t>C.P.I.A</w:t>
      </w:r>
      <w:proofErr w:type="spellEnd"/>
      <w:r w:rsidR="00822FCA">
        <w:t xml:space="preserve"> </w:t>
      </w:r>
      <w:r>
        <w:t>copia del certificato di vulnerabilità sismica dell’edificio ed il riscontro dell’avvio di una programmazione degli interventi di monitoraggio e/o miglioramento strutturale che sono ritenuti necessari.</w:t>
      </w:r>
      <w:r>
        <w:tab/>
      </w:r>
      <w:r w:rsidRPr="00C85625">
        <w:rPr>
          <w:rFonts w:cs="Arial"/>
          <w:color w:val="000000"/>
        </w:rPr>
        <w:t>[Priorità 1]</w:t>
      </w:r>
    </w:p>
    <w:p w:rsidR="00A07AD5" w:rsidRDefault="00A07AD5" w:rsidP="00A07AD5">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536261277"/>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w:t>
      </w:r>
      <w:r w:rsidR="00727798">
        <w:rPr>
          <w:rFonts w:cs="Arial"/>
          <w:color w:val="333333"/>
          <w:szCs w:val="24"/>
        </w:rPr>
        <w:t xml:space="preserve">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proofErr w:type="spellStart"/>
      <w:r w:rsidR="0052117D">
        <w:rPr>
          <w:rFonts w:cs="Arial"/>
          <w:color w:val="333333"/>
          <w:szCs w:val="24"/>
        </w:rPr>
        <w:t>Roncadelle</w:t>
      </w:r>
      <w:proofErr w:type="spellEnd"/>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Pr="00162FDB"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536261278"/>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Pr>
          <w:b/>
          <w:color w:val="000000"/>
        </w:rPr>
        <w:t>arico del Comune</w:t>
      </w:r>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536261279"/>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Pr>
          <w:b/>
          <w:color w:val="000000"/>
        </w:rPr>
        <w:t>ttare a carico del Comune</w:t>
      </w:r>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536261280"/>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536261281"/>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536261282"/>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566DCF" w:rsidRPr="00382158" w:rsidRDefault="00566DCF">
      <w:pPr>
        <w:pStyle w:val="Titolo2"/>
        <w:rPr>
          <w:rFonts w:ascii="Arial" w:hAnsi="Arial"/>
          <w:color w:val="000000"/>
        </w:rPr>
      </w:pPr>
      <w:bookmarkStart w:id="153" w:name="_Toc536261283"/>
      <w:r w:rsidRPr="00382158">
        <w:rPr>
          <w:rFonts w:ascii="Arial" w:hAnsi="Arial"/>
          <w:color w:val="000000"/>
        </w:rPr>
        <w:t>SISTEMA DI ALLARME</w:t>
      </w:r>
      <w:bookmarkEnd w:id="123"/>
      <w:r w:rsidR="00BC05F1" w:rsidRPr="00382158">
        <w:rPr>
          <w:rFonts w:ascii="Arial" w:hAnsi="Arial"/>
          <w:color w:val="000000"/>
        </w:rPr>
        <w:t xml:space="preserve"> incendio</w:t>
      </w:r>
      <w:bookmarkEnd w:id="153"/>
    </w:p>
    <w:p w:rsidR="00A46343" w:rsidRDefault="003D0549" w:rsidP="00A46343">
      <w:pPr>
        <w:jc w:val="both"/>
        <w:rPr>
          <w:color w:val="000000"/>
        </w:rPr>
      </w:pPr>
      <w:r>
        <w:rPr>
          <w:color w:val="000000"/>
        </w:rPr>
        <w:t>P</w:t>
      </w:r>
      <w:r w:rsidR="00E15B6D">
        <w:rPr>
          <w:color w:val="000000"/>
        </w:rPr>
        <w:t>oiché il personale lavora nello stesso ambiente e l’ambiente può essere definito un piccolo luogo di lavoro a rischio di incendio basso un allarme dato a voce può essere considerato adeguato.</w:t>
      </w:r>
      <w:r w:rsidR="000C1C3E">
        <w:rPr>
          <w:color w:val="000000"/>
        </w:rPr>
        <w:t xml:space="preserve"> </w:t>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536261284"/>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5E7870">
        <w:rPr>
          <w:color w:val="000000"/>
        </w:rPr>
        <w:t>è stato</w:t>
      </w:r>
      <w:r w:rsidRPr="00382158">
        <w:rPr>
          <w:color w:val="000000"/>
        </w:rPr>
        <w:t xml:space="preserve"> individuato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E011E" w:rsidRDefault="00AE011E">
      <w:pPr>
        <w:spacing w:after="0" w:line="240" w:lineRule="auto"/>
        <w:rPr>
          <w:color w:val="000000"/>
        </w:rPr>
      </w:pPr>
      <w:r>
        <w:br w:type="page"/>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727798" w:rsidRDefault="00695504" w:rsidP="0052117D">
      <w:pPr>
        <w:jc w:val="both"/>
      </w:pPr>
      <w:r>
        <w:t>L</w:t>
      </w:r>
      <w:r w:rsidR="0052117D">
        <w:t xml:space="preserve">’aula </w:t>
      </w:r>
      <w:r>
        <w:t>è ubicat</w:t>
      </w:r>
      <w:r w:rsidR="00A3387B">
        <w:t>a</w:t>
      </w:r>
      <w:r>
        <w:t xml:space="preserve"> al piano terra </w:t>
      </w:r>
      <w:r w:rsidR="00A3387B">
        <w:t xml:space="preserve">della </w:t>
      </w:r>
      <w:r w:rsidR="00727798">
        <w:t>struttura</w:t>
      </w:r>
      <w:r w:rsidR="00A3387B">
        <w:t xml:space="preserve"> e comunica direttamente con l’</w:t>
      </w:r>
      <w:r w:rsidR="00727798">
        <w:t xml:space="preserve">esterno tramite </w:t>
      </w:r>
      <w:r w:rsidR="0052117D">
        <w:t>n. 2 porte finestre larghe 70 cm che immettono nel cortile esterno.</w:t>
      </w:r>
      <w:r w:rsidR="00B81AD3">
        <w:t xml:space="preserve"> </w:t>
      </w:r>
      <w:r w:rsidR="0052117D">
        <w:t xml:space="preserve">L’accesso all’aula è dato da n. 2 porte non segnalate che si aprono nel senso contrario all’esodo ed immettono nell’atrio d’ingresso della struttura. </w:t>
      </w:r>
      <w:r w:rsidR="00B81AD3">
        <w:t xml:space="preserve"> </w:t>
      </w:r>
      <w:r w:rsidR="0052117D">
        <w:t>L’ingresso della struttura è costituito da una porta larga 200 cm (100 + 100) che si apre nel senso contrario all’esodo</w:t>
      </w:r>
      <w:r w:rsidR="00727798">
        <w:t xml:space="preserve">. </w:t>
      </w:r>
      <w:r w:rsidR="0052117D">
        <w:t>Il numero massimo delle persone che utilizzano l’aula è pari a 20.</w:t>
      </w:r>
    </w:p>
    <w:p w:rsidR="0052117D" w:rsidRDefault="0052117D" w:rsidP="0052117D">
      <w:pPr>
        <w:jc w:val="both"/>
      </w:pPr>
      <w:r>
        <w:t>Nel corridoio non è affissa la segnaletica con l’indicazione del percorso d’esodo, le uscite di sicurezza non sono segnalate</w:t>
      </w:r>
      <w:r w:rsidR="00B81AD3">
        <w:t>.</w:t>
      </w:r>
    </w:p>
    <w:p w:rsidR="00A3387B" w:rsidRDefault="00A3387B" w:rsidP="00A3387B">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A3387B" w:rsidRDefault="00727798" w:rsidP="00A3387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 xml:space="preserve">Segnalare </w:t>
      </w:r>
      <w:r w:rsidR="00B81AD3">
        <w:rPr>
          <w:rFonts w:cs="Arial"/>
        </w:rPr>
        <w:t>le uscite di sicurezza ed il percorso d’esodo con l’apposita cartellonistica.</w:t>
      </w:r>
      <w:r w:rsidR="00A3387B">
        <w:rPr>
          <w:rFonts w:cs="Arial"/>
        </w:rPr>
        <w:tab/>
        <w:t xml:space="preserve">[Priorità </w:t>
      </w:r>
      <w:r w:rsidR="00B81AD3">
        <w:rPr>
          <w:rFonts w:cs="Arial"/>
        </w:rPr>
        <w:t>1</w:t>
      </w:r>
      <w:r w:rsidR="00A3387B">
        <w:rPr>
          <w:rFonts w:cs="Arial"/>
        </w:rPr>
        <w:t>]</w:t>
      </w:r>
    </w:p>
    <w:p w:rsidR="00A3387B" w:rsidRDefault="00A3387B" w:rsidP="00A3387B">
      <w:pPr>
        <w:jc w:val="both"/>
        <w:rPr>
          <w:color w:val="000000"/>
        </w:rPr>
      </w:pPr>
    </w:p>
    <w:p w:rsidR="00566DCF" w:rsidRPr="00382158" w:rsidRDefault="00566DCF">
      <w:pPr>
        <w:pStyle w:val="Titolo2"/>
        <w:rPr>
          <w:rFonts w:ascii="Arial" w:hAnsi="Arial"/>
          <w:color w:val="000000"/>
        </w:rPr>
      </w:pPr>
      <w:bookmarkStart w:id="156" w:name="_Toc536261285"/>
      <w:r w:rsidRPr="00382158">
        <w:rPr>
          <w:rFonts w:ascii="Arial" w:hAnsi="Arial"/>
          <w:color w:val="000000"/>
        </w:rPr>
        <w:t>SEGNALETICA</w:t>
      </w:r>
      <w:bookmarkEnd w:id="156"/>
    </w:p>
    <w:p w:rsidR="00B81AD3" w:rsidRDefault="00415345" w:rsidP="001B3662">
      <w:pPr>
        <w:pStyle w:val="Corpodeltesto1"/>
        <w:spacing w:before="0" w:after="0" w:line="360" w:lineRule="auto"/>
        <w:ind w:firstLine="0"/>
        <w:rPr>
          <w:rFonts w:ascii="Arial" w:hAnsi="Arial"/>
          <w:color w:val="000000"/>
        </w:rPr>
      </w:pPr>
      <w:r>
        <w:rPr>
          <w:rFonts w:ascii="Arial" w:hAnsi="Arial"/>
          <w:color w:val="000000"/>
        </w:rPr>
        <w:t>Il percorso d’esodo e l</w:t>
      </w:r>
      <w:r w:rsidR="009B1ECF">
        <w:rPr>
          <w:rFonts w:ascii="Arial" w:hAnsi="Arial"/>
          <w:color w:val="000000"/>
        </w:rPr>
        <w:t>e u</w:t>
      </w:r>
      <w:r w:rsidR="003D0549">
        <w:rPr>
          <w:rFonts w:ascii="Arial" w:hAnsi="Arial"/>
          <w:color w:val="000000"/>
        </w:rPr>
        <w:t>scit</w:t>
      </w:r>
      <w:r>
        <w:rPr>
          <w:rFonts w:ascii="Arial" w:hAnsi="Arial"/>
          <w:color w:val="000000"/>
        </w:rPr>
        <w:t>e</w:t>
      </w:r>
      <w:r w:rsidR="000F4AD4">
        <w:rPr>
          <w:rFonts w:ascii="Arial" w:hAnsi="Arial"/>
          <w:color w:val="000000"/>
        </w:rPr>
        <w:t xml:space="preserve"> di sicurezza </w:t>
      </w:r>
      <w:r w:rsidR="00B81AD3">
        <w:rPr>
          <w:rFonts w:ascii="Arial" w:hAnsi="Arial"/>
          <w:color w:val="000000"/>
        </w:rPr>
        <w:t xml:space="preserve">non </w:t>
      </w:r>
      <w:r>
        <w:rPr>
          <w:rFonts w:ascii="Arial" w:hAnsi="Arial"/>
          <w:color w:val="000000"/>
        </w:rPr>
        <w:t xml:space="preserve">sono </w:t>
      </w:r>
      <w:r w:rsidR="001231FA">
        <w:rPr>
          <w:rFonts w:ascii="Arial" w:hAnsi="Arial"/>
          <w:color w:val="000000"/>
        </w:rPr>
        <w:t>segnalat</w:t>
      </w:r>
      <w:r w:rsidR="00B81AD3">
        <w:rPr>
          <w:rFonts w:ascii="Arial" w:hAnsi="Arial"/>
          <w:color w:val="000000"/>
        </w:rPr>
        <w:t>i</w:t>
      </w:r>
      <w:r>
        <w:rPr>
          <w:rFonts w:ascii="Arial" w:hAnsi="Arial"/>
          <w:color w:val="000000"/>
        </w:rPr>
        <w:t>.</w:t>
      </w:r>
      <w:r w:rsidR="00B81AD3">
        <w:rPr>
          <w:rFonts w:ascii="Arial" w:hAnsi="Arial"/>
          <w:color w:val="000000"/>
        </w:rPr>
        <w:t xml:space="preserve"> Sul quadro elettrico non è affissa la segnaletica di sicurezza.</w:t>
      </w:r>
    </w:p>
    <w:p w:rsidR="00B81AD3" w:rsidRDefault="00B81AD3" w:rsidP="00B81AD3">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B81AD3" w:rsidRDefault="00B81AD3" w:rsidP="00B81AD3">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Segnalare le uscite di sicurezza ed il percorso d’esodo con l’apposita cartellonistica. Sul quadro elettrico affiggere il cartello con il divieto di usare acqua in caso di incendio ed il cartello che segnala la presenza di tensione elettrica pericolosa.</w:t>
      </w:r>
      <w:r>
        <w:rPr>
          <w:rFonts w:cs="Arial"/>
        </w:rPr>
        <w:tab/>
        <w:t>[Priorità 1]</w:t>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7" w:name="_Toc536261286"/>
      <w:r w:rsidRPr="00382158">
        <w:rPr>
          <w:rFonts w:ascii="Arial" w:hAnsi="Arial"/>
          <w:color w:val="000000"/>
        </w:rPr>
        <w:t>ESTINTORI</w:t>
      </w:r>
      <w:bookmarkEnd w:id="157"/>
    </w:p>
    <w:p w:rsidR="001231FA" w:rsidRDefault="001231FA" w:rsidP="009B1ECF">
      <w:pPr>
        <w:jc w:val="both"/>
      </w:pPr>
      <w:r>
        <w:t>Nell</w:t>
      </w:r>
      <w:r w:rsidR="00B81AD3">
        <w:t>’atrio d’ingresso e nell’aula non sono posizionati estintori.</w:t>
      </w:r>
    </w:p>
    <w:p w:rsidR="00B81AD3" w:rsidRDefault="00B81AD3" w:rsidP="00B81AD3">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B81AD3" w:rsidRDefault="00B81AD3" w:rsidP="00B81AD3">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Posizionare un estintore portatile a polvere omologato e con capacità di estinzione pari a 34 A, 233 B, C.</w:t>
      </w:r>
      <w:r>
        <w:rPr>
          <w:rFonts w:cs="Arial"/>
        </w:rPr>
        <w:tab/>
        <w:t>[Priorità 1]</w:t>
      </w:r>
    </w:p>
    <w:p w:rsidR="00B81AD3" w:rsidRDefault="00B81AD3">
      <w:pPr>
        <w:spacing w:after="0" w:line="240" w:lineRule="auto"/>
        <w:rPr>
          <w:rFonts w:cs="Arial"/>
          <w:color w:val="000000"/>
        </w:rPr>
      </w:pPr>
      <w:r>
        <w:rPr>
          <w:rFonts w:cs="Arial"/>
        </w:rPr>
        <w:br w:type="page"/>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8" w:name="_Toc536261287"/>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8"/>
    </w:p>
    <w:p w:rsidR="00BA5D9D" w:rsidRPr="0098090D" w:rsidRDefault="00695504" w:rsidP="00BA5D9D">
      <w:pPr>
        <w:jc w:val="both"/>
        <w:rPr>
          <w:color w:val="000000"/>
        </w:rPr>
      </w:pPr>
      <w:r>
        <w:rPr>
          <w:color w:val="000000"/>
        </w:rPr>
        <w:t>La rete idrica antincendio non è richiesta.</w:t>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59" w:name="_Toc536261288"/>
      <w:r w:rsidRPr="00382158">
        <w:rPr>
          <w:rFonts w:ascii="Arial" w:hAnsi="Arial"/>
          <w:color w:val="000000"/>
        </w:rPr>
        <w:t>Illuminazione di sicurez</w:t>
      </w:r>
      <w:r w:rsidR="00566DCF" w:rsidRPr="00382158">
        <w:rPr>
          <w:rFonts w:ascii="Arial" w:hAnsi="Arial"/>
          <w:color w:val="000000"/>
        </w:rPr>
        <w:t>ZA</w:t>
      </w:r>
      <w:bookmarkEnd w:id="159"/>
    </w:p>
    <w:p w:rsidR="00BA5D9D" w:rsidRDefault="00B81AD3" w:rsidP="00BA5D9D">
      <w:pPr>
        <w:jc w:val="both"/>
        <w:rPr>
          <w:color w:val="000000"/>
        </w:rPr>
      </w:pPr>
      <w:r>
        <w:rPr>
          <w:color w:val="000000"/>
        </w:rPr>
        <w:t>Nel corridoio e nell’aula s</w:t>
      </w:r>
      <w:r w:rsidR="004C6908">
        <w:rPr>
          <w:color w:val="000000"/>
        </w:rPr>
        <w:t xml:space="preserve">ono stati </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4910C2">
        <w:rPr>
          <w:color w:val="000000"/>
        </w:rPr>
        <w:t>.</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0" w:name="_Toc323751175"/>
      <w:bookmarkStart w:id="161" w:name="_Toc536261289"/>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0"/>
      <w:bookmarkEnd w:id="161"/>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2" w:name="_Toc323751176"/>
      <w:bookmarkStart w:id="163" w:name="_Toc536261290"/>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2"/>
      <w:bookmarkEnd w:id="163"/>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Misure da adottare a carico del Comune</w:t>
      </w:r>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390F36">
        <w:t>i</w:t>
      </w:r>
      <w:r w:rsidR="009B1ECF">
        <w:t>anto di riscaldamento è superiore a 116 KW.</w:t>
      </w:r>
      <w:r w:rsidRPr="0098090D">
        <w:tab/>
        <w:t>[Priorità 1]</w:t>
      </w:r>
    </w:p>
    <w:p w:rsidR="00566DCF" w:rsidRPr="00382158" w:rsidRDefault="00566DCF">
      <w:pPr>
        <w:rPr>
          <w:color w:val="000000"/>
        </w:rPr>
      </w:pPr>
    </w:p>
    <w:p w:rsidR="00566DCF" w:rsidRPr="00382158" w:rsidRDefault="00566DCF">
      <w:pPr>
        <w:pStyle w:val="Titolo1"/>
        <w:rPr>
          <w:color w:val="000000"/>
        </w:rPr>
      </w:pPr>
      <w:bookmarkStart w:id="164" w:name="_Toc536261291"/>
      <w:bookmarkStart w:id="165" w:name="_Toc408409585"/>
      <w:bookmarkStart w:id="166" w:name="_Toc418481924"/>
      <w:r w:rsidRPr="00382158">
        <w:rPr>
          <w:color w:val="000000"/>
        </w:rPr>
        <w:t xml:space="preserve">SERVIZI </w:t>
      </w:r>
      <w:r w:rsidR="00EE49DF">
        <w:rPr>
          <w:color w:val="000000"/>
        </w:rPr>
        <w:t>igienici</w:t>
      </w:r>
      <w:bookmarkEnd w:id="164"/>
    </w:p>
    <w:p w:rsidR="00AE011E" w:rsidRDefault="001231FA" w:rsidP="00B81AD3">
      <w:pPr>
        <w:jc w:val="both"/>
        <w:rPr>
          <w:color w:val="000000"/>
        </w:rPr>
      </w:pPr>
      <w:r>
        <w:rPr>
          <w:color w:val="000000"/>
        </w:rPr>
        <w:t>Nel</w:t>
      </w:r>
      <w:r w:rsidR="001B3662">
        <w:rPr>
          <w:color w:val="000000"/>
        </w:rPr>
        <w:t xml:space="preserve"> </w:t>
      </w:r>
      <w:r w:rsidR="00B81AD3">
        <w:rPr>
          <w:color w:val="000000"/>
        </w:rPr>
        <w:t>corridoio di accesso</w:t>
      </w:r>
      <w:r w:rsidR="00EE49DF">
        <w:rPr>
          <w:color w:val="000000"/>
        </w:rPr>
        <w:t xml:space="preserve"> </w:t>
      </w:r>
      <w:bookmarkStart w:id="167" w:name="_Toc414958126"/>
      <w:bookmarkEnd w:id="165"/>
      <w:bookmarkEnd w:id="166"/>
      <w:r w:rsidR="00B81AD3">
        <w:rPr>
          <w:color w:val="000000"/>
        </w:rPr>
        <w:t>è stato realizzato un bagno per persone diversamente abili.</w:t>
      </w:r>
    </w:p>
    <w:p w:rsidR="004C3F34" w:rsidRPr="00382158" w:rsidRDefault="004C3F34" w:rsidP="00490A6E">
      <w:pPr>
        <w:jc w:val="both"/>
        <w:rPr>
          <w:color w:val="000000"/>
        </w:rPr>
      </w:pPr>
    </w:p>
    <w:p w:rsidR="004C3F34" w:rsidRDefault="00EE49DF" w:rsidP="00EE49DF">
      <w:pPr>
        <w:pStyle w:val="Titolo1"/>
        <w:rPr>
          <w:color w:val="000000"/>
        </w:rPr>
      </w:pPr>
      <w:bookmarkStart w:id="168" w:name="_Toc536261292"/>
      <w:r>
        <w:rPr>
          <w:color w:val="000000"/>
        </w:rPr>
        <w:lastRenderedPageBreak/>
        <w:t xml:space="preserve">Sala </w:t>
      </w:r>
      <w:r w:rsidR="001B3662">
        <w:rPr>
          <w:color w:val="000000"/>
        </w:rPr>
        <w:t>civica</w:t>
      </w:r>
      <w:bookmarkEnd w:id="168"/>
    </w:p>
    <w:p w:rsidR="00B81AD3" w:rsidRDefault="00B81AD3" w:rsidP="00B81AD3">
      <w:pPr>
        <w:jc w:val="both"/>
      </w:pPr>
      <w:r>
        <w:t>L’aula è ubicata al piano terra della struttura e comunica direttamente con l’esterno tramite n. 2 porte finestre larghe 70 cm che immettono nel cortile esterno. L’accesso all’aula è dato da n. 2 porte non segnalate che si aprono nel senso contrario all’esodo ed immettono nell’atrio d’ingresso della struttura.  L’ingresso della struttura è costituito da una porta larga 200 cm (100 + 100) che si apre nel senso contrario all’esodo. Il numero massimo delle persone che utilizzano l’aula è pari a 20.</w:t>
      </w:r>
    </w:p>
    <w:p w:rsidR="00B81AD3" w:rsidRDefault="00B81AD3" w:rsidP="00B81AD3">
      <w:pPr>
        <w:jc w:val="both"/>
      </w:pPr>
      <w:r>
        <w:t>Nel corridoio non è affissa la segnaletica con l’indicazione del percorso d’esodo, le uscite di sicurezza non sono segnalate.</w:t>
      </w:r>
    </w:p>
    <w:p w:rsidR="005A50E8" w:rsidRDefault="004C3F34" w:rsidP="004C3F34">
      <w:pPr>
        <w:jc w:val="both"/>
        <w:rPr>
          <w:color w:val="000000"/>
        </w:rPr>
      </w:pPr>
      <w:r w:rsidRPr="00382158">
        <w:rPr>
          <w:color w:val="000000"/>
        </w:rPr>
        <w:t>L'aerazione e l'illuminazione naturale de</w:t>
      </w:r>
      <w:r w:rsidR="001B3662">
        <w:rPr>
          <w:color w:val="000000"/>
        </w:rPr>
        <w:t>l</w:t>
      </w:r>
      <w:r w:rsidRPr="00382158">
        <w:rPr>
          <w:color w:val="000000"/>
        </w:rPr>
        <w:t xml:space="preserve"> local</w:t>
      </w:r>
      <w:r w:rsidR="001B3662">
        <w:rPr>
          <w:color w:val="000000"/>
        </w:rPr>
        <w:t>e</w:t>
      </w:r>
      <w:r w:rsidRPr="00382158">
        <w:rPr>
          <w:color w:val="000000"/>
        </w:rPr>
        <w:t xml:space="preserve"> è assicurata da finestre</w:t>
      </w:r>
      <w:r w:rsidR="001231FA">
        <w:rPr>
          <w:color w:val="000000"/>
        </w:rPr>
        <w:t>.</w:t>
      </w:r>
      <w:r w:rsidRPr="00382158">
        <w:rPr>
          <w:color w:val="000000"/>
        </w:rPr>
        <w:t xml:space="preserve"> I vetri delle finestre hanno caratteristiche di sicurezza</w:t>
      </w:r>
      <w:r w:rsidR="001231FA">
        <w:rPr>
          <w:color w:val="000000"/>
        </w:rPr>
        <w:t xml:space="preserve"> (vetrocamera)</w:t>
      </w:r>
      <w:r w:rsidRPr="00382158">
        <w:rPr>
          <w:color w:val="000000"/>
        </w:rPr>
        <w:t xml:space="preserve">. </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w:t>
      </w:r>
      <w:r w:rsidR="00695504">
        <w:rPr>
          <w:color w:val="000000"/>
        </w:rPr>
        <w:t xml:space="preserve">ed il soffitto </w:t>
      </w:r>
      <w:r w:rsidR="004C3F34">
        <w:rPr>
          <w:color w:val="000000"/>
        </w:rPr>
        <w:t>non sono rive</w:t>
      </w:r>
      <w:r w:rsidR="00D632D9">
        <w:rPr>
          <w:color w:val="000000"/>
        </w:rPr>
        <w:t>stit</w:t>
      </w:r>
      <w:r w:rsidR="005A50E8">
        <w:rPr>
          <w:color w:val="000000"/>
        </w:rPr>
        <w:t>i</w:t>
      </w:r>
      <w:r w:rsidR="00D632D9">
        <w:rPr>
          <w:color w:val="000000"/>
        </w:rPr>
        <w:t xml:space="preserve"> di materiale combustibile</w:t>
      </w:r>
      <w:r w:rsidR="00695504">
        <w:rPr>
          <w:color w:val="000000"/>
        </w:rPr>
        <w:t>.</w:t>
      </w:r>
    </w:p>
    <w:p w:rsidR="004C3F34" w:rsidRDefault="00C83A4D" w:rsidP="004C3F34">
      <w:pPr>
        <w:jc w:val="both"/>
        <w:rPr>
          <w:color w:val="000000"/>
        </w:rPr>
      </w:pPr>
      <w:r>
        <w:rPr>
          <w:color w:val="000000"/>
        </w:rPr>
        <w:t>N</w:t>
      </w:r>
      <w:r w:rsidR="000F4AD4">
        <w:rPr>
          <w:color w:val="000000"/>
        </w:rPr>
        <w:t>el locale c’è la luce di sicurezza.</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Il riscaldamento è realizzato con termoconvettori.</w:t>
      </w:r>
    </w:p>
    <w:p w:rsidR="001B3662" w:rsidRDefault="001B3662" w:rsidP="004C3F34">
      <w:pPr>
        <w:jc w:val="both"/>
        <w:rPr>
          <w:color w:val="000000"/>
        </w:rPr>
      </w:pPr>
    </w:p>
    <w:p w:rsidR="00566DCF" w:rsidRPr="00382158" w:rsidRDefault="00566DCF">
      <w:pPr>
        <w:pStyle w:val="Titolo1"/>
        <w:rPr>
          <w:color w:val="000000"/>
        </w:rPr>
      </w:pPr>
      <w:bookmarkStart w:id="169" w:name="_Toc536261293"/>
      <w:r w:rsidRPr="00382158">
        <w:rPr>
          <w:color w:val="000000"/>
        </w:rPr>
        <w:t>centrale termica</w:t>
      </w:r>
      <w:bookmarkEnd w:id="167"/>
      <w:bookmarkEnd w:id="169"/>
      <w:r w:rsidRPr="00382158">
        <w:rPr>
          <w:color w:val="000000"/>
        </w:rPr>
        <w:t xml:space="preserve"> </w:t>
      </w:r>
    </w:p>
    <w:p w:rsidR="0079560B" w:rsidRDefault="005A50E8" w:rsidP="0079560B">
      <w:pPr>
        <w:jc w:val="both"/>
        <w:rPr>
          <w:color w:val="000000"/>
        </w:rPr>
      </w:pPr>
      <w:r>
        <w:rPr>
          <w:color w:val="000000"/>
        </w:rPr>
        <w:t xml:space="preserve">Durante il sopralluogo non è stato possibile </w:t>
      </w:r>
      <w:r w:rsidR="001B3662">
        <w:rPr>
          <w:color w:val="000000"/>
        </w:rPr>
        <w:t>accedere a</w:t>
      </w:r>
      <w:r w:rsidR="00EE49DF">
        <w:rPr>
          <w:color w:val="000000"/>
        </w:rPr>
        <w:t>l locale caldaia</w:t>
      </w:r>
      <w:r w:rsidR="001B3662">
        <w:rPr>
          <w:color w:val="000000"/>
        </w:rPr>
        <w:t>. Sulla porta è stata affissa la segnaletica di sicurezza. Interruttore di sgancio dell’energia elettrica e la valvola di intercettazione del combustibile sono segnalati.</w:t>
      </w:r>
    </w:p>
    <w:p w:rsidR="00AE011E" w:rsidRDefault="00AE011E">
      <w:pPr>
        <w:spacing w:after="0" w:line="240" w:lineRule="auto"/>
        <w:rPr>
          <w:color w:val="000000"/>
        </w:rPr>
      </w:pPr>
      <w:r>
        <w:rPr>
          <w:color w:val="000000"/>
        </w:rPr>
        <w:br w:type="page"/>
      </w:r>
    </w:p>
    <w:p w:rsidR="00EE49DF" w:rsidRDefault="00EE49DF" w:rsidP="0079560B">
      <w:pPr>
        <w:jc w:val="both"/>
        <w:rPr>
          <w:color w:val="000000"/>
        </w:rPr>
      </w:pPr>
    </w:p>
    <w:p w:rsidR="00566DCF" w:rsidRPr="00382158" w:rsidRDefault="00566DCF" w:rsidP="00BA5D9D">
      <w:pPr>
        <w:pStyle w:val="Titolo1"/>
        <w:rPr>
          <w:color w:val="000000"/>
        </w:rPr>
      </w:pPr>
      <w:bookmarkStart w:id="170" w:name="_Toc408409592"/>
      <w:bookmarkStart w:id="171" w:name="_Toc412276063"/>
      <w:bookmarkStart w:id="172" w:name="_Toc421585975"/>
      <w:bookmarkStart w:id="173" w:name="_Toc536261294"/>
      <w:r w:rsidRPr="00382158">
        <w:rPr>
          <w:color w:val="000000"/>
        </w:rPr>
        <w:t>IMPIANTO ELETTRICO GENERALE</w:t>
      </w:r>
      <w:bookmarkEnd w:id="170"/>
      <w:bookmarkEnd w:id="171"/>
      <w:bookmarkEnd w:id="172"/>
      <w:bookmarkEnd w:id="173"/>
    </w:p>
    <w:p w:rsidR="00EE49DF" w:rsidRDefault="00EE49DF" w:rsidP="00EE49DF">
      <w:pPr>
        <w:jc w:val="both"/>
        <w:rPr>
          <w:color w:val="000000"/>
        </w:rPr>
      </w:pPr>
      <w:r>
        <w:rPr>
          <w:color w:val="000000"/>
        </w:rPr>
        <w:t xml:space="preserve">Durante il sopralluogo non è stato possibile trovare il </w:t>
      </w:r>
      <w:r w:rsidR="001E0C95">
        <w:rPr>
          <w:color w:val="000000"/>
        </w:rPr>
        <w:t xml:space="preserve">contatore ed il quadro elettrico  generale. </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rPr>
          <w:b/>
        </w:rPr>
      </w:pPr>
      <w:r w:rsidRPr="00382158">
        <w:rPr>
          <w:b/>
        </w:rPr>
        <w:t>Misure da adottare a carico dell’ Ente locale</w:t>
      </w:r>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tabs>
          <w:tab w:val="clear" w:pos="7938"/>
          <w:tab w:val="right" w:pos="9214"/>
        </w:tabs>
        <w:rPr>
          <w:b/>
        </w:rPr>
      </w:pPr>
      <w:r w:rsidRPr="00382158">
        <w:rPr>
          <w:b/>
        </w:rPr>
        <w:t>Misure a carico del Dirigente scolastico</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Chiedere al Comune copia della Dichiarazione di conformità.</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4" w:name="_Toc408409593"/>
      <w:bookmarkStart w:id="175" w:name="_Toc412276064"/>
      <w:bookmarkStart w:id="176" w:name="_Toc421585976"/>
      <w:bookmarkStart w:id="177" w:name="_Toc500758427"/>
      <w:bookmarkStart w:id="178" w:name="_Toc155521558"/>
      <w:bookmarkStart w:id="179" w:name="_Toc536261295"/>
      <w:r w:rsidRPr="00382158">
        <w:rPr>
          <w:rFonts w:cs="Arial"/>
          <w:color w:val="000000"/>
        </w:rPr>
        <w:t>IMPIANTO DI TERRA</w:t>
      </w:r>
      <w:bookmarkEnd w:id="174"/>
      <w:bookmarkEnd w:id="175"/>
      <w:bookmarkEnd w:id="176"/>
      <w:bookmarkEnd w:id="177"/>
      <w:bookmarkEnd w:id="178"/>
      <w:bookmarkEnd w:id="179"/>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rPr>
          <w:rFonts w:cs="Arial"/>
          <w:color w:val="000000"/>
        </w:rPr>
      </w:pPr>
      <w:r w:rsidRPr="00382158">
        <w:rPr>
          <w:rFonts w:cs="Arial"/>
          <w:b/>
          <w:color w:val="000000"/>
        </w:rPr>
        <w:t>Misure da adottare a carico dell’Ente Locale</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Pr="00382158">
        <w:rPr>
          <w:rFonts w:cs="Arial"/>
        </w:rPr>
        <w:t xml:space="preserve">ogni </w:t>
      </w:r>
      <w:r w:rsidR="005C31DD">
        <w:rPr>
          <w:rFonts w:cs="Arial"/>
        </w:rPr>
        <w:t xml:space="preserve">5 </w:t>
      </w:r>
      <w:r w:rsidRPr="00382158">
        <w:rPr>
          <w:rFonts w:cs="Arial"/>
        </w:rPr>
        <w:t>anni presentare all’A</w:t>
      </w:r>
      <w:r w:rsidR="00AE011E">
        <w:rPr>
          <w:rFonts w:cs="Arial"/>
        </w:rPr>
        <w:t>T</w:t>
      </w:r>
      <w:r w:rsidRPr="00382158">
        <w:rPr>
          <w:rFonts w:cs="Arial"/>
        </w:rPr>
        <w:t>S o ad una ditta abilitata la richiesta di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w:t>
      </w:r>
      <w:proofErr w:type="spellStart"/>
      <w:r w:rsidR="001B3662">
        <w:rPr>
          <w:rFonts w:cs="Arial"/>
        </w:rPr>
        <w:t>C.P.I.A.</w:t>
      </w:r>
      <w:proofErr w:type="spellEnd"/>
      <w:r w:rsidRPr="00382158">
        <w:rPr>
          <w:rFonts w:cs="Arial"/>
        </w:rPr>
        <w:t xml:space="preserve"> copia della dichiarazione di conformità e dei verbali relativi alle verifiche </w:t>
      </w:r>
      <w:r w:rsidR="005C31DD">
        <w:rPr>
          <w:rFonts w:cs="Arial"/>
        </w:rPr>
        <w:t>periodiche</w:t>
      </w:r>
      <w:r w:rsidRPr="00382158">
        <w:rPr>
          <w:rFonts w:cs="Arial"/>
        </w:rPr>
        <w:t xml:space="preserve"> eseguite da parte della A</w:t>
      </w:r>
      <w:r w:rsidR="00AE011E">
        <w:rPr>
          <w:rFonts w:cs="Arial"/>
        </w:rPr>
        <w:t>T</w:t>
      </w:r>
      <w:r w:rsidRPr="00382158">
        <w:rPr>
          <w:rFonts w:cs="Arial"/>
        </w:rPr>
        <w:t>S (almeno il verbale relativo all</w:t>
      </w:r>
      <w:r w:rsidR="005C31DD">
        <w:rPr>
          <w:rFonts w:cs="Arial"/>
        </w:rPr>
        <w:t xml:space="preserve">’ultima </w:t>
      </w:r>
      <w:r w:rsidRPr="00382158">
        <w:rPr>
          <w:rFonts w:cs="Arial"/>
        </w:rPr>
        <w:t>verifica eseguita).</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Bdr>
          <w:top w:val="single" w:sz="4" w:space="1" w:color="auto"/>
          <w:left w:val="single" w:sz="4" w:space="4" w:color="auto"/>
          <w:bottom w:val="single" w:sz="4" w:space="1" w:color="auto"/>
          <w:right w:val="single" w:sz="4" w:space="4" w:color="auto"/>
        </w:pBdr>
        <w:rPr>
          <w:rFonts w:cs="Arial"/>
          <w:b/>
          <w:color w:val="000000"/>
        </w:rPr>
      </w:pPr>
      <w:r w:rsidRPr="00382158">
        <w:rPr>
          <w:rFonts w:cs="Arial"/>
          <w:b/>
          <w:color w:val="000000"/>
        </w:rPr>
        <w:t>Misure da adottare a carico del Dirigente scolastico</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tabs>
          <w:tab w:val="clear" w:pos="7938"/>
          <w:tab w:val="decimal" w:pos="-2127"/>
          <w:tab w:val="decimal" w:pos="-993"/>
          <w:tab w:val="right" w:pos="9072"/>
        </w:tabs>
        <w:rPr>
          <w:rFonts w:cs="Arial"/>
        </w:rPr>
      </w:pPr>
      <w:r w:rsidRPr="00382158">
        <w:rPr>
          <w:rFonts w:cs="Arial"/>
        </w:rPr>
        <w:t>Chiedere al Comune ed archiviare copia della documentazione sopra richiamata.</w:t>
      </w:r>
      <w:r w:rsidRPr="00382158">
        <w:rPr>
          <w:rFonts w:cs="Arial"/>
        </w:rPr>
        <w:tab/>
      </w:r>
      <w:r w:rsidRPr="00382158">
        <w:rPr>
          <w:rFonts w:cs="Arial"/>
        </w:rPr>
        <w:tab/>
        <w:t xml:space="preserve"> [Priorità 3]</w:t>
      </w:r>
    </w:p>
    <w:p w:rsidR="00A04568" w:rsidRPr="00382158" w:rsidRDefault="00A04568" w:rsidP="00A04568">
      <w:pPr>
        <w:pStyle w:val="Titolo1"/>
        <w:ind w:right="0"/>
        <w:jc w:val="left"/>
        <w:rPr>
          <w:color w:val="000000"/>
        </w:rPr>
      </w:pPr>
      <w:r w:rsidRPr="00382158">
        <w:rPr>
          <w:color w:val="000000"/>
        </w:rPr>
        <w:br w:type="page"/>
      </w:r>
      <w:bookmarkStart w:id="180" w:name="_Toc155521559"/>
      <w:bookmarkStart w:id="181" w:name="_Toc536261296"/>
      <w:r w:rsidRPr="00382158">
        <w:rPr>
          <w:color w:val="000000"/>
        </w:rPr>
        <w:lastRenderedPageBreak/>
        <w:t>protezione dalle scariche atmosferiche</w:t>
      </w:r>
      <w:bookmarkEnd w:id="180"/>
      <w:bookmarkEnd w:id="181"/>
    </w:p>
    <w:p w:rsidR="00A04568" w:rsidRPr="00382158" w:rsidRDefault="00A04568" w:rsidP="00972F36">
      <w:pPr>
        <w:jc w:val="both"/>
        <w:rPr>
          <w:rFonts w:cs="Arial"/>
          <w:color w:val="000000"/>
        </w:rPr>
      </w:pPr>
      <w:bookmarkStart w:id="182" w:name="_Toc43625469"/>
      <w:bookmarkStart w:id="183" w:name="_Toc43629797"/>
      <w:bookmarkStart w:id="184" w:name="_Toc385232319"/>
      <w:bookmarkStart w:id="185" w:name="_Toc386334823"/>
      <w:bookmarkStart w:id="186" w:name="_Toc399301470"/>
      <w:bookmarkStart w:id="187" w:name="_Toc399301609"/>
      <w:bookmarkStart w:id="188" w:name="_Toc399301691"/>
      <w:bookmarkStart w:id="189" w:name="_Toc405967491"/>
      <w:bookmarkStart w:id="190" w:name="_Toc405978396"/>
      <w:bookmarkStart w:id="191" w:name="_Toc408409595"/>
      <w:bookmarkStart w:id="192" w:name="_Toc418481936"/>
      <w:bookmarkStart w:id="193" w:name="_Toc471110946"/>
      <w:bookmarkStart w:id="194" w:name="_Toc471111526"/>
      <w:r w:rsidRPr="00382158">
        <w:rPr>
          <w:rFonts w:cs="Arial"/>
          <w:color w:val="000000"/>
        </w:rPr>
        <w:t xml:space="preserve">L’immobile </w:t>
      </w:r>
      <w:r w:rsidR="009D0AA9">
        <w:rPr>
          <w:rFonts w:cs="Arial"/>
          <w:color w:val="000000"/>
        </w:rPr>
        <w:t>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3C7C11" w:rsidRDefault="00DD3DB4" w:rsidP="00DD3DB4">
      <w:pPr>
        <w:pBdr>
          <w:top w:val="single" w:sz="4" w:space="1" w:color="auto"/>
          <w:left w:val="single" w:sz="4" w:space="4" w:color="auto"/>
          <w:bottom w:val="single" w:sz="4" w:space="1" w:color="auto"/>
          <w:right w:val="single" w:sz="4" w:space="4" w:color="auto"/>
        </w:pBdr>
        <w:rPr>
          <w:b/>
        </w:rPr>
      </w:pPr>
      <w:r w:rsidRPr="00B5392B">
        <w:rPr>
          <w:b/>
        </w:rPr>
        <w:t>Misure a carico del Comune</w:t>
      </w:r>
      <w:r w:rsidRPr="003C7C11">
        <w:rPr>
          <w:b/>
        </w:rPr>
        <w:tab/>
      </w:r>
      <w:r>
        <w:rPr>
          <w:b/>
        </w:rPr>
        <w:tab/>
      </w:r>
      <w:r>
        <w:rPr>
          <w:b/>
        </w:rPr>
        <w:tab/>
      </w:r>
      <w:r>
        <w:rPr>
          <w:b/>
        </w:rPr>
        <w:tab/>
      </w:r>
      <w:r>
        <w:rPr>
          <w:b/>
        </w:rPr>
        <w:tab/>
      </w:r>
      <w:r>
        <w:rPr>
          <w:b/>
        </w:rPr>
        <w:tab/>
      </w:r>
      <w:r w:rsidRPr="00144DDE">
        <w:rPr>
          <w:b/>
        </w:rPr>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arico di eseguire</w:t>
      </w:r>
      <w:r w:rsidR="00B81AD3">
        <w:rPr>
          <w:color w:val="000000"/>
        </w:rPr>
        <w:t xml:space="preserve"> nuovamente</w:t>
      </w:r>
      <w:r w:rsidR="005C31DD">
        <w:rPr>
          <w:color w:val="000000"/>
        </w:rPr>
        <w:t xml:space="preserv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5" w:name="_Toc94955435"/>
      <w:bookmarkStart w:id="196" w:name="_Toc95045379"/>
      <w:bookmarkStart w:id="197" w:name="_Toc95215473"/>
      <w:bookmarkStart w:id="198" w:name="_Toc96764883"/>
      <w:bookmarkStart w:id="199" w:name="_Toc96854042"/>
      <w:bookmarkStart w:id="200" w:name="_Toc97259330"/>
      <w:bookmarkStart w:id="201" w:name="_Toc97289882"/>
      <w:bookmarkStart w:id="202" w:name="_Toc97292862"/>
      <w:bookmarkStart w:id="203" w:name="_Toc97349028"/>
      <w:bookmarkStart w:id="204" w:name="_Toc97539495"/>
      <w:bookmarkStart w:id="205" w:name="_Toc97545675"/>
      <w:bookmarkStart w:id="206" w:name="_Toc97626526"/>
      <w:bookmarkStart w:id="207" w:name="_Toc97800973"/>
      <w:bookmarkStart w:id="208" w:name="_Toc97867941"/>
      <w:bookmarkStart w:id="209" w:name="_Toc98154796"/>
      <w:bookmarkStart w:id="210" w:name="_Toc98156612"/>
      <w:bookmarkStart w:id="211" w:name="_Toc98238895"/>
      <w:bookmarkStart w:id="212" w:name="_Toc98406984"/>
      <w:bookmarkStart w:id="213" w:name="_Toc98469945"/>
      <w:bookmarkStart w:id="214" w:name="_Toc155521587"/>
      <w:bookmarkEnd w:id="182"/>
      <w:bookmarkEnd w:id="183"/>
      <w:bookmarkEnd w:id="184"/>
      <w:bookmarkEnd w:id="185"/>
      <w:bookmarkEnd w:id="186"/>
      <w:bookmarkEnd w:id="187"/>
      <w:bookmarkEnd w:id="188"/>
      <w:bookmarkEnd w:id="189"/>
      <w:bookmarkEnd w:id="190"/>
      <w:bookmarkEnd w:id="191"/>
      <w:bookmarkEnd w:id="192"/>
      <w:bookmarkEnd w:id="193"/>
      <w:bookmarkEnd w:id="194"/>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5" w:name="_Toc536261297"/>
      <w:r w:rsidRPr="00382158">
        <w:rPr>
          <w:rFonts w:cs="Arial"/>
          <w:color w:val="000000"/>
        </w:rPr>
        <w:t>Riepilogo interventi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82158">
        <w:rPr>
          <w:rFonts w:cs="Arial"/>
          <w:color w:val="000000"/>
        </w:rPr>
        <w:t xml:space="preserve"> </w:t>
      </w:r>
      <w:r w:rsidR="00F36281">
        <w:rPr>
          <w:rFonts w:cs="Arial"/>
          <w:color w:val="000000"/>
        </w:rPr>
        <w:t>a carico del comune</w:t>
      </w:r>
      <w:bookmarkEnd w:id="215"/>
      <w:r w:rsidR="00D13A21">
        <w:rPr>
          <w:rFonts w:cs="Arial"/>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966789" w:rsidRPr="00966789">
              <w:rPr>
                <w:rFonts w:cs="Arial"/>
                <w:b/>
                <w:caps/>
                <w:color w:val="000000"/>
                <w:sz w:val="20"/>
              </w:rPr>
              <w:t xml:space="preserve"> </w:t>
            </w:r>
            <w:r w:rsidRPr="00966789">
              <w:rPr>
                <w:rFonts w:cs="Arial"/>
                <w:b/>
                <w:caps/>
                <w:color w:val="000000"/>
                <w:sz w:val="20"/>
              </w:rPr>
              <w:t>comune</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E36EEE" w:rsidRPr="0007731B" w:rsidTr="00662938">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r w:rsidR="001E0C95" w:rsidRPr="0007731B" w:rsidTr="00662938">
        <w:tc>
          <w:tcPr>
            <w:tcW w:w="7158" w:type="dxa"/>
            <w:tcBorders>
              <w:top w:val="single" w:sz="4" w:space="0" w:color="auto"/>
              <w:left w:val="single" w:sz="4" w:space="0" w:color="auto"/>
              <w:bottom w:val="single" w:sz="4" w:space="0" w:color="auto"/>
              <w:right w:val="single" w:sz="4" w:space="0" w:color="auto"/>
            </w:tcBorders>
          </w:tcPr>
          <w:p w:rsidR="001E0C95" w:rsidRDefault="00B81AD3" w:rsidP="00B81AD3">
            <w:pPr>
              <w:jc w:val="both"/>
              <w:rPr>
                <w:b/>
                <w:szCs w:val="24"/>
              </w:rPr>
            </w:pPr>
            <w:r>
              <w:rPr>
                <w:b/>
                <w:szCs w:val="24"/>
              </w:rPr>
              <w:t>Segnaletica</w:t>
            </w:r>
            <w:r w:rsidR="001E0C95">
              <w:rPr>
                <w:b/>
                <w:szCs w:val="24"/>
              </w:rPr>
              <w:t xml:space="preserve"> di sicurezza </w:t>
            </w:r>
            <w:r w:rsidR="001B3662">
              <w:rPr>
                <w:b/>
                <w:szCs w:val="24"/>
              </w:rPr>
              <w:t>–</w:t>
            </w:r>
            <w:r w:rsidR="001E0C95">
              <w:rPr>
                <w:b/>
                <w:szCs w:val="24"/>
              </w:rPr>
              <w:t xml:space="preserve"> </w:t>
            </w:r>
            <w:r w:rsidR="001B3662">
              <w:rPr>
                <w:rFonts w:cs="Arial"/>
              </w:rPr>
              <w:t xml:space="preserve">Segnalare </w:t>
            </w:r>
            <w:r>
              <w:rPr>
                <w:rFonts w:cs="Arial"/>
              </w:rPr>
              <w:t>il percorso d’esodo e l’uscita di sicurezza con l’apposita cartellonistica. Sul quadro elettrico affiggere il cartello con il divieto di usare acqua in caso di incendio ed il cartello che segnala la presenza di tensione elettrica pericolosa.</w:t>
            </w:r>
          </w:p>
        </w:tc>
        <w:tc>
          <w:tcPr>
            <w:tcW w:w="2166" w:type="dxa"/>
            <w:tcBorders>
              <w:top w:val="single" w:sz="4" w:space="0" w:color="auto"/>
              <w:left w:val="single" w:sz="4" w:space="0" w:color="auto"/>
              <w:bottom w:val="single" w:sz="4" w:space="0" w:color="auto"/>
              <w:right w:val="single" w:sz="4" w:space="0" w:color="auto"/>
            </w:tcBorders>
          </w:tcPr>
          <w:p w:rsidR="001E0C95" w:rsidRPr="00966789" w:rsidRDefault="001E0C95" w:rsidP="00556ACC">
            <w:pPr>
              <w:jc w:val="both"/>
              <w:rPr>
                <w:b/>
                <w:szCs w:val="24"/>
              </w:rPr>
            </w:pPr>
          </w:p>
        </w:tc>
      </w:tr>
      <w:tr w:rsidR="007775B1" w:rsidRPr="0007731B" w:rsidTr="00662938">
        <w:tc>
          <w:tcPr>
            <w:tcW w:w="7158" w:type="dxa"/>
            <w:tcBorders>
              <w:top w:val="single" w:sz="4" w:space="0" w:color="auto"/>
              <w:left w:val="single" w:sz="4" w:space="0" w:color="auto"/>
              <w:bottom w:val="single" w:sz="4" w:space="0" w:color="auto"/>
              <w:right w:val="single" w:sz="4" w:space="0" w:color="auto"/>
            </w:tcBorders>
          </w:tcPr>
          <w:p w:rsidR="007775B1" w:rsidRDefault="007775B1" w:rsidP="00B81AD3">
            <w:pPr>
              <w:jc w:val="both"/>
              <w:rPr>
                <w:b/>
                <w:szCs w:val="24"/>
              </w:rPr>
            </w:pPr>
            <w:r>
              <w:rPr>
                <w:b/>
                <w:szCs w:val="24"/>
              </w:rPr>
              <w:lastRenderedPageBreak/>
              <w:t xml:space="preserve">Estintore – </w:t>
            </w:r>
            <w:r w:rsidRPr="007775B1">
              <w:rPr>
                <w:szCs w:val="24"/>
              </w:rPr>
              <w:t>posizionare nel corridoio d’ingresso</w:t>
            </w:r>
            <w:r>
              <w:rPr>
                <w:szCs w:val="24"/>
              </w:rPr>
              <w:t xml:space="preserve"> un estintore portatile a polvere del peso di 6 kg, omologato e con capacità di estinzione pari a 34 A, 233 B, C.</w:t>
            </w:r>
          </w:p>
        </w:tc>
        <w:tc>
          <w:tcPr>
            <w:tcW w:w="2166" w:type="dxa"/>
            <w:tcBorders>
              <w:top w:val="single" w:sz="4" w:space="0" w:color="auto"/>
              <w:left w:val="single" w:sz="4" w:space="0" w:color="auto"/>
              <w:bottom w:val="single" w:sz="4" w:space="0" w:color="auto"/>
              <w:right w:val="single" w:sz="4" w:space="0" w:color="auto"/>
            </w:tcBorders>
          </w:tcPr>
          <w:p w:rsidR="007775B1" w:rsidRPr="00966789" w:rsidRDefault="007775B1" w:rsidP="00556ACC">
            <w:pPr>
              <w:jc w:val="both"/>
              <w:rPr>
                <w:b/>
                <w:szCs w:val="24"/>
              </w:rPr>
            </w:pPr>
          </w:p>
        </w:tc>
      </w:tr>
      <w:tr w:rsidR="00662938" w:rsidRPr="0007731B" w:rsidTr="00662938">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662938">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8C4083">
            <w:pPr>
              <w:jc w:val="both"/>
              <w:rPr>
                <w:rFonts w:cs="Arial"/>
                <w:b/>
                <w:szCs w:val="24"/>
              </w:rPr>
            </w:pPr>
            <w:r w:rsidRPr="00DB5C66">
              <w:rPr>
                <w:rFonts w:cs="Arial"/>
                <w:b/>
                <w:szCs w:val="24"/>
              </w:rPr>
              <w:t xml:space="preserve">Vulnerabilità sismica - </w:t>
            </w:r>
            <w:r w:rsidRPr="001E0C95">
              <w:rPr>
                <w:rFonts w:cs="Arial"/>
                <w:szCs w:val="24"/>
              </w:rPr>
              <w:t xml:space="preserve">Valutare la vulnerabilità sismica dell’edificio e consegnare alla Direzione </w:t>
            </w:r>
            <w:r w:rsidR="008C4083">
              <w:rPr>
                <w:rFonts w:cs="Arial"/>
                <w:szCs w:val="24"/>
              </w:rPr>
              <w:t xml:space="preserve">del </w:t>
            </w:r>
            <w:proofErr w:type="spellStart"/>
            <w:r w:rsidR="008C4083">
              <w:rPr>
                <w:rFonts w:cs="Arial"/>
                <w:szCs w:val="24"/>
              </w:rPr>
              <w:t>C.P.I.A.</w:t>
            </w:r>
            <w:proofErr w:type="spellEnd"/>
            <w:r w:rsidRPr="001E0C95">
              <w:rPr>
                <w:rFonts w:cs="Arial"/>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727798">
            <w:pPr>
              <w:jc w:val="both"/>
              <w:rPr>
                <w:rFonts w:cs="Arial"/>
                <w:b/>
                <w:szCs w:val="24"/>
              </w:rPr>
            </w:pPr>
            <w:r w:rsidRPr="00DB5C66">
              <w:rPr>
                <w:rFonts w:cs="Arial"/>
                <w:b/>
                <w:szCs w:val="24"/>
              </w:rPr>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bl>
    <w:p w:rsidR="00382158" w:rsidRPr="00382158" w:rsidRDefault="00382158" w:rsidP="008B2D8C">
      <w:pPr>
        <w:rPr>
          <w:color w:val="000000"/>
        </w:rPr>
      </w:pPr>
    </w:p>
    <w:sectPr w:rsidR="00382158" w:rsidRPr="00382158" w:rsidSect="00773C73">
      <w:headerReference w:type="default" r:id="rId8"/>
      <w:footerReference w:type="even" r:id="rId9"/>
      <w:footerReference w:type="default" r:id="rId10"/>
      <w:headerReference w:type="first" r:id="rId11"/>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FC9" w:rsidRDefault="00517FC9">
      <w:r>
        <w:separator/>
      </w:r>
    </w:p>
  </w:endnote>
  <w:endnote w:type="continuationSeparator" w:id="0">
    <w:p w:rsidR="00517FC9" w:rsidRDefault="00517F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D3" w:rsidRDefault="0090179D">
    <w:pPr>
      <w:pStyle w:val="Pidipagina"/>
      <w:framePr w:wrap="around" w:vAnchor="text" w:hAnchor="margin" w:xAlign="right" w:y="1"/>
      <w:rPr>
        <w:rStyle w:val="Numeropagina"/>
      </w:rPr>
    </w:pPr>
    <w:r>
      <w:rPr>
        <w:rStyle w:val="Numeropagina"/>
      </w:rPr>
      <w:fldChar w:fldCharType="begin"/>
    </w:r>
    <w:r w:rsidR="00B81AD3">
      <w:rPr>
        <w:rStyle w:val="Numeropagina"/>
      </w:rPr>
      <w:instrText xml:space="preserve">PAGE  </w:instrText>
    </w:r>
    <w:r>
      <w:rPr>
        <w:rStyle w:val="Numeropagina"/>
      </w:rPr>
      <w:fldChar w:fldCharType="end"/>
    </w:r>
  </w:p>
  <w:p w:rsidR="00B81AD3" w:rsidRDefault="00B81AD3">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D3" w:rsidRDefault="0090179D">
    <w:pPr>
      <w:pStyle w:val="Pidipagina"/>
      <w:framePr w:wrap="around" w:vAnchor="text" w:hAnchor="page" w:x="10657" w:y="-25"/>
      <w:rPr>
        <w:rStyle w:val="Numeropagina"/>
        <w:sz w:val="20"/>
      </w:rPr>
    </w:pPr>
    <w:r>
      <w:rPr>
        <w:rStyle w:val="Numeropagina"/>
        <w:sz w:val="20"/>
      </w:rPr>
      <w:fldChar w:fldCharType="begin"/>
    </w:r>
    <w:r w:rsidR="00B81AD3">
      <w:rPr>
        <w:rStyle w:val="Numeropagina"/>
        <w:sz w:val="20"/>
      </w:rPr>
      <w:instrText xml:space="preserve">PAGE  </w:instrText>
    </w:r>
    <w:r>
      <w:rPr>
        <w:rStyle w:val="Numeropagina"/>
        <w:sz w:val="20"/>
      </w:rPr>
      <w:fldChar w:fldCharType="separate"/>
    </w:r>
    <w:r w:rsidR="00334366">
      <w:rPr>
        <w:rStyle w:val="Numeropagina"/>
        <w:noProof/>
        <w:sz w:val="20"/>
      </w:rPr>
      <w:t>9</w:t>
    </w:r>
    <w:r>
      <w:rPr>
        <w:rStyle w:val="Numeropagina"/>
        <w:sz w:val="20"/>
      </w:rPr>
      <w:fldChar w:fldCharType="end"/>
    </w:r>
  </w:p>
  <w:p w:rsidR="00B81AD3" w:rsidRDefault="00B81AD3">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FC9" w:rsidRDefault="00517FC9">
      <w:r>
        <w:separator/>
      </w:r>
    </w:p>
  </w:footnote>
  <w:footnote w:type="continuationSeparator" w:id="0">
    <w:p w:rsidR="00517FC9" w:rsidRDefault="00517F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D3" w:rsidRDefault="00B81AD3"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B81AD3" w:rsidRDefault="00B81AD3">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B81AD3" w:rsidRDefault="00B81AD3">
    <w:pPr>
      <w:pStyle w:val="Intestazione"/>
      <w:spacing w:after="0" w:line="240" w:lineRule="auto"/>
      <w:jc w:val="both"/>
      <w:rPr>
        <w:rFonts w:ascii="Tahoma" w:hAnsi="Tahoma"/>
        <w:sz w:val="18"/>
      </w:rPr>
    </w:pPr>
    <w:r>
      <w:rPr>
        <w:rFonts w:ascii="Tahoma" w:hAnsi="Tahoma"/>
        <w:sz w:val="18"/>
      </w:rPr>
      <w:t>Via Dei Prati, 31  –  25073 BOVEZZO</w:t>
    </w:r>
  </w:p>
  <w:p w:rsidR="00B81AD3" w:rsidRDefault="00B81AD3">
    <w:pPr>
      <w:pStyle w:val="Intestazione"/>
      <w:spacing w:after="0" w:line="240" w:lineRule="auto"/>
      <w:jc w:val="both"/>
      <w:rPr>
        <w:rFonts w:ascii="Tahoma" w:hAnsi="Tahoma"/>
        <w:sz w:val="18"/>
      </w:rPr>
    </w:pPr>
    <w:r>
      <w:rPr>
        <w:rFonts w:ascii="Tahoma" w:hAnsi="Tahoma"/>
        <w:sz w:val="18"/>
      </w:rPr>
      <w:t>P.I. 03601860178</w:t>
    </w:r>
  </w:p>
  <w:p w:rsidR="00B81AD3" w:rsidRDefault="00B81AD3">
    <w:pPr>
      <w:pStyle w:val="Intestazione"/>
    </w:pPr>
  </w:p>
  <w:p w:rsidR="00B81AD3" w:rsidRDefault="00B81AD3">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D3" w:rsidRDefault="00B81AD3"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B81AD3" w:rsidRDefault="00B81AD3">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B81AD3" w:rsidRDefault="00B81AD3">
    <w:pPr>
      <w:pStyle w:val="Intestazione"/>
      <w:spacing w:after="0" w:line="240" w:lineRule="auto"/>
      <w:jc w:val="both"/>
      <w:rPr>
        <w:rFonts w:ascii="Tahoma" w:hAnsi="Tahoma"/>
        <w:sz w:val="18"/>
      </w:rPr>
    </w:pPr>
    <w:r>
      <w:rPr>
        <w:rFonts w:ascii="Tahoma" w:hAnsi="Tahoma"/>
        <w:sz w:val="18"/>
      </w:rPr>
      <w:t>Via Dei Prati, 31  –  25073 BOVEZZO</w:t>
    </w:r>
  </w:p>
  <w:p w:rsidR="00B81AD3" w:rsidRDefault="00B81AD3">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0">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3">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BD23242"/>
    <w:multiLevelType w:val="singleLevel"/>
    <w:tmpl w:val="178EF4D2"/>
    <w:lvl w:ilvl="0">
      <w:start w:val="1"/>
      <w:numFmt w:val="lowerLetter"/>
      <w:lvlText w:val="%1)"/>
      <w:lvlJc w:val="left"/>
      <w:pPr>
        <w:tabs>
          <w:tab w:val="num" w:pos="360"/>
        </w:tabs>
        <w:ind w:left="360" w:hanging="360"/>
      </w:pPr>
    </w:lvl>
  </w:abstractNum>
  <w:abstractNum w:abstractNumId="39">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0">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1">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2"/>
  </w:num>
  <w:num w:numId="5">
    <w:abstractNumId w:val="27"/>
  </w:num>
  <w:num w:numId="6">
    <w:abstractNumId w:val="23"/>
  </w:num>
  <w:num w:numId="7">
    <w:abstractNumId w:val="0"/>
  </w:num>
  <w:num w:numId="8">
    <w:abstractNumId w:val="0"/>
  </w:num>
  <w:num w:numId="9">
    <w:abstractNumId w:val="39"/>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1"/>
  </w:num>
  <w:num w:numId="24">
    <w:abstractNumId w:val="38"/>
  </w:num>
  <w:num w:numId="25">
    <w:abstractNumId w:val="34"/>
  </w:num>
  <w:num w:numId="26">
    <w:abstractNumId w:val="2"/>
  </w:num>
  <w:num w:numId="27">
    <w:abstractNumId w:val="21"/>
  </w:num>
  <w:num w:numId="28">
    <w:abstractNumId w:val="22"/>
  </w:num>
  <w:num w:numId="29">
    <w:abstractNumId w:val="41"/>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0"/>
  </w:num>
  <w:num w:numId="34">
    <w:abstractNumId w:val="29"/>
  </w:num>
  <w:num w:numId="35">
    <w:abstractNumId w:val="25"/>
  </w:num>
  <w:num w:numId="36">
    <w:abstractNumId w:val="14"/>
  </w:num>
  <w:num w:numId="37">
    <w:abstractNumId w:val="17"/>
  </w:num>
  <w:num w:numId="38">
    <w:abstractNumId w:val="24"/>
  </w:num>
  <w:num w:numId="39">
    <w:abstractNumId w:val="26"/>
  </w:num>
  <w:num w:numId="40">
    <w:abstractNumId w:val="37"/>
  </w:num>
  <w:num w:numId="41">
    <w:abstractNumId w:val="18"/>
  </w:num>
  <w:num w:numId="42">
    <w:abstractNumId w:val="35"/>
  </w:num>
  <w:num w:numId="43">
    <w:abstractNumId w:val="30"/>
  </w:num>
  <w:num w:numId="44">
    <w:abstractNumId w:val="19"/>
  </w:num>
  <w:num w:numId="45">
    <w:abstractNumId w:val="4"/>
  </w:num>
  <w:num w:numId="46">
    <w:abstractNumId w:val="11"/>
  </w:num>
  <w:num w:numId="47">
    <w:abstractNumId w:val="9"/>
  </w:num>
  <w:num w:numId="48">
    <w:abstractNumId w:val="28"/>
  </w:num>
  <w:num w:numId="49">
    <w:abstractNumId w:val="33"/>
  </w:num>
  <w:num w:numId="50">
    <w:abstractNumId w:val="16"/>
  </w:num>
  <w:num w:numId="51">
    <w:abstractNumId w:val="32"/>
  </w:num>
  <w:num w:numId="52">
    <w:abstractNumId w:val="8"/>
  </w:num>
  <w:num w:numId="53">
    <w:abstractNumId w:val="0"/>
  </w:num>
  <w:num w:numId="54">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3490"/>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77BB"/>
    <w:rsid w:val="00032083"/>
    <w:rsid w:val="00033FA2"/>
    <w:rsid w:val="00035B18"/>
    <w:rsid w:val="000529D2"/>
    <w:rsid w:val="00052C00"/>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16DD0"/>
    <w:rsid w:val="00120833"/>
    <w:rsid w:val="00122C4F"/>
    <w:rsid w:val="001231FA"/>
    <w:rsid w:val="0012661C"/>
    <w:rsid w:val="00127009"/>
    <w:rsid w:val="00132D66"/>
    <w:rsid w:val="00162024"/>
    <w:rsid w:val="00163BF4"/>
    <w:rsid w:val="001842DB"/>
    <w:rsid w:val="001869E5"/>
    <w:rsid w:val="00186BCB"/>
    <w:rsid w:val="00191852"/>
    <w:rsid w:val="0019192E"/>
    <w:rsid w:val="001928AA"/>
    <w:rsid w:val="0019473F"/>
    <w:rsid w:val="00196CC7"/>
    <w:rsid w:val="001B31CA"/>
    <w:rsid w:val="001B3662"/>
    <w:rsid w:val="001C008C"/>
    <w:rsid w:val="001C5EAB"/>
    <w:rsid w:val="001D3A94"/>
    <w:rsid w:val="001E0C95"/>
    <w:rsid w:val="001E3058"/>
    <w:rsid w:val="001E4B9D"/>
    <w:rsid w:val="001E5873"/>
    <w:rsid w:val="001E631A"/>
    <w:rsid w:val="001F44A7"/>
    <w:rsid w:val="001F5507"/>
    <w:rsid w:val="002012B5"/>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27B9"/>
    <w:rsid w:val="002C60DA"/>
    <w:rsid w:val="002D2A42"/>
    <w:rsid w:val="002E1DB4"/>
    <w:rsid w:val="002E476F"/>
    <w:rsid w:val="00302848"/>
    <w:rsid w:val="00306FAC"/>
    <w:rsid w:val="00310C47"/>
    <w:rsid w:val="003130C8"/>
    <w:rsid w:val="003159B3"/>
    <w:rsid w:val="0032693B"/>
    <w:rsid w:val="003269E8"/>
    <w:rsid w:val="003315DC"/>
    <w:rsid w:val="00334366"/>
    <w:rsid w:val="0034022C"/>
    <w:rsid w:val="00342514"/>
    <w:rsid w:val="00343C71"/>
    <w:rsid w:val="00354A24"/>
    <w:rsid w:val="00356092"/>
    <w:rsid w:val="00357529"/>
    <w:rsid w:val="0036702B"/>
    <w:rsid w:val="00371A8A"/>
    <w:rsid w:val="003725EB"/>
    <w:rsid w:val="00374C04"/>
    <w:rsid w:val="00381277"/>
    <w:rsid w:val="00382158"/>
    <w:rsid w:val="00390F36"/>
    <w:rsid w:val="00397BA7"/>
    <w:rsid w:val="003A69DA"/>
    <w:rsid w:val="003D0549"/>
    <w:rsid w:val="003E442C"/>
    <w:rsid w:val="003F1D2C"/>
    <w:rsid w:val="00400402"/>
    <w:rsid w:val="00413036"/>
    <w:rsid w:val="00415345"/>
    <w:rsid w:val="00423C8F"/>
    <w:rsid w:val="00430141"/>
    <w:rsid w:val="004506FB"/>
    <w:rsid w:val="004535B6"/>
    <w:rsid w:val="0045548C"/>
    <w:rsid w:val="00462BF8"/>
    <w:rsid w:val="00471E6A"/>
    <w:rsid w:val="004736B6"/>
    <w:rsid w:val="004748E4"/>
    <w:rsid w:val="00477A90"/>
    <w:rsid w:val="00485991"/>
    <w:rsid w:val="00490A6E"/>
    <w:rsid w:val="004910C2"/>
    <w:rsid w:val="00493DFC"/>
    <w:rsid w:val="004A2EA8"/>
    <w:rsid w:val="004A4EF8"/>
    <w:rsid w:val="004C3F34"/>
    <w:rsid w:val="004C6908"/>
    <w:rsid w:val="004D57C8"/>
    <w:rsid w:val="004E0E17"/>
    <w:rsid w:val="004F3452"/>
    <w:rsid w:val="004F518C"/>
    <w:rsid w:val="0050218C"/>
    <w:rsid w:val="00505C8B"/>
    <w:rsid w:val="0051376F"/>
    <w:rsid w:val="005140C2"/>
    <w:rsid w:val="0051649A"/>
    <w:rsid w:val="00516F7E"/>
    <w:rsid w:val="00517FC9"/>
    <w:rsid w:val="0052117D"/>
    <w:rsid w:val="00521FC8"/>
    <w:rsid w:val="00537377"/>
    <w:rsid w:val="00537B55"/>
    <w:rsid w:val="00541447"/>
    <w:rsid w:val="00556ACC"/>
    <w:rsid w:val="00560D00"/>
    <w:rsid w:val="0056168F"/>
    <w:rsid w:val="005663BA"/>
    <w:rsid w:val="00566DCF"/>
    <w:rsid w:val="00574C14"/>
    <w:rsid w:val="00577E7D"/>
    <w:rsid w:val="00581550"/>
    <w:rsid w:val="0059379D"/>
    <w:rsid w:val="00594012"/>
    <w:rsid w:val="005A0B0B"/>
    <w:rsid w:val="005A50E8"/>
    <w:rsid w:val="005C31DD"/>
    <w:rsid w:val="005D467C"/>
    <w:rsid w:val="005E183B"/>
    <w:rsid w:val="005E3D8F"/>
    <w:rsid w:val="005E5750"/>
    <w:rsid w:val="005E7870"/>
    <w:rsid w:val="005F2AA9"/>
    <w:rsid w:val="0060459F"/>
    <w:rsid w:val="006107A7"/>
    <w:rsid w:val="00612E49"/>
    <w:rsid w:val="006210B2"/>
    <w:rsid w:val="00641D13"/>
    <w:rsid w:val="006439A2"/>
    <w:rsid w:val="006543B1"/>
    <w:rsid w:val="00660D8B"/>
    <w:rsid w:val="0066284D"/>
    <w:rsid w:val="00662938"/>
    <w:rsid w:val="00665AB8"/>
    <w:rsid w:val="00667A8C"/>
    <w:rsid w:val="006719D8"/>
    <w:rsid w:val="006723F2"/>
    <w:rsid w:val="006871F4"/>
    <w:rsid w:val="006900E4"/>
    <w:rsid w:val="00695504"/>
    <w:rsid w:val="006B09A0"/>
    <w:rsid w:val="006B17E4"/>
    <w:rsid w:val="006C0716"/>
    <w:rsid w:val="006C302B"/>
    <w:rsid w:val="006D6743"/>
    <w:rsid w:val="006E04C5"/>
    <w:rsid w:val="006F5DB1"/>
    <w:rsid w:val="00701074"/>
    <w:rsid w:val="00703A36"/>
    <w:rsid w:val="00704341"/>
    <w:rsid w:val="0070677E"/>
    <w:rsid w:val="00717779"/>
    <w:rsid w:val="00727798"/>
    <w:rsid w:val="00733842"/>
    <w:rsid w:val="00763CB6"/>
    <w:rsid w:val="0077211E"/>
    <w:rsid w:val="00773C73"/>
    <w:rsid w:val="007755FC"/>
    <w:rsid w:val="007775B1"/>
    <w:rsid w:val="00787E5D"/>
    <w:rsid w:val="0079560B"/>
    <w:rsid w:val="007A134B"/>
    <w:rsid w:val="007B0E9E"/>
    <w:rsid w:val="007B5707"/>
    <w:rsid w:val="007B7E25"/>
    <w:rsid w:val="007C5207"/>
    <w:rsid w:val="007D0C9A"/>
    <w:rsid w:val="007D6A74"/>
    <w:rsid w:val="007E0CEC"/>
    <w:rsid w:val="007E7CEB"/>
    <w:rsid w:val="007F7AEE"/>
    <w:rsid w:val="00804D5B"/>
    <w:rsid w:val="00805093"/>
    <w:rsid w:val="008079E9"/>
    <w:rsid w:val="008131D1"/>
    <w:rsid w:val="00815C31"/>
    <w:rsid w:val="008203DD"/>
    <w:rsid w:val="00822FCA"/>
    <w:rsid w:val="0082449B"/>
    <w:rsid w:val="00825B02"/>
    <w:rsid w:val="00827DDF"/>
    <w:rsid w:val="0083354D"/>
    <w:rsid w:val="00843DF9"/>
    <w:rsid w:val="00847E6C"/>
    <w:rsid w:val="0085324F"/>
    <w:rsid w:val="00855D62"/>
    <w:rsid w:val="00882FD7"/>
    <w:rsid w:val="00884155"/>
    <w:rsid w:val="0089177D"/>
    <w:rsid w:val="008A0FC9"/>
    <w:rsid w:val="008A4D75"/>
    <w:rsid w:val="008A5472"/>
    <w:rsid w:val="008B2D8C"/>
    <w:rsid w:val="008B418F"/>
    <w:rsid w:val="008B43AE"/>
    <w:rsid w:val="008B4EEF"/>
    <w:rsid w:val="008C4083"/>
    <w:rsid w:val="008D45DF"/>
    <w:rsid w:val="008D71E9"/>
    <w:rsid w:val="008F380A"/>
    <w:rsid w:val="0090179D"/>
    <w:rsid w:val="009039C7"/>
    <w:rsid w:val="00905E6B"/>
    <w:rsid w:val="00907235"/>
    <w:rsid w:val="00912426"/>
    <w:rsid w:val="00922D7A"/>
    <w:rsid w:val="00927C42"/>
    <w:rsid w:val="00933C2F"/>
    <w:rsid w:val="0093645A"/>
    <w:rsid w:val="009475FB"/>
    <w:rsid w:val="009517C0"/>
    <w:rsid w:val="0095412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5FFC"/>
    <w:rsid w:val="00A873A7"/>
    <w:rsid w:val="00A918F3"/>
    <w:rsid w:val="00A9367A"/>
    <w:rsid w:val="00AA2B77"/>
    <w:rsid w:val="00AA2F49"/>
    <w:rsid w:val="00AB7558"/>
    <w:rsid w:val="00AC6666"/>
    <w:rsid w:val="00AD600D"/>
    <w:rsid w:val="00AE011E"/>
    <w:rsid w:val="00AE7ACB"/>
    <w:rsid w:val="00AF3282"/>
    <w:rsid w:val="00AF5570"/>
    <w:rsid w:val="00B07682"/>
    <w:rsid w:val="00B10FEC"/>
    <w:rsid w:val="00B113EE"/>
    <w:rsid w:val="00B30B7B"/>
    <w:rsid w:val="00B34C9F"/>
    <w:rsid w:val="00B352A7"/>
    <w:rsid w:val="00B418C3"/>
    <w:rsid w:val="00B42224"/>
    <w:rsid w:val="00B42B62"/>
    <w:rsid w:val="00B45565"/>
    <w:rsid w:val="00B50C3E"/>
    <w:rsid w:val="00B52E04"/>
    <w:rsid w:val="00B57361"/>
    <w:rsid w:val="00B63CFD"/>
    <w:rsid w:val="00B6523C"/>
    <w:rsid w:val="00B81AD3"/>
    <w:rsid w:val="00B85B92"/>
    <w:rsid w:val="00B97B75"/>
    <w:rsid w:val="00BA5D9D"/>
    <w:rsid w:val="00BB70FC"/>
    <w:rsid w:val="00BB7B48"/>
    <w:rsid w:val="00BC05F1"/>
    <w:rsid w:val="00BC0D6D"/>
    <w:rsid w:val="00BC13FC"/>
    <w:rsid w:val="00BC4FA5"/>
    <w:rsid w:val="00BC514F"/>
    <w:rsid w:val="00BD53AE"/>
    <w:rsid w:val="00BD74CC"/>
    <w:rsid w:val="00BE1CF6"/>
    <w:rsid w:val="00BE200A"/>
    <w:rsid w:val="00C01AC8"/>
    <w:rsid w:val="00C028A2"/>
    <w:rsid w:val="00C03D21"/>
    <w:rsid w:val="00C06F3D"/>
    <w:rsid w:val="00C259FC"/>
    <w:rsid w:val="00C372D4"/>
    <w:rsid w:val="00C4011A"/>
    <w:rsid w:val="00C4337E"/>
    <w:rsid w:val="00C46D0C"/>
    <w:rsid w:val="00C56E07"/>
    <w:rsid w:val="00C6579F"/>
    <w:rsid w:val="00C811EC"/>
    <w:rsid w:val="00C81CD6"/>
    <w:rsid w:val="00C83A4D"/>
    <w:rsid w:val="00CB22A2"/>
    <w:rsid w:val="00CC0FB4"/>
    <w:rsid w:val="00CC4053"/>
    <w:rsid w:val="00CE5D40"/>
    <w:rsid w:val="00CF41FF"/>
    <w:rsid w:val="00CF43D7"/>
    <w:rsid w:val="00CF52E0"/>
    <w:rsid w:val="00CF63E5"/>
    <w:rsid w:val="00CF6EEA"/>
    <w:rsid w:val="00D03EA7"/>
    <w:rsid w:val="00D11C90"/>
    <w:rsid w:val="00D13A21"/>
    <w:rsid w:val="00D16BB0"/>
    <w:rsid w:val="00D177EF"/>
    <w:rsid w:val="00D20E13"/>
    <w:rsid w:val="00D2714F"/>
    <w:rsid w:val="00D37D2D"/>
    <w:rsid w:val="00D4373B"/>
    <w:rsid w:val="00D632D9"/>
    <w:rsid w:val="00D65801"/>
    <w:rsid w:val="00DA222B"/>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6AE3"/>
    <w:rsid w:val="00E36EEE"/>
    <w:rsid w:val="00E41F60"/>
    <w:rsid w:val="00E5586A"/>
    <w:rsid w:val="00E66284"/>
    <w:rsid w:val="00E678FF"/>
    <w:rsid w:val="00E86807"/>
    <w:rsid w:val="00E93C39"/>
    <w:rsid w:val="00E95FD8"/>
    <w:rsid w:val="00EA3A4B"/>
    <w:rsid w:val="00EA41C7"/>
    <w:rsid w:val="00EB4D8D"/>
    <w:rsid w:val="00EB7BC4"/>
    <w:rsid w:val="00EC3778"/>
    <w:rsid w:val="00EC44E4"/>
    <w:rsid w:val="00EC496B"/>
    <w:rsid w:val="00EC65B7"/>
    <w:rsid w:val="00ED34A5"/>
    <w:rsid w:val="00EE0FA8"/>
    <w:rsid w:val="00EE3AD0"/>
    <w:rsid w:val="00EE3E32"/>
    <w:rsid w:val="00EE3F2E"/>
    <w:rsid w:val="00EE49DF"/>
    <w:rsid w:val="00EE6301"/>
    <w:rsid w:val="00EF17DD"/>
    <w:rsid w:val="00EF4568"/>
    <w:rsid w:val="00F01F81"/>
    <w:rsid w:val="00F17497"/>
    <w:rsid w:val="00F22D23"/>
    <w:rsid w:val="00F35945"/>
    <w:rsid w:val="00F36281"/>
    <w:rsid w:val="00F46899"/>
    <w:rsid w:val="00F4763C"/>
    <w:rsid w:val="00F50C43"/>
    <w:rsid w:val="00F570F9"/>
    <w:rsid w:val="00F57895"/>
    <w:rsid w:val="00F60A24"/>
    <w:rsid w:val="00F71F03"/>
    <w:rsid w:val="00F8005E"/>
    <w:rsid w:val="00F842E7"/>
    <w:rsid w:val="00F96F81"/>
    <w:rsid w:val="00FB1423"/>
    <w:rsid w:val="00FB5FC7"/>
    <w:rsid w:val="00FC4792"/>
    <w:rsid w:val="00FD75AA"/>
    <w:rsid w:val="00FE0C35"/>
    <w:rsid w:val="00FE1019"/>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23</Pages>
  <Words>4181</Words>
  <Characters>23836</Characters>
  <Application>Microsoft Office Word</Application>
  <DocSecurity>0</DocSecurity>
  <Lines>198</Lines>
  <Paragraphs>55</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27962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19</cp:revision>
  <cp:lastPrinted>2009-12-19T10:39:00Z</cp:lastPrinted>
  <dcterms:created xsi:type="dcterms:W3CDTF">2018-02-25T16:15:00Z</dcterms:created>
  <dcterms:modified xsi:type="dcterms:W3CDTF">2019-01-26T09:24:00Z</dcterms:modified>
</cp:coreProperties>
</file>