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7A93" w:rsidRPr="0050773B" w:rsidRDefault="00907A93" w:rsidP="00D11152"/>
    <w:p w:rsidR="006362F1" w:rsidRPr="0050773B" w:rsidRDefault="006362F1">
      <w:pPr>
        <w:jc w:val="both"/>
        <w:rPr>
          <w:rFonts w:cs="Arial"/>
          <w:b/>
          <w:color w:val="000000"/>
        </w:rPr>
      </w:pPr>
    </w:p>
    <w:p w:rsidR="003F44C6" w:rsidRPr="0050773B" w:rsidRDefault="003F44C6" w:rsidP="00D11152"/>
    <w:p w:rsidR="006362F1" w:rsidRPr="0050773B" w:rsidRDefault="006362F1">
      <w:pPr>
        <w:jc w:val="both"/>
        <w:rPr>
          <w:rFonts w:cs="Arial"/>
          <w:b/>
          <w:color w:val="000000"/>
        </w:rPr>
      </w:pPr>
    </w:p>
    <w:p w:rsidR="006362F1" w:rsidRPr="0050773B" w:rsidRDefault="006362F1">
      <w:pPr>
        <w:jc w:val="both"/>
        <w:rPr>
          <w:rFonts w:cs="Arial"/>
          <w:b/>
          <w:color w:val="000000"/>
        </w:rPr>
      </w:pPr>
    </w:p>
    <w:p w:rsidR="000806BD" w:rsidRPr="0050773B" w:rsidRDefault="000806BD">
      <w:pPr>
        <w:jc w:val="both"/>
        <w:rPr>
          <w:rFonts w:cs="Arial"/>
          <w:b/>
          <w:color w:val="000000"/>
        </w:rPr>
      </w:pPr>
    </w:p>
    <w:p w:rsidR="0068297E" w:rsidRPr="0068297E" w:rsidRDefault="0068297E" w:rsidP="0068297E">
      <w:pPr>
        <w:jc w:val="center"/>
        <w:rPr>
          <w:rFonts w:cs="Arial"/>
          <w:b/>
          <w:color w:val="000000"/>
          <w:sz w:val="28"/>
        </w:rPr>
      </w:pPr>
      <w:r w:rsidRPr="0068297E">
        <w:rPr>
          <w:rFonts w:cs="Arial"/>
          <w:b/>
          <w:color w:val="000000"/>
          <w:sz w:val="28"/>
        </w:rPr>
        <w:t xml:space="preserve">DOCUMENTO </w:t>
      </w:r>
      <w:proofErr w:type="spellStart"/>
      <w:r w:rsidRPr="0068297E">
        <w:rPr>
          <w:rFonts w:cs="Arial"/>
          <w:b/>
          <w:color w:val="000000"/>
          <w:sz w:val="28"/>
        </w:rPr>
        <w:t>DI</w:t>
      </w:r>
      <w:proofErr w:type="spellEnd"/>
      <w:r w:rsidRPr="0068297E">
        <w:rPr>
          <w:rFonts w:cs="Arial"/>
          <w:b/>
          <w:color w:val="000000"/>
          <w:sz w:val="28"/>
        </w:rPr>
        <w:t xml:space="preserve"> VALUTAZIONE </w:t>
      </w:r>
      <w:proofErr w:type="spellStart"/>
      <w:r w:rsidRPr="0068297E">
        <w:rPr>
          <w:rFonts w:cs="Arial"/>
          <w:b/>
          <w:color w:val="000000"/>
          <w:sz w:val="28"/>
        </w:rPr>
        <w:t>DI</w:t>
      </w:r>
      <w:proofErr w:type="spellEnd"/>
      <w:r w:rsidRPr="0068297E">
        <w:rPr>
          <w:rFonts w:cs="Arial"/>
          <w:b/>
          <w:color w:val="000000"/>
          <w:sz w:val="28"/>
        </w:rPr>
        <w:t xml:space="preserve"> TUTTI I RISCHI </w:t>
      </w:r>
    </w:p>
    <w:p w:rsidR="0068297E" w:rsidRPr="0068297E" w:rsidRDefault="0068297E" w:rsidP="0068297E">
      <w:pPr>
        <w:jc w:val="center"/>
        <w:rPr>
          <w:rFonts w:cs="Arial"/>
          <w:b/>
          <w:color w:val="000000"/>
          <w:sz w:val="28"/>
        </w:rPr>
      </w:pPr>
      <w:r w:rsidRPr="0068297E">
        <w:rPr>
          <w:rFonts w:cs="Arial"/>
          <w:b/>
          <w:color w:val="000000"/>
          <w:sz w:val="28"/>
        </w:rPr>
        <w:t xml:space="preserve">PRESENTI </w:t>
      </w:r>
      <w:r w:rsidR="001401FD">
        <w:rPr>
          <w:rFonts w:cs="Arial"/>
          <w:b/>
          <w:color w:val="000000"/>
          <w:sz w:val="28"/>
        </w:rPr>
        <w:t xml:space="preserve">NEI LOCALI UTILIZZATI DAL </w:t>
      </w:r>
      <w:proofErr w:type="spellStart"/>
      <w:r w:rsidR="001401FD">
        <w:rPr>
          <w:rFonts w:cs="Arial"/>
          <w:b/>
          <w:color w:val="000000"/>
          <w:sz w:val="28"/>
        </w:rPr>
        <w:t>C.P.I.A.</w:t>
      </w:r>
      <w:proofErr w:type="spellEnd"/>
      <w:r w:rsidR="001401FD">
        <w:rPr>
          <w:rFonts w:cs="Arial"/>
          <w:b/>
          <w:color w:val="000000"/>
          <w:sz w:val="28"/>
        </w:rPr>
        <w:t xml:space="preserve"> PRESSO LA </w:t>
      </w:r>
    </w:p>
    <w:p w:rsidR="00C55557" w:rsidRDefault="0068297E" w:rsidP="002A33BF">
      <w:pPr>
        <w:jc w:val="center"/>
        <w:rPr>
          <w:rFonts w:cs="Arial"/>
          <w:b/>
          <w:color w:val="000000"/>
          <w:sz w:val="28"/>
        </w:rPr>
      </w:pPr>
      <w:r w:rsidRPr="0068297E">
        <w:rPr>
          <w:rFonts w:cs="Arial"/>
          <w:b/>
          <w:color w:val="000000"/>
          <w:sz w:val="28"/>
        </w:rPr>
        <w:t xml:space="preserve">SCUOLA </w:t>
      </w:r>
      <w:r w:rsidR="007A0B96">
        <w:rPr>
          <w:rFonts w:cs="Arial"/>
          <w:b/>
          <w:color w:val="000000"/>
          <w:sz w:val="28"/>
        </w:rPr>
        <w:t xml:space="preserve">SECONDARIA </w:t>
      </w:r>
      <w:proofErr w:type="spellStart"/>
      <w:r w:rsidR="007A0B96">
        <w:rPr>
          <w:rFonts w:cs="Arial"/>
          <w:b/>
          <w:color w:val="000000"/>
          <w:sz w:val="28"/>
        </w:rPr>
        <w:t>DI</w:t>
      </w:r>
      <w:proofErr w:type="spellEnd"/>
      <w:r w:rsidR="007A0B96">
        <w:rPr>
          <w:rFonts w:cs="Arial"/>
          <w:b/>
          <w:color w:val="000000"/>
          <w:sz w:val="28"/>
        </w:rPr>
        <w:t xml:space="preserve"> 1° GRADO</w:t>
      </w:r>
      <w:r w:rsidR="009B438B">
        <w:rPr>
          <w:rFonts w:cs="Arial"/>
          <w:b/>
          <w:color w:val="000000"/>
          <w:sz w:val="28"/>
        </w:rPr>
        <w:t xml:space="preserve"> “</w:t>
      </w:r>
      <w:r w:rsidR="002A33BF">
        <w:rPr>
          <w:rFonts w:cs="Arial"/>
          <w:b/>
          <w:color w:val="000000"/>
          <w:sz w:val="28"/>
        </w:rPr>
        <w:t>UGO FOSCOLO</w:t>
      </w:r>
      <w:r w:rsidR="009B438B">
        <w:rPr>
          <w:rFonts w:cs="Arial"/>
          <w:b/>
          <w:color w:val="000000"/>
          <w:sz w:val="28"/>
        </w:rPr>
        <w:t>”</w:t>
      </w:r>
      <w:r w:rsidR="00FE7225">
        <w:rPr>
          <w:rFonts w:cs="Arial"/>
          <w:b/>
          <w:color w:val="000000"/>
          <w:sz w:val="28"/>
        </w:rPr>
        <w:t xml:space="preserve"> </w:t>
      </w:r>
      <w:r w:rsidRPr="0068297E">
        <w:rPr>
          <w:rFonts w:cs="Arial"/>
          <w:b/>
          <w:color w:val="000000"/>
          <w:sz w:val="28"/>
        </w:rPr>
        <w:t xml:space="preserve">Via </w:t>
      </w:r>
      <w:r w:rsidR="002A33BF">
        <w:rPr>
          <w:rFonts w:cs="Arial"/>
          <w:b/>
          <w:color w:val="000000"/>
          <w:sz w:val="28"/>
        </w:rPr>
        <w:t>GALILEO GALILEI</w:t>
      </w:r>
      <w:r w:rsidR="00C55557">
        <w:rPr>
          <w:rFonts w:cs="Arial"/>
          <w:b/>
          <w:color w:val="000000"/>
          <w:sz w:val="28"/>
        </w:rPr>
        <w:t xml:space="preserve">, </w:t>
      </w:r>
      <w:r w:rsidR="002A33BF">
        <w:rPr>
          <w:rFonts w:cs="Arial"/>
          <w:b/>
          <w:color w:val="000000"/>
          <w:sz w:val="28"/>
        </w:rPr>
        <w:t>46</w:t>
      </w:r>
    </w:p>
    <w:p w:rsidR="0068297E" w:rsidRPr="0068297E" w:rsidRDefault="00C55557" w:rsidP="0068297E">
      <w:pPr>
        <w:jc w:val="center"/>
        <w:rPr>
          <w:rFonts w:cs="Arial"/>
          <w:b/>
          <w:color w:val="000000"/>
          <w:sz w:val="28"/>
        </w:rPr>
      </w:pPr>
      <w:r>
        <w:rPr>
          <w:rFonts w:cs="Arial"/>
          <w:b/>
          <w:color w:val="000000"/>
          <w:sz w:val="28"/>
        </w:rPr>
        <w:t>25124</w:t>
      </w:r>
      <w:r w:rsidR="0068297E" w:rsidRPr="0068297E">
        <w:rPr>
          <w:rFonts w:cs="Arial"/>
          <w:b/>
          <w:color w:val="000000"/>
          <w:sz w:val="28"/>
        </w:rPr>
        <w:t xml:space="preserve"> - BRESCIA</w:t>
      </w:r>
    </w:p>
    <w:p w:rsidR="006362F1" w:rsidRPr="0050773B" w:rsidRDefault="006362F1">
      <w:pPr>
        <w:jc w:val="center"/>
        <w:rPr>
          <w:rFonts w:cs="Arial"/>
          <w:b/>
          <w:color w:val="000000"/>
          <w:sz w:val="28"/>
        </w:rPr>
      </w:pPr>
    </w:p>
    <w:p w:rsidR="006362F1" w:rsidRPr="0050773B" w:rsidRDefault="006362F1">
      <w:pPr>
        <w:jc w:val="center"/>
        <w:rPr>
          <w:rFonts w:cs="Arial"/>
          <w:b/>
          <w:color w:val="000000"/>
          <w:sz w:val="28"/>
        </w:rPr>
      </w:pPr>
    </w:p>
    <w:p w:rsidR="00764853" w:rsidRPr="0050773B" w:rsidRDefault="00764853">
      <w:pPr>
        <w:jc w:val="center"/>
        <w:rPr>
          <w:rFonts w:cs="Arial"/>
          <w:b/>
          <w:color w:val="000000"/>
          <w:sz w:val="28"/>
        </w:rPr>
      </w:pPr>
    </w:p>
    <w:p w:rsidR="00764853" w:rsidRPr="0050773B" w:rsidRDefault="00764853">
      <w:pPr>
        <w:jc w:val="center"/>
        <w:rPr>
          <w:rFonts w:cs="Arial"/>
          <w:b/>
          <w:color w:val="000000"/>
          <w:sz w:val="28"/>
        </w:rPr>
      </w:pPr>
    </w:p>
    <w:p w:rsidR="006362F1" w:rsidRPr="0050773B" w:rsidRDefault="006362F1">
      <w:pPr>
        <w:jc w:val="center"/>
        <w:rPr>
          <w:rFonts w:cs="Arial"/>
          <w:b/>
          <w:color w:val="000000"/>
          <w:sz w:val="28"/>
        </w:rPr>
      </w:pPr>
    </w:p>
    <w:p w:rsidR="00492433" w:rsidRPr="0050773B" w:rsidRDefault="00492433">
      <w:pPr>
        <w:jc w:val="center"/>
        <w:rPr>
          <w:rFonts w:cs="Arial"/>
          <w:b/>
          <w:color w:val="000000"/>
          <w:sz w:val="28"/>
        </w:rPr>
      </w:pPr>
    </w:p>
    <w:tbl>
      <w:tblPr>
        <w:tblW w:w="0" w:type="auto"/>
        <w:tblInd w:w="446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tblPr>
      <w:tblGrid>
        <w:gridCol w:w="2409"/>
        <w:gridCol w:w="2198"/>
      </w:tblGrid>
      <w:tr w:rsidR="006362F1" w:rsidRPr="0050773B" w:rsidTr="004C38DD">
        <w:trPr>
          <w:trHeight w:hRule="exact" w:val="351"/>
        </w:trPr>
        <w:tc>
          <w:tcPr>
            <w:tcW w:w="2409" w:type="dxa"/>
          </w:tcPr>
          <w:p w:rsidR="006362F1" w:rsidRPr="0050773B" w:rsidRDefault="001401FD" w:rsidP="001401FD">
            <w:pPr>
              <w:pStyle w:val="titoloprocedura"/>
              <w:ind w:right="0"/>
              <w:rPr>
                <w:rFonts w:ascii="Arial" w:hAnsi="Arial" w:cs="Arial"/>
                <w:b w:val="0"/>
                <w:color w:val="000000"/>
                <w:u w:val="none"/>
              </w:rPr>
            </w:pPr>
            <w:r>
              <w:rPr>
                <w:rFonts w:ascii="Arial" w:hAnsi="Arial" w:cs="Arial"/>
                <w:b w:val="0"/>
                <w:color w:val="000000"/>
                <w:u w:val="none"/>
              </w:rPr>
              <w:t>26</w:t>
            </w:r>
            <w:r w:rsidR="003F44C6" w:rsidRPr="0050773B">
              <w:rPr>
                <w:rFonts w:ascii="Arial" w:hAnsi="Arial" w:cs="Arial"/>
                <w:b w:val="0"/>
                <w:color w:val="000000"/>
                <w:u w:val="none"/>
              </w:rPr>
              <w:t>/</w:t>
            </w:r>
            <w:bookmarkStart w:id="0" w:name="_GoBack"/>
            <w:bookmarkEnd w:id="0"/>
            <w:r>
              <w:rPr>
                <w:rFonts w:ascii="Arial" w:hAnsi="Arial" w:cs="Arial"/>
                <w:b w:val="0"/>
                <w:color w:val="000000"/>
                <w:u w:val="none"/>
              </w:rPr>
              <w:t>02</w:t>
            </w:r>
            <w:r w:rsidR="003F44C6" w:rsidRPr="0050773B">
              <w:rPr>
                <w:rFonts w:ascii="Arial" w:hAnsi="Arial" w:cs="Arial"/>
                <w:b w:val="0"/>
                <w:color w:val="000000"/>
                <w:u w:val="none"/>
              </w:rPr>
              <w:t>/</w:t>
            </w:r>
            <w:r w:rsidR="00310D73" w:rsidRPr="0050773B">
              <w:rPr>
                <w:rFonts w:ascii="Arial" w:hAnsi="Arial" w:cs="Arial"/>
                <w:b w:val="0"/>
                <w:color w:val="000000"/>
                <w:u w:val="none"/>
              </w:rPr>
              <w:t>201</w:t>
            </w:r>
            <w:r>
              <w:rPr>
                <w:rFonts w:ascii="Arial" w:hAnsi="Arial" w:cs="Arial"/>
                <w:b w:val="0"/>
                <w:color w:val="000000"/>
                <w:u w:val="none"/>
              </w:rPr>
              <w:t>8</w:t>
            </w:r>
          </w:p>
        </w:tc>
        <w:tc>
          <w:tcPr>
            <w:tcW w:w="2198" w:type="dxa"/>
          </w:tcPr>
          <w:p w:rsidR="006362F1" w:rsidRPr="0050773B" w:rsidRDefault="00A94120" w:rsidP="00116107">
            <w:pPr>
              <w:pStyle w:val="titoloprocedura"/>
              <w:ind w:right="0"/>
              <w:rPr>
                <w:rFonts w:ascii="Arial" w:hAnsi="Arial" w:cs="Arial"/>
                <w:b w:val="0"/>
                <w:color w:val="000000"/>
                <w:u w:val="none"/>
              </w:rPr>
            </w:pPr>
            <w:r>
              <w:rPr>
                <w:rFonts w:ascii="Arial" w:hAnsi="Arial" w:cs="Arial"/>
                <w:b w:val="0"/>
                <w:color w:val="000000"/>
                <w:u w:val="none"/>
              </w:rPr>
              <w:t>SCARINZI Roberto</w:t>
            </w:r>
          </w:p>
        </w:tc>
      </w:tr>
      <w:tr w:rsidR="002C3F5C" w:rsidRPr="0050773B" w:rsidTr="004C38DD">
        <w:trPr>
          <w:trHeight w:hRule="exact" w:val="351"/>
        </w:trPr>
        <w:tc>
          <w:tcPr>
            <w:tcW w:w="2409" w:type="dxa"/>
          </w:tcPr>
          <w:p w:rsidR="002C3F5C" w:rsidRPr="007A0B96" w:rsidRDefault="004C38DD" w:rsidP="00D867DB">
            <w:pPr>
              <w:pStyle w:val="titoloprocedura"/>
              <w:ind w:right="0"/>
              <w:jc w:val="both"/>
              <w:rPr>
                <w:rFonts w:ascii="Arial" w:hAnsi="Arial" w:cs="Arial"/>
                <w:bCs/>
                <w:color w:val="000000"/>
                <w:sz w:val="22"/>
                <w:szCs w:val="22"/>
                <w:u w:val="none"/>
              </w:rPr>
            </w:pPr>
            <w:r>
              <w:rPr>
                <w:rFonts w:ascii="Arial" w:hAnsi="Arial" w:cs="Arial"/>
                <w:bCs/>
                <w:color w:val="000000"/>
                <w:sz w:val="22"/>
                <w:szCs w:val="22"/>
                <w:u w:val="none"/>
              </w:rPr>
              <w:t xml:space="preserve">Data </w:t>
            </w:r>
            <w:r w:rsidR="00D867DB">
              <w:rPr>
                <w:rFonts w:ascii="Arial" w:hAnsi="Arial" w:cs="Arial"/>
                <w:bCs/>
                <w:color w:val="000000"/>
                <w:sz w:val="22"/>
                <w:szCs w:val="22"/>
                <w:u w:val="none"/>
              </w:rPr>
              <w:t>Sopralluogo</w:t>
            </w:r>
          </w:p>
        </w:tc>
        <w:tc>
          <w:tcPr>
            <w:tcW w:w="2198" w:type="dxa"/>
          </w:tcPr>
          <w:p w:rsidR="002C3F5C" w:rsidRPr="007A0B96" w:rsidRDefault="002C3F5C" w:rsidP="007F782E">
            <w:pPr>
              <w:pStyle w:val="titoloprocedura"/>
              <w:ind w:right="0"/>
              <w:rPr>
                <w:rFonts w:ascii="Arial" w:hAnsi="Arial" w:cs="Arial"/>
                <w:bCs/>
                <w:color w:val="000000"/>
                <w:sz w:val="22"/>
                <w:szCs w:val="22"/>
                <w:u w:val="none"/>
              </w:rPr>
            </w:pPr>
            <w:r w:rsidRPr="007A0B96">
              <w:rPr>
                <w:rFonts w:ascii="Arial" w:hAnsi="Arial" w:cs="Arial"/>
                <w:bCs/>
                <w:color w:val="000000"/>
                <w:sz w:val="22"/>
                <w:szCs w:val="22"/>
                <w:u w:val="none"/>
              </w:rPr>
              <w:t>Elaboratore</w:t>
            </w:r>
          </w:p>
        </w:tc>
      </w:tr>
    </w:tbl>
    <w:p w:rsidR="006362F1" w:rsidRPr="0050773B" w:rsidRDefault="006362F1">
      <w:pPr>
        <w:jc w:val="center"/>
        <w:rPr>
          <w:rFonts w:cs="Arial"/>
          <w:b/>
          <w:color w:val="000000"/>
          <w:sz w:val="28"/>
        </w:rPr>
      </w:pPr>
    </w:p>
    <w:p w:rsidR="006362F1" w:rsidRPr="0050773B" w:rsidRDefault="006362F1">
      <w:pPr>
        <w:jc w:val="right"/>
        <w:rPr>
          <w:rFonts w:cs="Arial"/>
          <w:b/>
          <w:color w:val="000000"/>
          <w:sz w:val="16"/>
        </w:rPr>
      </w:pPr>
      <w:r w:rsidRPr="0050773B">
        <w:rPr>
          <w:rFonts w:cs="Arial"/>
          <w:b/>
          <w:color w:val="000000"/>
          <w:sz w:val="16"/>
        </w:rPr>
        <w:t>File:</w:t>
      </w:r>
      <w:fldSimple w:instr=" FILENAME   \* MERGEFORMAT ">
        <w:r w:rsidR="001401FD" w:rsidRPr="001401FD">
          <w:rPr>
            <w:rFonts w:cs="Arial"/>
            <w:b/>
            <w:noProof/>
            <w:color w:val="000000"/>
            <w:sz w:val="16"/>
          </w:rPr>
          <w:t>CPIA_BS_Febbraio_2018</w:t>
        </w:r>
      </w:fldSimple>
    </w:p>
    <w:p w:rsidR="006362F1" w:rsidRPr="0050773B" w:rsidRDefault="006362F1">
      <w:pPr>
        <w:jc w:val="center"/>
        <w:rPr>
          <w:rFonts w:cs="Arial"/>
          <w:b/>
          <w:color w:val="000000"/>
          <w:u w:val="single"/>
        </w:rPr>
      </w:pPr>
      <w:r w:rsidRPr="0050773B">
        <w:rPr>
          <w:rFonts w:cs="Arial"/>
          <w:b/>
          <w:color w:val="000000"/>
          <w:sz w:val="28"/>
        </w:rPr>
        <w:br w:type="page"/>
      </w:r>
    </w:p>
    <w:p w:rsidR="006362F1" w:rsidRPr="0050773B" w:rsidRDefault="006362F1">
      <w:pPr>
        <w:jc w:val="center"/>
        <w:rPr>
          <w:rFonts w:cs="Arial"/>
          <w:b/>
          <w:color w:val="000000"/>
          <w:u w:val="single"/>
        </w:rPr>
      </w:pPr>
    </w:p>
    <w:p w:rsidR="003F44C6" w:rsidRPr="0050773B" w:rsidRDefault="003F44C6">
      <w:pPr>
        <w:jc w:val="center"/>
        <w:rPr>
          <w:rFonts w:cs="Arial"/>
          <w:b/>
          <w:color w:val="000000"/>
        </w:rPr>
      </w:pPr>
    </w:p>
    <w:p w:rsidR="00492433" w:rsidRPr="0050773B" w:rsidRDefault="00492433" w:rsidP="00492433">
      <w:pPr>
        <w:jc w:val="center"/>
        <w:rPr>
          <w:rFonts w:cs="Arial"/>
          <w:b/>
          <w:caps/>
          <w:color w:val="000000"/>
        </w:rPr>
      </w:pPr>
      <w:r w:rsidRPr="0050773B">
        <w:rPr>
          <w:rFonts w:cs="Arial"/>
          <w:b/>
          <w:caps/>
          <w:color w:val="000000"/>
          <w:szCs w:val="24"/>
        </w:rPr>
        <w:t>Revisioni del</w:t>
      </w:r>
      <w:r w:rsidRPr="0050773B">
        <w:rPr>
          <w:rFonts w:cs="Arial"/>
          <w:b/>
          <w:color w:val="000000"/>
        </w:rPr>
        <w:t xml:space="preserve"> </w:t>
      </w:r>
      <w:r w:rsidRPr="0050773B">
        <w:rPr>
          <w:rFonts w:cs="Arial"/>
          <w:b/>
          <w:caps/>
          <w:color w:val="000000"/>
        </w:rPr>
        <w:t>piano della sicurezza</w:t>
      </w:r>
    </w:p>
    <w:p w:rsidR="00492433" w:rsidRPr="0050773B" w:rsidRDefault="00492433" w:rsidP="00492433">
      <w:pPr>
        <w:jc w:val="center"/>
        <w:rPr>
          <w:rFonts w:cs="Arial"/>
          <w:b/>
          <w:color w:val="000000"/>
        </w:rPr>
      </w:pPr>
    </w:p>
    <w:tbl>
      <w:tblPr>
        <w:tblW w:w="997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9"/>
        <w:gridCol w:w="1275"/>
        <w:gridCol w:w="1985"/>
        <w:gridCol w:w="1417"/>
        <w:gridCol w:w="1701"/>
        <w:gridCol w:w="1134"/>
        <w:gridCol w:w="1044"/>
      </w:tblGrid>
      <w:tr w:rsidR="00492433" w:rsidRPr="007D07EC">
        <w:tc>
          <w:tcPr>
            <w:tcW w:w="1419" w:type="dxa"/>
          </w:tcPr>
          <w:p w:rsidR="00492433" w:rsidRPr="007D07EC" w:rsidRDefault="00492433" w:rsidP="007D07EC">
            <w:pPr>
              <w:spacing w:before="120" w:after="0"/>
              <w:ind w:firstLine="11"/>
              <w:jc w:val="center"/>
              <w:rPr>
                <w:rFonts w:cs="Arial"/>
                <w:b/>
                <w:color w:val="000000"/>
              </w:rPr>
            </w:pPr>
            <w:r w:rsidRPr="007D07EC">
              <w:rPr>
                <w:rFonts w:cs="Arial"/>
                <w:b/>
                <w:color w:val="000000"/>
              </w:rPr>
              <w:t>Revisione</w:t>
            </w:r>
          </w:p>
          <w:p w:rsidR="00492433" w:rsidRPr="007D07EC" w:rsidRDefault="00492433" w:rsidP="007D07EC">
            <w:pPr>
              <w:spacing w:after="0"/>
              <w:ind w:firstLine="11"/>
              <w:jc w:val="center"/>
              <w:rPr>
                <w:rFonts w:cs="Arial"/>
                <w:b/>
                <w:color w:val="000000"/>
              </w:rPr>
            </w:pPr>
          </w:p>
          <w:p w:rsidR="00492433" w:rsidRPr="007D07EC" w:rsidRDefault="00492433" w:rsidP="007D07EC">
            <w:pPr>
              <w:jc w:val="center"/>
              <w:rPr>
                <w:rFonts w:cs="Arial"/>
                <w:b/>
                <w:color w:val="000000"/>
                <w:u w:val="single"/>
              </w:rPr>
            </w:pPr>
            <w:r w:rsidRPr="007D07EC">
              <w:rPr>
                <w:rFonts w:cs="Arial"/>
                <w:b/>
                <w:color w:val="000000"/>
              </w:rPr>
              <w:t>numero</w:t>
            </w:r>
          </w:p>
        </w:tc>
        <w:tc>
          <w:tcPr>
            <w:tcW w:w="1275" w:type="dxa"/>
          </w:tcPr>
          <w:p w:rsidR="00492433" w:rsidRPr="007D07EC" w:rsidRDefault="00492433" w:rsidP="007D07EC">
            <w:pPr>
              <w:jc w:val="center"/>
              <w:rPr>
                <w:rFonts w:cs="Arial"/>
                <w:b/>
                <w:color w:val="000000"/>
              </w:rPr>
            </w:pPr>
          </w:p>
          <w:p w:rsidR="00492433" w:rsidRPr="007D07EC" w:rsidRDefault="00492433" w:rsidP="007D07EC">
            <w:pPr>
              <w:jc w:val="center"/>
              <w:rPr>
                <w:rFonts w:cs="Arial"/>
                <w:b/>
                <w:color w:val="000000"/>
                <w:u w:val="single"/>
              </w:rPr>
            </w:pPr>
            <w:r w:rsidRPr="007D07EC">
              <w:rPr>
                <w:rFonts w:cs="Arial"/>
                <w:b/>
                <w:color w:val="000000"/>
              </w:rPr>
              <w:t>Data certa</w:t>
            </w:r>
          </w:p>
        </w:tc>
        <w:tc>
          <w:tcPr>
            <w:tcW w:w="1985" w:type="dxa"/>
          </w:tcPr>
          <w:p w:rsidR="00492433" w:rsidRPr="007D07EC" w:rsidRDefault="00492433" w:rsidP="007D07EC">
            <w:pPr>
              <w:spacing w:before="60" w:after="0"/>
              <w:jc w:val="center"/>
              <w:rPr>
                <w:rFonts w:cs="Arial"/>
                <w:b/>
                <w:color w:val="000000"/>
              </w:rPr>
            </w:pPr>
            <w:r w:rsidRPr="007D07EC">
              <w:rPr>
                <w:rFonts w:cs="Arial"/>
                <w:b/>
                <w:color w:val="000000"/>
              </w:rPr>
              <w:t>Oggetto</w:t>
            </w:r>
          </w:p>
          <w:p w:rsidR="00492433" w:rsidRPr="007D07EC" w:rsidRDefault="00492433" w:rsidP="007D07EC">
            <w:pPr>
              <w:spacing w:before="60" w:after="0"/>
              <w:jc w:val="center"/>
              <w:rPr>
                <w:rFonts w:cs="Arial"/>
                <w:b/>
                <w:color w:val="000000"/>
              </w:rPr>
            </w:pPr>
            <w:r w:rsidRPr="007D07EC">
              <w:rPr>
                <w:rFonts w:cs="Arial"/>
                <w:b/>
                <w:color w:val="000000"/>
              </w:rPr>
              <w:t xml:space="preserve"> della</w:t>
            </w:r>
          </w:p>
          <w:p w:rsidR="00492433" w:rsidRPr="007D07EC" w:rsidRDefault="00492433" w:rsidP="007D07EC">
            <w:pPr>
              <w:jc w:val="center"/>
              <w:rPr>
                <w:rFonts w:cs="Arial"/>
                <w:b/>
                <w:color w:val="000000"/>
                <w:u w:val="single"/>
              </w:rPr>
            </w:pPr>
            <w:r w:rsidRPr="007D07EC">
              <w:rPr>
                <w:rFonts w:cs="Arial"/>
                <w:b/>
                <w:color w:val="000000"/>
              </w:rPr>
              <w:t>revisione</w:t>
            </w:r>
          </w:p>
        </w:tc>
        <w:tc>
          <w:tcPr>
            <w:tcW w:w="1417" w:type="dxa"/>
          </w:tcPr>
          <w:p w:rsidR="00492433" w:rsidRPr="007D07EC" w:rsidRDefault="00492433" w:rsidP="007D07EC">
            <w:pPr>
              <w:jc w:val="center"/>
              <w:rPr>
                <w:rFonts w:cs="Arial"/>
                <w:b/>
                <w:color w:val="000000"/>
                <w:u w:val="single"/>
              </w:rPr>
            </w:pPr>
            <w:r w:rsidRPr="007D07EC">
              <w:rPr>
                <w:rFonts w:cs="Arial"/>
                <w:b/>
                <w:color w:val="000000"/>
              </w:rPr>
              <w:t>Firma Dirigente scolastico</w:t>
            </w:r>
          </w:p>
        </w:tc>
        <w:tc>
          <w:tcPr>
            <w:tcW w:w="1701" w:type="dxa"/>
          </w:tcPr>
          <w:p w:rsidR="00492433" w:rsidRPr="007D07EC" w:rsidRDefault="00492433" w:rsidP="007D07EC">
            <w:pPr>
              <w:jc w:val="center"/>
              <w:rPr>
                <w:rFonts w:cs="Arial"/>
                <w:b/>
                <w:color w:val="000000"/>
              </w:rPr>
            </w:pPr>
            <w:r w:rsidRPr="007D07EC">
              <w:rPr>
                <w:rFonts w:cs="Arial"/>
                <w:b/>
                <w:color w:val="000000"/>
              </w:rPr>
              <w:t>Firma Medico Competente</w:t>
            </w:r>
          </w:p>
        </w:tc>
        <w:tc>
          <w:tcPr>
            <w:tcW w:w="1134" w:type="dxa"/>
          </w:tcPr>
          <w:p w:rsidR="00492433" w:rsidRPr="007D07EC" w:rsidRDefault="00492433" w:rsidP="007D07EC">
            <w:pPr>
              <w:jc w:val="center"/>
              <w:rPr>
                <w:rFonts w:cs="Arial"/>
                <w:b/>
                <w:color w:val="000000"/>
              </w:rPr>
            </w:pPr>
            <w:r w:rsidRPr="007D07EC">
              <w:rPr>
                <w:rFonts w:cs="Arial"/>
                <w:b/>
                <w:color w:val="000000"/>
              </w:rPr>
              <w:t xml:space="preserve">Firma </w:t>
            </w:r>
          </w:p>
          <w:p w:rsidR="00492433" w:rsidRPr="007D07EC" w:rsidRDefault="00492433" w:rsidP="007D07EC">
            <w:pPr>
              <w:jc w:val="center"/>
              <w:rPr>
                <w:rFonts w:cs="Arial"/>
                <w:b/>
                <w:color w:val="000000"/>
              </w:rPr>
            </w:pPr>
            <w:r w:rsidRPr="007D07EC">
              <w:rPr>
                <w:rFonts w:cs="Arial"/>
                <w:b/>
                <w:color w:val="000000"/>
              </w:rPr>
              <w:t>RLS</w:t>
            </w:r>
          </w:p>
        </w:tc>
        <w:tc>
          <w:tcPr>
            <w:tcW w:w="1044" w:type="dxa"/>
          </w:tcPr>
          <w:p w:rsidR="00492433" w:rsidRPr="007D07EC" w:rsidRDefault="00492433" w:rsidP="007D07EC">
            <w:pPr>
              <w:jc w:val="center"/>
              <w:rPr>
                <w:rFonts w:cs="Arial"/>
                <w:b/>
                <w:color w:val="000000"/>
              </w:rPr>
            </w:pPr>
            <w:r w:rsidRPr="007D07EC">
              <w:rPr>
                <w:rFonts w:cs="Arial"/>
                <w:b/>
                <w:color w:val="000000"/>
              </w:rPr>
              <w:t>Firma RSPP</w:t>
            </w:r>
          </w:p>
        </w:tc>
      </w:tr>
      <w:tr w:rsidR="00492433" w:rsidRPr="007D07EC">
        <w:tc>
          <w:tcPr>
            <w:tcW w:w="1419" w:type="dxa"/>
          </w:tcPr>
          <w:p w:rsidR="00492433" w:rsidRPr="007D07EC" w:rsidRDefault="001401FD" w:rsidP="00A94120">
            <w:pPr>
              <w:jc w:val="center"/>
              <w:rPr>
                <w:rFonts w:cs="Arial"/>
                <w:color w:val="000000"/>
                <w:szCs w:val="24"/>
              </w:rPr>
            </w:pPr>
            <w:r>
              <w:rPr>
                <w:rFonts w:cs="Arial"/>
                <w:color w:val="000000"/>
                <w:szCs w:val="24"/>
              </w:rPr>
              <w:t>4</w:t>
            </w:r>
          </w:p>
        </w:tc>
        <w:tc>
          <w:tcPr>
            <w:tcW w:w="1275" w:type="dxa"/>
          </w:tcPr>
          <w:p w:rsidR="00492433" w:rsidRPr="007D07EC" w:rsidRDefault="00661C3C" w:rsidP="001401FD">
            <w:pPr>
              <w:jc w:val="center"/>
              <w:rPr>
                <w:rFonts w:cs="Arial"/>
                <w:color w:val="000000"/>
                <w:szCs w:val="24"/>
              </w:rPr>
            </w:pPr>
            <w:r>
              <w:rPr>
                <w:rFonts w:cs="Arial"/>
                <w:color w:val="000000"/>
                <w:szCs w:val="24"/>
              </w:rPr>
              <w:t>0</w:t>
            </w:r>
            <w:r w:rsidR="001401FD">
              <w:rPr>
                <w:rFonts w:cs="Arial"/>
                <w:color w:val="000000"/>
                <w:szCs w:val="24"/>
              </w:rPr>
              <w:t>5</w:t>
            </w:r>
            <w:r w:rsidR="00492433" w:rsidRPr="007D07EC">
              <w:rPr>
                <w:rFonts w:cs="Arial"/>
                <w:color w:val="000000"/>
                <w:szCs w:val="24"/>
              </w:rPr>
              <w:t>/</w:t>
            </w:r>
            <w:r w:rsidR="001401FD">
              <w:rPr>
                <w:rFonts w:cs="Arial"/>
                <w:color w:val="000000"/>
                <w:szCs w:val="24"/>
              </w:rPr>
              <w:t>03</w:t>
            </w:r>
            <w:r w:rsidR="00492433" w:rsidRPr="007D07EC">
              <w:rPr>
                <w:rFonts w:cs="Arial"/>
                <w:color w:val="000000"/>
                <w:szCs w:val="24"/>
              </w:rPr>
              <w:t>/</w:t>
            </w:r>
            <w:r w:rsidR="00D042C4">
              <w:rPr>
                <w:rFonts w:cs="Arial"/>
                <w:color w:val="000000"/>
                <w:szCs w:val="24"/>
              </w:rPr>
              <w:t>1</w:t>
            </w:r>
            <w:r w:rsidR="001401FD">
              <w:rPr>
                <w:rFonts w:cs="Arial"/>
                <w:color w:val="000000"/>
                <w:szCs w:val="24"/>
              </w:rPr>
              <w:t>8</w:t>
            </w:r>
          </w:p>
        </w:tc>
        <w:tc>
          <w:tcPr>
            <w:tcW w:w="1985" w:type="dxa"/>
          </w:tcPr>
          <w:p w:rsidR="00492433" w:rsidRPr="007D07EC" w:rsidRDefault="00492433" w:rsidP="007D07EC">
            <w:pPr>
              <w:jc w:val="center"/>
              <w:rPr>
                <w:rFonts w:cs="Arial"/>
                <w:color w:val="000000"/>
                <w:szCs w:val="24"/>
              </w:rPr>
            </w:pPr>
            <w:r w:rsidRPr="007D07EC">
              <w:rPr>
                <w:rFonts w:cs="Arial"/>
                <w:color w:val="000000"/>
                <w:szCs w:val="24"/>
              </w:rPr>
              <w:t xml:space="preserve">Aggiornamento del DVR ai sensi del </w:t>
            </w:r>
            <w:proofErr w:type="spellStart"/>
            <w:r w:rsidRPr="007D07EC">
              <w:rPr>
                <w:rFonts w:cs="Arial"/>
                <w:color w:val="000000"/>
                <w:szCs w:val="24"/>
              </w:rPr>
              <w:t>D.Lgs</w:t>
            </w:r>
            <w:proofErr w:type="spellEnd"/>
            <w:r w:rsidRPr="007D07EC">
              <w:rPr>
                <w:rFonts w:cs="Arial"/>
                <w:color w:val="000000"/>
                <w:szCs w:val="24"/>
              </w:rPr>
              <w:t xml:space="preserve"> 81/08</w:t>
            </w:r>
          </w:p>
        </w:tc>
        <w:tc>
          <w:tcPr>
            <w:tcW w:w="1417" w:type="dxa"/>
          </w:tcPr>
          <w:p w:rsidR="00492433" w:rsidRPr="007D07EC" w:rsidRDefault="00492433" w:rsidP="007D07EC">
            <w:pPr>
              <w:jc w:val="center"/>
              <w:rPr>
                <w:rFonts w:cs="Arial"/>
                <w:color w:val="000000"/>
                <w:szCs w:val="24"/>
              </w:rPr>
            </w:pPr>
          </w:p>
        </w:tc>
        <w:tc>
          <w:tcPr>
            <w:tcW w:w="1701" w:type="dxa"/>
          </w:tcPr>
          <w:p w:rsidR="00492433" w:rsidRPr="007D07EC" w:rsidRDefault="00492433" w:rsidP="007D07EC">
            <w:pPr>
              <w:jc w:val="center"/>
              <w:rPr>
                <w:rFonts w:cs="Arial"/>
                <w:color w:val="000000"/>
                <w:szCs w:val="24"/>
              </w:rPr>
            </w:pPr>
          </w:p>
        </w:tc>
        <w:tc>
          <w:tcPr>
            <w:tcW w:w="1134" w:type="dxa"/>
          </w:tcPr>
          <w:p w:rsidR="00492433" w:rsidRPr="007D07EC" w:rsidRDefault="00492433" w:rsidP="007D07EC">
            <w:pPr>
              <w:jc w:val="center"/>
              <w:rPr>
                <w:rFonts w:cs="Arial"/>
                <w:color w:val="000000"/>
                <w:szCs w:val="24"/>
              </w:rPr>
            </w:pPr>
          </w:p>
        </w:tc>
        <w:tc>
          <w:tcPr>
            <w:tcW w:w="1044" w:type="dxa"/>
          </w:tcPr>
          <w:p w:rsidR="00492433" w:rsidRPr="007D07EC" w:rsidRDefault="00A94120" w:rsidP="007D07EC">
            <w:pPr>
              <w:jc w:val="center"/>
              <w:rPr>
                <w:rFonts w:cs="Arial"/>
                <w:color w:val="000000"/>
                <w:szCs w:val="24"/>
              </w:rPr>
            </w:pPr>
            <w:r w:rsidRPr="00A94120">
              <w:rPr>
                <w:rFonts w:cs="Arial"/>
                <w:noProof/>
                <w:color w:val="000000"/>
                <w:szCs w:val="24"/>
              </w:rPr>
              <w:drawing>
                <wp:inline distT="0" distB="0" distL="0" distR="0">
                  <wp:extent cx="584835" cy="1967230"/>
                  <wp:effectExtent l="19050" t="0" r="5715" b="0"/>
                  <wp:docPr id="5" name="Immagine 1" descr="C:\Users\Roberto\Desktop\Firma_Robert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oberto\Desktop\Firma_Roberto.jpg"/>
                          <pic:cNvPicPr>
                            <a:picLocks noChangeAspect="1" noChangeArrowheads="1"/>
                          </pic:cNvPicPr>
                        </pic:nvPicPr>
                        <pic:blipFill>
                          <a:blip r:embed="rId8" cstate="print"/>
                          <a:srcRect/>
                          <a:stretch>
                            <a:fillRect/>
                          </a:stretch>
                        </pic:blipFill>
                        <pic:spPr bwMode="auto">
                          <a:xfrm>
                            <a:off x="0" y="0"/>
                            <a:ext cx="584835" cy="1967230"/>
                          </a:xfrm>
                          <a:prstGeom prst="rect">
                            <a:avLst/>
                          </a:prstGeom>
                          <a:noFill/>
                          <a:ln w="9525">
                            <a:noFill/>
                            <a:miter lim="800000"/>
                            <a:headEnd/>
                            <a:tailEnd/>
                          </a:ln>
                        </pic:spPr>
                      </pic:pic>
                    </a:graphicData>
                  </a:graphic>
                </wp:inline>
              </w:drawing>
            </w:r>
          </w:p>
        </w:tc>
      </w:tr>
      <w:tr w:rsidR="00492433" w:rsidRPr="007D07EC">
        <w:tc>
          <w:tcPr>
            <w:tcW w:w="1419" w:type="dxa"/>
          </w:tcPr>
          <w:p w:rsidR="00492433" w:rsidRPr="007D07EC" w:rsidRDefault="00492433" w:rsidP="007D07EC">
            <w:pPr>
              <w:jc w:val="center"/>
              <w:rPr>
                <w:rFonts w:cs="Arial"/>
                <w:color w:val="000000"/>
                <w:szCs w:val="24"/>
              </w:rPr>
            </w:pPr>
          </w:p>
        </w:tc>
        <w:tc>
          <w:tcPr>
            <w:tcW w:w="1275" w:type="dxa"/>
          </w:tcPr>
          <w:p w:rsidR="00492433" w:rsidRPr="007D07EC" w:rsidRDefault="00492433" w:rsidP="007D07EC">
            <w:pPr>
              <w:jc w:val="center"/>
              <w:rPr>
                <w:rFonts w:cs="Arial"/>
                <w:color w:val="000000"/>
                <w:szCs w:val="24"/>
              </w:rPr>
            </w:pPr>
          </w:p>
        </w:tc>
        <w:tc>
          <w:tcPr>
            <w:tcW w:w="1985" w:type="dxa"/>
          </w:tcPr>
          <w:p w:rsidR="00492433" w:rsidRPr="007D07EC" w:rsidRDefault="00492433" w:rsidP="007D07EC">
            <w:pPr>
              <w:jc w:val="center"/>
              <w:rPr>
                <w:rFonts w:cs="Arial"/>
                <w:color w:val="000000"/>
                <w:szCs w:val="24"/>
              </w:rPr>
            </w:pPr>
          </w:p>
        </w:tc>
        <w:tc>
          <w:tcPr>
            <w:tcW w:w="1417" w:type="dxa"/>
          </w:tcPr>
          <w:p w:rsidR="00492433" w:rsidRPr="007D07EC" w:rsidRDefault="00492433" w:rsidP="007D07EC">
            <w:pPr>
              <w:jc w:val="center"/>
              <w:rPr>
                <w:rFonts w:cs="Arial"/>
                <w:color w:val="000000"/>
                <w:szCs w:val="24"/>
              </w:rPr>
            </w:pPr>
          </w:p>
        </w:tc>
        <w:tc>
          <w:tcPr>
            <w:tcW w:w="1701" w:type="dxa"/>
          </w:tcPr>
          <w:p w:rsidR="00492433" w:rsidRPr="007D07EC" w:rsidRDefault="00492433" w:rsidP="007D07EC">
            <w:pPr>
              <w:jc w:val="center"/>
              <w:rPr>
                <w:rFonts w:cs="Arial"/>
                <w:color w:val="000000"/>
                <w:szCs w:val="24"/>
              </w:rPr>
            </w:pPr>
          </w:p>
        </w:tc>
        <w:tc>
          <w:tcPr>
            <w:tcW w:w="1134" w:type="dxa"/>
          </w:tcPr>
          <w:p w:rsidR="00492433" w:rsidRPr="007D07EC" w:rsidRDefault="00492433" w:rsidP="007D07EC">
            <w:pPr>
              <w:jc w:val="center"/>
              <w:rPr>
                <w:rFonts w:cs="Arial"/>
                <w:color w:val="000000"/>
                <w:szCs w:val="24"/>
              </w:rPr>
            </w:pPr>
          </w:p>
        </w:tc>
        <w:tc>
          <w:tcPr>
            <w:tcW w:w="1044" w:type="dxa"/>
          </w:tcPr>
          <w:p w:rsidR="00492433" w:rsidRPr="007D07EC" w:rsidRDefault="00492433" w:rsidP="007D07EC">
            <w:pPr>
              <w:jc w:val="center"/>
              <w:rPr>
                <w:rFonts w:cs="Arial"/>
                <w:color w:val="000000"/>
                <w:szCs w:val="24"/>
              </w:rPr>
            </w:pPr>
          </w:p>
        </w:tc>
      </w:tr>
      <w:tr w:rsidR="00492433" w:rsidRPr="007D07EC">
        <w:tc>
          <w:tcPr>
            <w:tcW w:w="1419" w:type="dxa"/>
          </w:tcPr>
          <w:p w:rsidR="00492433" w:rsidRPr="007D07EC" w:rsidRDefault="00492433" w:rsidP="007D07EC">
            <w:pPr>
              <w:jc w:val="center"/>
              <w:rPr>
                <w:rFonts w:cs="Arial"/>
                <w:color w:val="000000"/>
                <w:szCs w:val="24"/>
              </w:rPr>
            </w:pPr>
          </w:p>
        </w:tc>
        <w:tc>
          <w:tcPr>
            <w:tcW w:w="1275" w:type="dxa"/>
          </w:tcPr>
          <w:p w:rsidR="00492433" w:rsidRPr="007D07EC" w:rsidRDefault="00492433" w:rsidP="007D07EC">
            <w:pPr>
              <w:jc w:val="center"/>
              <w:rPr>
                <w:rFonts w:cs="Arial"/>
                <w:color w:val="000000"/>
                <w:szCs w:val="24"/>
              </w:rPr>
            </w:pPr>
          </w:p>
        </w:tc>
        <w:tc>
          <w:tcPr>
            <w:tcW w:w="1985" w:type="dxa"/>
          </w:tcPr>
          <w:p w:rsidR="00492433" w:rsidRPr="007D07EC" w:rsidRDefault="00492433" w:rsidP="007D07EC">
            <w:pPr>
              <w:jc w:val="center"/>
              <w:rPr>
                <w:rFonts w:cs="Arial"/>
                <w:color w:val="000000"/>
                <w:szCs w:val="24"/>
              </w:rPr>
            </w:pPr>
          </w:p>
        </w:tc>
        <w:tc>
          <w:tcPr>
            <w:tcW w:w="1417" w:type="dxa"/>
          </w:tcPr>
          <w:p w:rsidR="00492433" w:rsidRPr="007D07EC" w:rsidRDefault="00492433" w:rsidP="007D07EC">
            <w:pPr>
              <w:jc w:val="center"/>
              <w:rPr>
                <w:rFonts w:cs="Arial"/>
                <w:color w:val="000000"/>
                <w:szCs w:val="24"/>
              </w:rPr>
            </w:pPr>
          </w:p>
        </w:tc>
        <w:tc>
          <w:tcPr>
            <w:tcW w:w="1701" w:type="dxa"/>
          </w:tcPr>
          <w:p w:rsidR="00492433" w:rsidRPr="007D07EC" w:rsidRDefault="00492433" w:rsidP="007D07EC">
            <w:pPr>
              <w:jc w:val="center"/>
              <w:rPr>
                <w:rFonts w:cs="Arial"/>
                <w:color w:val="000000"/>
                <w:szCs w:val="24"/>
              </w:rPr>
            </w:pPr>
          </w:p>
        </w:tc>
        <w:tc>
          <w:tcPr>
            <w:tcW w:w="1134" w:type="dxa"/>
          </w:tcPr>
          <w:p w:rsidR="00492433" w:rsidRPr="007D07EC" w:rsidRDefault="00492433" w:rsidP="007D07EC">
            <w:pPr>
              <w:jc w:val="center"/>
              <w:rPr>
                <w:rFonts w:cs="Arial"/>
                <w:color w:val="000000"/>
                <w:szCs w:val="24"/>
              </w:rPr>
            </w:pPr>
          </w:p>
        </w:tc>
        <w:tc>
          <w:tcPr>
            <w:tcW w:w="1044" w:type="dxa"/>
          </w:tcPr>
          <w:p w:rsidR="00492433" w:rsidRPr="007D07EC" w:rsidRDefault="00492433" w:rsidP="007D07EC">
            <w:pPr>
              <w:jc w:val="center"/>
              <w:rPr>
                <w:rFonts w:cs="Arial"/>
                <w:color w:val="000000"/>
                <w:szCs w:val="24"/>
              </w:rPr>
            </w:pPr>
          </w:p>
        </w:tc>
      </w:tr>
      <w:tr w:rsidR="00492433" w:rsidRPr="007D07EC">
        <w:tc>
          <w:tcPr>
            <w:tcW w:w="1419" w:type="dxa"/>
          </w:tcPr>
          <w:p w:rsidR="00492433" w:rsidRPr="007D07EC" w:rsidRDefault="00492433" w:rsidP="007D07EC">
            <w:pPr>
              <w:jc w:val="center"/>
              <w:rPr>
                <w:rFonts w:cs="Arial"/>
                <w:color w:val="000000"/>
                <w:szCs w:val="24"/>
              </w:rPr>
            </w:pPr>
          </w:p>
        </w:tc>
        <w:tc>
          <w:tcPr>
            <w:tcW w:w="1275" w:type="dxa"/>
          </w:tcPr>
          <w:p w:rsidR="00492433" w:rsidRPr="007D07EC" w:rsidRDefault="00492433" w:rsidP="007D07EC">
            <w:pPr>
              <w:jc w:val="center"/>
              <w:rPr>
                <w:rFonts w:cs="Arial"/>
                <w:color w:val="000000"/>
                <w:szCs w:val="24"/>
              </w:rPr>
            </w:pPr>
          </w:p>
        </w:tc>
        <w:tc>
          <w:tcPr>
            <w:tcW w:w="1985" w:type="dxa"/>
          </w:tcPr>
          <w:p w:rsidR="00492433" w:rsidRPr="007D07EC" w:rsidRDefault="00492433" w:rsidP="007D07EC">
            <w:pPr>
              <w:jc w:val="center"/>
              <w:rPr>
                <w:rFonts w:cs="Arial"/>
                <w:color w:val="000000"/>
                <w:szCs w:val="24"/>
              </w:rPr>
            </w:pPr>
          </w:p>
        </w:tc>
        <w:tc>
          <w:tcPr>
            <w:tcW w:w="1417" w:type="dxa"/>
          </w:tcPr>
          <w:p w:rsidR="00492433" w:rsidRPr="007D07EC" w:rsidRDefault="00492433" w:rsidP="007D07EC">
            <w:pPr>
              <w:jc w:val="center"/>
              <w:rPr>
                <w:rFonts w:cs="Arial"/>
                <w:color w:val="000000"/>
                <w:szCs w:val="24"/>
              </w:rPr>
            </w:pPr>
          </w:p>
        </w:tc>
        <w:tc>
          <w:tcPr>
            <w:tcW w:w="1701" w:type="dxa"/>
          </w:tcPr>
          <w:p w:rsidR="00492433" w:rsidRPr="007D07EC" w:rsidRDefault="00492433" w:rsidP="007D07EC">
            <w:pPr>
              <w:jc w:val="center"/>
              <w:rPr>
                <w:rFonts w:cs="Arial"/>
                <w:color w:val="000000"/>
                <w:szCs w:val="24"/>
              </w:rPr>
            </w:pPr>
          </w:p>
        </w:tc>
        <w:tc>
          <w:tcPr>
            <w:tcW w:w="1134" w:type="dxa"/>
          </w:tcPr>
          <w:p w:rsidR="00492433" w:rsidRPr="007D07EC" w:rsidRDefault="00492433" w:rsidP="007D07EC">
            <w:pPr>
              <w:jc w:val="center"/>
              <w:rPr>
                <w:rFonts w:cs="Arial"/>
                <w:color w:val="000000"/>
                <w:szCs w:val="24"/>
              </w:rPr>
            </w:pPr>
          </w:p>
        </w:tc>
        <w:tc>
          <w:tcPr>
            <w:tcW w:w="1044" w:type="dxa"/>
          </w:tcPr>
          <w:p w:rsidR="00492433" w:rsidRPr="007D07EC" w:rsidRDefault="00492433" w:rsidP="007D07EC">
            <w:pPr>
              <w:jc w:val="center"/>
              <w:rPr>
                <w:rFonts w:cs="Arial"/>
                <w:color w:val="000000"/>
                <w:szCs w:val="24"/>
              </w:rPr>
            </w:pPr>
          </w:p>
        </w:tc>
      </w:tr>
      <w:tr w:rsidR="00492433" w:rsidRPr="007D07EC">
        <w:tc>
          <w:tcPr>
            <w:tcW w:w="1419" w:type="dxa"/>
          </w:tcPr>
          <w:p w:rsidR="00492433" w:rsidRPr="007D07EC" w:rsidRDefault="00492433" w:rsidP="007D07EC">
            <w:pPr>
              <w:jc w:val="center"/>
              <w:rPr>
                <w:rFonts w:cs="Arial"/>
                <w:color w:val="000000"/>
                <w:szCs w:val="24"/>
              </w:rPr>
            </w:pPr>
          </w:p>
        </w:tc>
        <w:tc>
          <w:tcPr>
            <w:tcW w:w="1275" w:type="dxa"/>
          </w:tcPr>
          <w:p w:rsidR="00492433" w:rsidRPr="007D07EC" w:rsidRDefault="00492433" w:rsidP="007D07EC">
            <w:pPr>
              <w:jc w:val="center"/>
              <w:rPr>
                <w:rFonts w:cs="Arial"/>
                <w:color w:val="000000"/>
                <w:szCs w:val="24"/>
              </w:rPr>
            </w:pPr>
          </w:p>
        </w:tc>
        <w:tc>
          <w:tcPr>
            <w:tcW w:w="1985" w:type="dxa"/>
          </w:tcPr>
          <w:p w:rsidR="00492433" w:rsidRPr="007D07EC" w:rsidRDefault="00492433" w:rsidP="007D07EC">
            <w:pPr>
              <w:jc w:val="center"/>
              <w:rPr>
                <w:rFonts w:cs="Arial"/>
                <w:color w:val="000000"/>
                <w:szCs w:val="24"/>
              </w:rPr>
            </w:pPr>
          </w:p>
        </w:tc>
        <w:tc>
          <w:tcPr>
            <w:tcW w:w="1417" w:type="dxa"/>
          </w:tcPr>
          <w:p w:rsidR="00492433" w:rsidRPr="007D07EC" w:rsidRDefault="00492433" w:rsidP="007D07EC">
            <w:pPr>
              <w:jc w:val="center"/>
              <w:rPr>
                <w:rFonts w:cs="Arial"/>
                <w:color w:val="000000"/>
                <w:szCs w:val="24"/>
              </w:rPr>
            </w:pPr>
          </w:p>
        </w:tc>
        <w:tc>
          <w:tcPr>
            <w:tcW w:w="1701" w:type="dxa"/>
          </w:tcPr>
          <w:p w:rsidR="00492433" w:rsidRPr="007D07EC" w:rsidRDefault="00492433" w:rsidP="007D07EC">
            <w:pPr>
              <w:jc w:val="center"/>
              <w:rPr>
                <w:rFonts w:cs="Arial"/>
                <w:color w:val="000000"/>
                <w:szCs w:val="24"/>
              </w:rPr>
            </w:pPr>
          </w:p>
        </w:tc>
        <w:tc>
          <w:tcPr>
            <w:tcW w:w="1134" w:type="dxa"/>
          </w:tcPr>
          <w:p w:rsidR="00492433" w:rsidRPr="007D07EC" w:rsidRDefault="00492433" w:rsidP="007D07EC">
            <w:pPr>
              <w:jc w:val="center"/>
              <w:rPr>
                <w:rFonts w:cs="Arial"/>
                <w:color w:val="000000"/>
                <w:szCs w:val="24"/>
              </w:rPr>
            </w:pPr>
          </w:p>
        </w:tc>
        <w:tc>
          <w:tcPr>
            <w:tcW w:w="1044" w:type="dxa"/>
          </w:tcPr>
          <w:p w:rsidR="00492433" w:rsidRPr="007D07EC" w:rsidRDefault="00492433" w:rsidP="007D07EC">
            <w:pPr>
              <w:jc w:val="center"/>
              <w:rPr>
                <w:rFonts w:cs="Arial"/>
                <w:color w:val="000000"/>
                <w:szCs w:val="24"/>
              </w:rPr>
            </w:pPr>
          </w:p>
        </w:tc>
      </w:tr>
      <w:tr w:rsidR="00492433" w:rsidRPr="007D07EC">
        <w:tc>
          <w:tcPr>
            <w:tcW w:w="1419" w:type="dxa"/>
          </w:tcPr>
          <w:p w:rsidR="00492433" w:rsidRPr="007D07EC" w:rsidRDefault="00492433" w:rsidP="007D07EC">
            <w:pPr>
              <w:jc w:val="center"/>
              <w:rPr>
                <w:rFonts w:cs="Arial"/>
                <w:color w:val="000000"/>
                <w:szCs w:val="24"/>
              </w:rPr>
            </w:pPr>
          </w:p>
        </w:tc>
        <w:tc>
          <w:tcPr>
            <w:tcW w:w="1275" w:type="dxa"/>
          </w:tcPr>
          <w:p w:rsidR="00492433" w:rsidRPr="007D07EC" w:rsidRDefault="00492433" w:rsidP="007D07EC">
            <w:pPr>
              <w:jc w:val="center"/>
              <w:rPr>
                <w:rFonts w:cs="Arial"/>
                <w:color w:val="000000"/>
                <w:szCs w:val="24"/>
              </w:rPr>
            </w:pPr>
          </w:p>
        </w:tc>
        <w:tc>
          <w:tcPr>
            <w:tcW w:w="1985" w:type="dxa"/>
          </w:tcPr>
          <w:p w:rsidR="00492433" w:rsidRPr="007D07EC" w:rsidRDefault="00492433" w:rsidP="007D07EC">
            <w:pPr>
              <w:jc w:val="center"/>
              <w:rPr>
                <w:rFonts w:cs="Arial"/>
                <w:color w:val="000000"/>
                <w:szCs w:val="24"/>
              </w:rPr>
            </w:pPr>
          </w:p>
        </w:tc>
        <w:tc>
          <w:tcPr>
            <w:tcW w:w="1417" w:type="dxa"/>
          </w:tcPr>
          <w:p w:rsidR="00492433" w:rsidRPr="007D07EC" w:rsidRDefault="00492433" w:rsidP="007D07EC">
            <w:pPr>
              <w:jc w:val="center"/>
              <w:rPr>
                <w:rFonts w:cs="Arial"/>
                <w:color w:val="000000"/>
                <w:szCs w:val="24"/>
              </w:rPr>
            </w:pPr>
          </w:p>
        </w:tc>
        <w:tc>
          <w:tcPr>
            <w:tcW w:w="1701" w:type="dxa"/>
          </w:tcPr>
          <w:p w:rsidR="00492433" w:rsidRPr="007D07EC" w:rsidRDefault="00492433" w:rsidP="007D07EC">
            <w:pPr>
              <w:jc w:val="center"/>
              <w:rPr>
                <w:rFonts w:cs="Arial"/>
                <w:color w:val="000000"/>
                <w:szCs w:val="24"/>
              </w:rPr>
            </w:pPr>
          </w:p>
        </w:tc>
        <w:tc>
          <w:tcPr>
            <w:tcW w:w="1134" w:type="dxa"/>
          </w:tcPr>
          <w:p w:rsidR="00492433" w:rsidRPr="007D07EC" w:rsidRDefault="00492433" w:rsidP="007D07EC">
            <w:pPr>
              <w:jc w:val="center"/>
              <w:rPr>
                <w:rFonts w:cs="Arial"/>
                <w:color w:val="000000"/>
                <w:szCs w:val="24"/>
              </w:rPr>
            </w:pPr>
          </w:p>
        </w:tc>
        <w:tc>
          <w:tcPr>
            <w:tcW w:w="1044" w:type="dxa"/>
          </w:tcPr>
          <w:p w:rsidR="00492433" w:rsidRPr="007D07EC" w:rsidRDefault="00492433" w:rsidP="007D07EC">
            <w:pPr>
              <w:jc w:val="center"/>
              <w:rPr>
                <w:rFonts w:cs="Arial"/>
                <w:color w:val="000000"/>
                <w:szCs w:val="24"/>
              </w:rPr>
            </w:pPr>
          </w:p>
        </w:tc>
      </w:tr>
      <w:tr w:rsidR="00492433" w:rsidRPr="007D07EC">
        <w:tc>
          <w:tcPr>
            <w:tcW w:w="1419" w:type="dxa"/>
          </w:tcPr>
          <w:p w:rsidR="00492433" w:rsidRPr="007D07EC" w:rsidRDefault="00492433" w:rsidP="007D07EC">
            <w:pPr>
              <w:jc w:val="center"/>
              <w:rPr>
                <w:rFonts w:cs="Arial"/>
                <w:color w:val="000000"/>
                <w:szCs w:val="24"/>
              </w:rPr>
            </w:pPr>
          </w:p>
        </w:tc>
        <w:tc>
          <w:tcPr>
            <w:tcW w:w="1275" w:type="dxa"/>
          </w:tcPr>
          <w:p w:rsidR="00492433" w:rsidRPr="007D07EC" w:rsidRDefault="00492433" w:rsidP="007D07EC">
            <w:pPr>
              <w:jc w:val="center"/>
              <w:rPr>
                <w:rFonts w:cs="Arial"/>
                <w:color w:val="000000"/>
                <w:szCs w:val="24"/>
              </w:rPr>
            </w:pPr>
          </w:p>
        </w:tc>
        <w:tc>
          <w:tcPr>
            <w:tcW w:w="1985" w:type="dxa"/>
          </w:tcPr>
          <w:p w:rsidR="00492433" w:rsidRPr="007D07EC" w:rsidRDefault="00492433" w:rsidP="007D07EC">
            <w:pPr>
              <w:jc w:val="center"/>
              <w:rPr>
                <w:rFonts w:cs="Arial"/>
                <w:color w:val="000000"/>
                <w:szCs w:val="24"/>
              </w:rPr>
            </w:pPr>
          </w:p>
        </w:tc>
        <w:tc>
          <w:tcPr>
            <w:tcW w:w="1417" w:type="dxa"/>
          </w:tcPr>
          <w:p w:rsidR="00492433" w:rsidRPr="007D07EC" w:rsidRDefault="00492433" w:rsidP="007D07EC">
            <w:pPr>
              <w:jc w:val="center"/>
              <w:rPr>
                <w:rFonts w:cs="Arial"/>
                <w:color w:val="000000"/>
                <w:szCs w:val="24"/>
              </w:rPr>
            </w:pPr>
          </w:p>
        </w:tc>
        <w:tc>
          <w:tcPr>
            <w:tcW w:w="1701" w:type="dxa"/>
          </w:tcPr>
          <w:p w:rsidR="00492433" w:rsidRPr="007D07EC" w:rsidRDefault="00492433" w:rsidP="007D07EC">
            <w:pPr>
              <w:jc w:val="center"/>
              <w:rPr>
                <w:rFonts w:cs="Arial"/>
                <w:color w:val="000000"/>
                <w:szCs w:val="24"/>
              </w:rPr>
            </w:pPr>
          </w:p>
        </w:tc>
        <w:tc>
          <w:tcPr>
            <w:tcW w:w="1134" w:type="dxa"/>
          </w:tcPr>
          <w:p w:rsidR="00492433" w:rsidRPr="007D07EC" w:rsidRDefault="00492433" w:rsidP="007D07EC">
            <w:pPr>
              <w:jc w:val="center"/>
              <w:rPr>
                <w:rFonts w:cs="Arial"/>
                <w:color w:val="000000"/>
                <w:szCs w:val="24"/>
              </w:rPr>
            </w:pPr>
          </w:p>
        </w:tc>
        <w:tc>
          <w:tcPr>
            <w:tcW w:w="1044" w:type="dxa"/>
          </w:tcPr>
          <w:p w:rsidR="00492433" w:rsidRPr="007D07EC" w:rsidRDefault="00492433" w:rsidP="007D07EC">
            <w:pPr>
              <w:jc w:val="center"/>
              <w:rPr>
                <w:rFonts w:cs="Arial"/>
                <w:color w:val="000000"/>
                <w:szCs w:val="24"/>
              </w:rPr>
            </w:pPr>
          </w:p>
        </w:tc>
      </w:tr>
      <w:tr w:rsidR="00492433" w:rsidRPr="007D07EC">
        <w:tc>
          <w:tcPr>
            <w:tcW w:w="1419" w:type="dxa"/>
          </w:tcPr>
          <w:p w:rsidR="00492433" w:rsidRPr="007D07EC" w:rsidRDefault="00492433" w:rsidP="007D07EC">
            <w:pPr>
              <w:jc w:val="center"/>
              <w:rPr>
                <w:rFonts w:cs="Arial"/>
                <w:color w:val="000000"/>
                <w:szCs w:val="24"/>
              </w:rPr>
            </w:pPr>
          </w:p>
        </w:tc>
        <w:tc>
          <w:tcPr>
            <w:tcW w:w="1275" w:type="dxa"/>
          </w:tcPr>
          <w:p w:rsidR="00492433" w:rsidRPr="007D07EC" w:rsidRDefault="00492433" w:rsidP="007D07EC">
            <w:pPr>
              <w:jc w:val="center"/>
              <w:rPr>
                <w:rFonts w:cs="Arial"/>
                <w:color w:val="000000"/>
                <w:szCs w:val="24"/>
              </w:rPr>
            </w:pPr>
          </w:p>
        </w:tc>
        <w:tc>
          <w:tcPr>
            <w:tcW w:w="1985" w:type="dxa"/>
          </w:tcPr>
          <w:p w:rsidR="00492433" w:rsidRPr="007D07EC" w:rsidRDefault="00492433" w:rsidP="007D07EC">
            <w:pPr>
              <w:jc w:val="center"/>
              <w:rPr>
                <w:rFonts w:cs="Arial"/>
                <w:color w:val="000000"/>
                <w:szCs w:val="24"/>
              </w:rPr>
            </w:pPr>
          </w:p>
        </w:tc>
        <w:tc>
          <w:tcPr>
            <w:tcW w:w="1417" w:type="dxa"/>
          </w:tcPr>
          <w:p w:rsidR="00492433" w:rsidRPr="007D07EC" w:rsidRDefault="00492433" w:rsidP="007D07EC">
            <w:pPr>
              <w:jc w:val="center"/>
              <w:rPr>
                <w:rFonts w:cs="Arial"/>
                <w:color w:val="000000"/>
                <w:szCs w:val="24"/>
              </w:rPr>
            </w:pPr>
          </w:p>
        </w:tc>
        <w:tc>
          <w:tcPr>
            <w:tcW w:w="1701" w:type="dxa"/>
          </w:tcPr>
          <w:p w:rsidR="00492433" w:rsidRPr="007D07EC" w:rsidRDefault="00492433" w:rsidP="007D07EC">
            <w:pPr>
              <w:jc w:val="center"/>
              <w:rPr>
                <w:rFonts w:cs="Arial"/>
                <w:color w:val="000000"/>
                <w:szCs w:val="24"/>
              </w:rPr>
            </w:pPr>
          </w:p>
        </w:tc>
        <w:tc>
          <w:tcPr>
            <w:tcW w:w="1134" w:type="dxa"/>
          </w:tcPr>
          <w:p w:rsidR="00492433" w:rsidRPr="007D07EC" w:rsidRDefault="00492433" w:rsidP="007D07EC">
            <w:pPr>
              <w:jc w:val="center"/>
              <w:rPr>
                <w:rFonts w:cs="Arial"/>
                <w:color w:val="000000"/>
                <w:szCs w:val="24"/>
              </w:rPr>
            </w:pPr>
          </w:p>
        </w:tc>
        <w:tc>
          <w:tcPr>
            <w:tcW w:w="1044" w:type="dxa"/>
          </w:tcPr>
          <w:p w:rsidR="00492433" w:rsidRPr="007D07EC" w:rsidRDefault="00492433" w:rsidP="007D07EC">
            <w:pPr>
              <w:jc w:val="center"/>
              <w:rPr>
                <w:rFonts w:cs="Arial"/>
                <w:color w:val="000000"/>
                <w:szCs w:val="24"/>
              </w:rPr>
            </w:pPr>
          </w:p>
        </w:tc>
      </w:tr>
      <w:tr w:rsidR="00492433" w:rsidRPr="007D07EC">
        <w:tc>
          <w:tcPr>
            <w:tcW w:w="1419" w:type="dxa"/>
          </w:tcPr>
          <w:p w:rsidR="00492433" w:rsidRPr="007D07EC" w:rsidRDefault="00492433" w:rsidP="007D07EC">
            <w:pPr>
              <w:jc w:val="center"/>
              <w:rPr>
                <w:rFonts w:cs="Arial"/>
                <w:color w:val="000000"/>
                <w:szCs w:val="24"/>
              </w:rPr>
            </w:pPr>
          </w:p>
        </w:tc>
        <w:tc>
          <w:tcPr>
            <w:tcW w:w="1275" w:type="dxa"/>
          </w:tcPr>
          <w:p w:rsidR="00492433" w:rsidRPr="007D07EC" w:rsidRDefault="00492433" w:rsidP="007D07EC">
            <w:pPr>
              <w:jc w:val="center"/>
              <w:rPr>
                <w:rFonts w:cs="Arial"/>
                <w:color w:val="000000"/>
                <w:szCs w:val="24"/>
              </w:rPr>
            </w:pPr>
          </w:p>
        </w:tc>
        <w:tc>
          <w:tcPr>
            <w:tcW w:w="1985" w:type="dxa"/>
          </w:tcPr>
          <w:p w:rsidR="00492433" w:rsidRPr="007D07EC" w:rsidRDefault="00492433" w:rsidP="007D07EC">
            <w:pPr>
              <w:jc w:val="center"/>
              <w:rPr>
                <w:rFonts w:cs="Arial"/>
                <w:color w:val="000000"/>
                <w:szCs w:val="24"/>
              </w:rPr>
            </w:pPr>
          </w:p>
        </w:tc>
        <w:tc>
          <w:tcPr>
            <w:tcW w:w="1417" w:type="dxa"/>
          </w:tcPr>
          <w:p w:rsidR="00492433" w:rsidRPr="007D07EC" w:rsidRDefault="00492433" w:rsidP="007D07EC">
            <w:pPr>
              <w:jc w:val="center"/>
              <w:rPr>
                <w:rFonts w:cs="Arial"/>
                <w:color w:val="000000"/>
                <w:szCs w:val="24"/>
              </w:rPr>
            </w:pPr>
          </w:p>
        </w:tc>
        <w:tc>
          <w:tcPr>
            <w:tcW w:w="1701" w:type="dxa"/>
          </w:tcPr>
          <w:p w:rsidR="00492433" w:rsidRPr="007D07EC" w:rsidRDefault="00492433" w:rsidP="007D07EC">
            <w:pPr>
              <w:jc w:val="center"/>
              <w:rPr>
                <w:rFonts w:cs="Arial"/>
                <w:color w:val="000000"/>
                <w:szCs w:val="24"/>
              </w:rPr>
            </w:pPr>
          </w:p>
        </w:tc>
        <w:tc>
          <w:tcPr>
            <w:tcW w:w="1134" w:type="dxa"/>
          </w:tcPr>
          <w:p w:rsidR="00492433" w:rsidRPr="007D07EC" w:rsidRDefault="00492433" w:rsidP="007D07EC">
            <w:pPr>
              <w:jc w:val="center"/>
              <w:rPr>
                <w:rFonts w:cs="Arial"/>
                <w:color w:val="000000"/>
                <w:szCs w:val="24"/>
              </w:rPr>
            </w:pPr>
          </w:p>
        </w:tc>
        <w:tc>
          <w:tcPr>
            <w:tcW w:w="1044" w:type="dxa"/>
          </w:tcPr>
          <w:p w:rsidR="00492433" w:rsidRPr="007D07EC" w:rsidRDefault="00492433" w:rsidP="007D07EC">
            <w:pPr>
              <w:jc w:val="center"/>
              <w:rPr>
                <w:rFonts w:cs="Arial"/>
                <w:color w:val="000000"/>
                <w:szCs w:val="24"/>
              </w:rPr>
            </w:pPr>
          </w:p>
        </w:tc>
      </w:tr>
      <w:tr w:rsidR="00492433" w:rsidRPr="007D07EC">
        <w:tc>
          <w:tcPr>
            <w:tcW w:w="1419" w:type="dxa"/>
          </w:tcPr>
          <w:p w:rsidR="00492433" w:rsidRPr="007D07EC" w:rsidRDefault="00492433" w:rsidP="007D07EC">
            <w:pPr>
              <w:jc w:val="center"/>
              <w:rPr>
                <w:rFonts w:cs="Arial"/>
                <w:color w:val="000000"/>
                <w:szCs w:val="24"/>
              </w:rPr>
            </w:pPr>
          </w:p>
        </w:tc>
        <w:tc>
          <w:tcPr>
            <w:tcW w:w="1275" w:type="dxa"/>
          </w:tcPr>
          <w:p w:rsidR="00492433" w:rsidRPr="007D07EC" w:rsidRDefault="00492433" w:rsidP="007D07EC">
            <w:pPr>
              <w:jc w:val="center"/>
              <w:rPr>
                <w:rFonts w:cs="Arial"/>
                <w:color w:val="000000"/>
                <w:szCs w:val="24"/>
              </w:rPr>
            </w:pPr>
          </w:p>
        </w:tc>
        <w:tc>
          <w:tcPr>
            <w:tcW w:w="1985" w:type="dxa"/>
          </w:tcPr>
          <w:p w:rsidR="00492433" w:rsidRPr="007D07EC" w:rsidRDefault="00492433" w:rsidP="007D07EC">
            <w:pPr>
              <w:jc w:val="center"/>
              <w:rPr>
                <w:rFonts w:cs="Arial"/>
                <w:color w:val="000000"/>
                <w:szCs w:val="24"/>
              </w:rPr>
            </w:pPr>
          </w:p>
        </w:tc>
        <w:tc>
          <w:tcPr>
            <w:tcW w:w="1417" w:type="dxa"/>
          </w:tcPr>
          <w:p w:rsidR="00492433" w:rsidRPr="007D07EC" w:rsidRDefault="00492433" w:rsidP="007D07EC">
            <w:pPr>
              <w:jc w:val="center"/>
              <w:rPr>
                <w:rFonts w:cs="Arial"/>
                <w:color w:val="000000"/>
                <w:szCs w:val="24"/>
              </w:rPr>
            </w:pPr>
          </w:p>
        </w:tc>
        <w:tc>
          <w:tcPr>
            <w:tcW w:w="1701" w:type="dxa"/>
          </w:tcPr>
          <w:p w:rsidR="00492433" w:rsidRPr="007D07EC" w:rsidRDefault="00492433" w:rsidP="007D07EC">
            <w:pPr>
              <w:jc w:val="center"/>
              <w:rPr>
                <w:rFonts w:cs="Arial"/>
                <w:color w:val="000000"/>
                <w:szCs w:val="24"/>
              </w:rPr>
            </w:pPr>
          </w:p>
        </w:tc>
        <w:tc>
          <w:tcPr>
            <w:tcW w:w="1134" w:type="dxa"/>
          </w:tcPr>
          <w:p w:rsidR="00492433" w:rsidRPr="007D07EC" w:rsidRDefault="00492433" w:rsidP="007D07EC">
            <w:pPr>
              <w:jc w:val="center"/>
              <w:rPr>
                <w:rFonts w:cs="Arial"/>
                <w:color w:val="000000"/>
                <w:szCs w:val="24"/>
              </w:rPr>
            </w:pPr>
          </w:p>
        </w:tc>
        <w:tc>
          <w:tcPr>
            <w:tcW w:w="1044" w:type="dxa"/>
          </w:tcPr>
          <w:p w:rsidR="00492433" w:rsidRPr="007D07EC" w:rsidRDefault="00492433" w:rsidP="007D07EC">
            <w:pPr>
              <w:jc w:val="center"/>
              <w:rPr>
                <w:rFonts w:cs="Arial"/>
                <w:color w:val="000000"/>
                <w:szCs w:val="24"/>
              </w:rPr>
            </w:pPr>
          </w:p>
        </w:tc>
      </w:tr>
      <w:tr w:rsidR="00492433" w:rsidRPr="007D07EC">
        <w:tc>
          <w:tcPr>
            <w:tcW w:w="1419" w:type="dxa"/>
          </w:tcPr>
          <w:p w:rsidR="00492433" w:rsidRPr="007D07EC" w:rsidRDefault="00492433" w:rsidP="007D07EC">
            <w:pPr>
              <w:jc w:val="center"/>
              <w:rPr>
                <w:rFonts w:cs="Arial"/>
                <w:color w:val="000000"/>
                <w:szCs w:val="24"/>
              </w:rPr>
            </w:pPr>
          </w:p>
        </w:tc>
        <w:tc>
          <w:tcPr>
            <w:tcW w:w="1275" w:type="dxa"/>
          </w:tcPr>
          <w:p w:rsidR="00492433" w:rsidRPr="007D07EC" w:rsidRDefault="00492433" w:rsidP="007D07EC">
            <w:pPr>
              <w:jc w:val="center"/>
              <w:rPr>
                <w:rFonts w:cs="Arial"/>
                <w:color w:val="000000"/>
                <w:szCs w:val="24"/>
              </w:rPr>
            </w:pPr>
          </w:p>
        </w:tc>
        <w:tc>
          <w:tcPr>
            <w:tcW w:w="1985" w:type="dxa"/>
          </w:tcPr>
          <w:p w:rsidR="00492433" w:rsidRPr="007D07EC" w:rsidRDefault="00492433" w:rsidP="007D07EC">
            <w:pPr>
              <w:jc w:val="center"/>
              <w:rPr>
                <w:rFonts w:cs="Arial"/>
                <w:color w:val="000000"/>
                <w:szCs w:val="24"/>
              </w:rPr>
            </w:pPr>
          </w:p>
        </w:tc>
        <w:tc>
          <w:tcPr>
            <w:tcW w:w="1417" w:type="dxa"/>
          </w:tcPr>
          <w:p w:rsidR="00492433" w:rsidRPr="007D07EC" w:rsidRDefault="00492433" w:rsidP="007D07EC">
            <w:pPr>
              <w:jc w:val="center"/>
              <w:rPr>
                <w:rFonts w:cs="Arial"/>
                <w:color w:val="000000"/>
                <w:szCs w:val="24"/>
              </w:rPr>
            </w:pPr>
          </w:p>
        </w:tc>
        <w:tc>
          <w:tcPr>
            <w:tcW w:w="1701" w:type="dxa"/>
          </w:tcPr>
          <w:p w:rsidR="00492433" w:rsidRPr="007D07EC" w:rsidRDefault="00492433" w:rsidP="007D07EC">
            <w:pPr>
              <w:jc w:val="center"/>
              <w:rPr>
                <w:rFonts w:cs="Arial"/>
                <w:color w:val="000000"/>
                <w:szCs w:val="24"/>
              </w:rPr>
            </w:pPr>
          </w:p>
        </w:tc>
        <w:tc>
          <w:tcPr>
            <w:tcW w:w="1134" w:type="dxa"/>
          </w:tcPr>
          <w:p w:rsidR="00492433" w:rsidRPr="007D07EC" w:rsidRDefault="00492433" w:rsidP="007D07EC">
            <w:pPr>
              <w:jc w:val="center"/>
              <w:rPr>
                <w:rFonts w:cs="Arial"/>
                <w:color w:val="000000"/>
                <w:szCs w:val="24"/>
              </w:rPr>
            </w:pPr>
          </w:p>
        </w:tc>
        <w:tc>
          <w:tcPr>
            <w:tcW w:w="1044" w:type="dxa"/>
          </w:tcPr>
          <w:p w:rsidR="00492433" w:rsidRPr="007D07EC" w:rsidRDefault="00492433" w:rsidP="007D07EC">
            <w:pPr>
              <w:jc w:val="center"/>
              <w:rPr>
                <w:rFonts w:cs="Arial"/>
                <w:color w:val="000000"/>
                <w:szCs w:val="24"/>
              </w:rPr>
            </w:pPr>
          </w:p>
        </w:tc>
      </w:tr>
    </w:tbl>
    <w:p w:rsidR="00D042C4" w:rsidRDefault="00D042C4" w:rsidP="00D042C4">
      <w:pPr>
        <w:rPr>
          <w:rFonts w:cs="Arial"/>
          <w:b/>
          <w:color w:val="000000"/>
          <w:spacing w:val="80"/>
          <w:sz w:val="32"/>
        </w:rPr>
      </w:pPr>
    </w:p>
    <w:p w:rsidR="00D042C4" w:rsidRDefault="00D042C4">
      <w:pPr>
        <w:spacing w:after="0" w:line="240" w:lineRule="auto"/>
        <w:rPr>
          <w:rFonts w:cs="Arial"/>
          <w:b/>
          <w:color w:val="000000"/>
          <w:spacing w:val="80"/>
          <w:sz w:val="32"/>
        </w:rPr>
      </w:pPr>
      <w:r>
        <w:rPr>
          <w:rFonts w:cs="Arial"/>
          <w:b/>
          <w:color w:val="000000"/>
          <w:spacing w:val="80"/>
          <w:sz w:val="32"/>
        </w:rPr>
        <w:br w:type="page"/>
      </w:r>
    </w:p>
    <w:p w:rsidR="006362F1" w:rsidRPr="0050773B" w:rsidRDefault="006362F1" w:rsidP="00D042C4">
      <w:pPr>
        <w:rPr>
          <w:rFonts w:cs="Arial"/>
          <w:b/>
          <w:color w:val="000000"/>
          <w:spacing w:val="80"/>
          <w:sz w:val="32"/>
        </w:rPr>
      </w:pPr>
    </w:p>
    <w:p w:rsidR="006362F1" w:rsidRPr="0050773B" w:rsidRDefault="006362F1">
      <w:pPr>
        <w:jc w:val="center"/>
        <w:rPr>
          <w:rFonts w:cs="Arial"/>
          <w:b/>
          <w:color w:val="000000"/>
          <w:spacing w:val="80"/>
          <w:sz w:val="32"/>
        </w:rPr>
      </w:pPr>
      <w:r w:rsidRPr="0050773B">
        <w:rPr>
          <w:rFonts w:cs="Arial"/>
          <w:b/>
          <w:color w:val="000000"/>
          <w:spacing w:val="80"/>
          <w:sz w:val="32"/>
        </w:rPr>
        <w:t>INDICE</w:t>
      </w:r>
    </w:p>
    <w:p w:rsidR="00CD777A" w:rsidRDefault="009A7D4C">
      <w:pPr>
        <w:pStyle w:val="Sommario1"/>
        <w:rPr>
          <w:rFonts w:asciiTheme="minorHAnsi" w:eastAsiaTheme="minorEastAsia" w:hAnsiTheme="minorHAnsi" w:cstheme="minorBidi"/>
          <w:b w:val="0"/>
          <w:caps w:val="0"/>
          <w:noProof/>
          <w:color w:val="auto"/>
          <w:sz w:val="22"/>
          <w:szCs w:val="22"/>
        </w:rPr>
      </w:pPr>
      <w:r w:rsidRPr="009A7D4C">
        <w:rPr>
          <w:rFonts w:cs="Arial"/>
        </w:rPr>
        <w:fldChar w:fldCharType="begin"/>
      </w:r>
      <w:r w:rsidR="006362F1" w:rsidRPr="00C640E0">
        <w:rPr>
          <w:rFonts w:cs="Arial"/>
        </w:rPr>
        <w:instrText xml:space="preserve"> TOC \o "1-3" </w:instrText>
      </w:r>
      <w:r w:rsidRPr="009A7D4C">
        <w:rPr>
          <w:rFonts w:cs="Arial"/>
        </w:rPr>
        <w:fldChar w:fldCharType="separate"/>
      </w:r>
      <w:r w:rsidR="00CD777A" w:rsidRPr="00401D34">
        <w:rPr>
          <w:rFonts w:cs="Arial"/>
          <w:noProof/>
        </w:rPr>
        <w:t>1.</w:t>
      </w:r>
      <w:r w:rsidR="00CD777A">
        <w:rPr>
          <w:rFonts w:asciiTheme="minorHAnsi" w:eastAsiaTheme="minorEastAsia" w:hAnsiTheme="minorHAnsi" w:cstheme="minorBidi"/>
          <w:b w:val="0"/>
          <w:caps w:val="0"/>
          <w:noProof/>
          <w:color w:val="auto"/>
          <w:sz w:val="22"/>
          <w:szCs w:val="22"/>
        </w:rPr>
        <w:tab/>
      </w:r>
      <w:r w:rsidR="00CD777A" w:rsidRPr="00401D34">
        <w:rPr>
          <w:rFonts w:cs="Arial"/>
          <w:noProof/>
        </w:rPr>
        <w:t>PROCEDIMENTI DI VALUTAZIONE DEI RISCHI</w:t>
      </w:r>
      <w:r w:rsidR="00CD777A">
        <w:rPr>
          <w:noProof/>
        </w:rPr>
        <w:tab/>
      </w:r>
      <w:r>
        <w:rPr>
          <w:noProof/>
        </w:rPr>
        <w:fldChar w:fldCharType="begin"/>
      </w:r>
      <w:r w:rsidR="00CD777A">
        <w:rPr>
          <w:noProof/>
        </w:rPr>
        <w:instrText xml:space="preserve"> PAGEREF _Toc507943412 \h </w:instrText>
      </w:r>
      <w:r>
        <w:rPr>
          <w:noProof/>
        </w:rPr>
      </w:r>
      <w:r>
        <w:rPr>
          <w:noProof/>
        </w:rPr>
        <w:fldChar w:fldCharType="separate"/>
      </w:r>
      <w:r w:rsidR="00CD777A">
        <w:rPr>
          <w:noProof/>
        </w:rPr>
        <w:t>5</w:t>
      </w:r>
      <w:r>
        <w:rPr>
          <w:noProof/>
        </w:rPr>
        <w:fldChar w:fldCharType="end"/>
      </w:r>
    </w:p>
    <w:p w:rsidR="00CD777A" w:rsidRDefault="00CD777A">
      <w:pPr>
        <w:pStyle w:val="Sommario1"/>
        <w:rPr>
          <w:rFonts w:asciiTheme="minorHAnsi" w:eastAsiaTheme="minorEastAsia" w:hAnsiTheme="minorHAnsi" w:cstheme="minorBidi"/>
          <w:b w:val="0"/>
          <w:caps w:val="0"/>
          <w:noProof/>
          <w:color w:val="auto"/>
          <w:sz w:val="22"/>
          <w:szCs w:val="22"/>
        </w:rPr>
      </w:pPr>
      <w:r w:rsidRPr="00401D34">
        <w:rPr>
          <w:rFonts w:cs="Arial"/>
          <w:noProof/>
        </w:rPr>
        <w:t>2.</w:t>
      </w:r>
      <w:r>
        <w:rPr>
          <w:rFonts w:asciiTheme="minorHAnsi" w:eastAsiaTheme="minorEastAsia" w:hAnsiTheme="minorHAnsi" w:cstheme="minorBidi"/>
          <w:b w:val="0"/>
          <w:caps w:val="0"/>
          <w:noProof/>
          <w:color w:val="auto"/>
          <w:sz w:val="22"/>
          <w:szCs w:val="22"/>
        </w:rPr>
        <w:tab/>
      </w:r>
      <w:r w:rsidRPr="00401D34">
        <w:rPr>
          <w:rFonts w:cs="Arial"/>
          <w:noProof/>
        </w:rPr>
        <w:t>MODALITA' OPERATIVE</w:t>
      </w:r>
      <w:r>
        <w:rPr>
          <w:noProof/>
        </w:rPr>
        <w:tab/>
      </w:r>
      <w:r w:rsidR="009A7D4C">
        <w:rPr>
          <w:noProof/>
        </w:rPr>
        <w:fldChar w:fldCharType="begin"/>
      </w:r>
      <w:r>
        <w:rPr>
          <w:noProof/>
        </w:rPr>
        <w:instrText xml:space="preserve"> PAGEREF _Toc507943413 \h </w:instrText>
      </w:r>
      <w:r w:rsidR="009A7D4C">
        <w:rPr>
          <w:noProof/>
        </w:rPr>
      </w:r>
      <w:r w:rsidR="009A7D4C">
        <w:rPr>
          <w:noProof/>
        </w:rPr>
        <w:fldChar w:fldCharType="separate"/>
      </w:r>
      <w:r>
        <w:rPr>
          <w:noProof/>
        </w:rPr>
        <w:t>6</w:t>
      </w:r>
      <w:r w:rsidR="009A7D4C">
        <w:rPr>
          <w:noProof/>
        </w:rPr>
        <w:fldChar w:fldCharType="end"/>
      </w:r>
    </w:p>
    <w:p w:rsidR="00CD777A" w:rsidRDefault="00CD777A">
      <w:pPr>
        <w:pStyle w:val="Sommario1"/>
        <w:rPr>
          <w:rFonts w:asciiTheme="minorHAnsi" w:eastAsiaTheme="minorEastAsia" w:hAnsiTheme="minorHAnsi" w:cstheme="minorBidi"/>
          <w:b w:val="0"/>
          <w:caps w:val="0"/>
          <w:noProof/>
          <w:color w:val="auto"/>
          <w:sz w:val="22"/>
          <w:szCs w:val="22"/>
        </w:rPr>
      </w:pPr>
      <w:r w:rsidRPr="00401D34">
        <w:rPr>
          <w:rFonts w:cs="Arial"/>
          <w:noProof/>
        </w:rPr>
        <w:t>3.</w:t>
      </w:r>
      <w:r>
        <w:rPr>
          <w:rFonts w:asciiTheme="minorHAnsi" w:eastAsiaTheme="minorEastAsia" w:hAnsiTheme="minorHAnsi" w:cstheme="minorBidi"/>
          <w:b w:val="0"/>
          <w:caps w:val="0"/>
          <w:noProof/>
          <w:color w:val="auto"/>
          <w:sz w:val="22"/>
          <w:szCs w:val="22"/>
        </w:rPr>
        <w:tab/>
      </w:r>
      <w:r w:rsidRPr="00401D34">
        <w:rPr>
          <w:rFonts w:cs="Arial"/>
          <w:noProof/>
        </w:rPr>
        <w:t>PROCEDURE E PROVVEDIMENTI PER LA GESTIONE DEL RISCHIO</w:t>
      </w:r>
      <w:r>
        <w:rPr>
          <w:noProof/>
        </w:rPr>
        <w:tab/>
      </w:r>
      <w:r w:rsidR="009A7D4C">
        <w:rPr>
          <w:noProof/>
        </w:rPr>
        <w:fldChar w:fldCharType="begin"/>
      </w:r>
      <w:r>
        <w:rPr>
          <w:noProof/>
        </w:rPr>
        <w:instrText xml:space="preserve"> PAGEREF _Toc507943414 \h </w:instrText>
      </w:r>
      <w:r w:rsidR="009A7D4C">
        <w:rPr>
          <w:noProof/>
        </w:rPr>
      </w:r>
      <w:r w:rsidR="009A7D4C">
        <w:rPr>
          <w:noProof/>
        </w:rPr>
        <w:fldChar w:fldCharType="separate"/>
      </w:r>
      <w:r>
        <w:rPr>
          <w:noProof/>
        </w:rPr>
        <w:t>8</w:t>
      </w:r>
      <w:r w:rsidR="009A7D4C">
        <w:rPr>
          <w:noProof/>
        </w:rPr>
        <w:fldChar w:fldCharType="end"/>
      </w:r>
    </w:p>
    <w:p w:rsidR="00CD777A" w:rsidRDefault="00CD777A">
      <w:pPr>
        <w:pStyle w:val="Sommario1"/>
        <w:rPr>
          <w:rFonts w:asciiTheme="minorHAnsi" w:eastAsiaTheme="minorEastAsia" w:hAnsiTheme="minorHAnsi" w:cstheme="minorBidi"/>
          <w:b w:val="0"/>
          <w:caps w:val="0"/>
          <w:noProof/>
          <w:color w:val="auto"/>
          <w:sz w:val="22"/>
          <w:szCs w:val="22"/>
        </w:rPr>
      </w:pPr>
      <w:r w:rsidRPr="00401D34">
        <w:rPr>
          <w:rFonts w:cs="Arial"/>
          <w:noProof/>
        </w:rPr>
        <w:t>4.</w:t>
      </w:r>
      <w:r>
        <w:rPr>
          <w:rFonts w:asciiTheme="minorHAnsi" w:eastAsiaTheme="minorEastAsia" w:hAnsiTheme="minorHAnsi" w:cstheme="minorBidi"/>
          <w:b w:val="0"/>
          <w:caps w:val="0"/>
          <w:noProof/>
          <w:color w:val="auto"/>
          <w:sz w:val="22"/>
          <w:szCs w:val="22"/>
        </w:rPr>
        <w:tab/>
      </w:r>
      <w:r w:rsidRPr="00401D34">
        <w:rPr>
          <w:rFonts w:cs="Arial"/>
          <w:noProof/>
        </w:rPr>
        <w:t>INDIVIDUAZIONE E PROGRAMMA DELLE MISURE DI PREVENZIONE</w:t>
      </w:r>
      <w:r>
        <w:rPr>
          <w:noProof/>
        </w:rPr>
        <w:tab/>
      </w:r>
      <w:r w:rsidR="009A7D4C">
        <w:rPr>
          <w:noProof/>
        </w:rPr>
        <w:fldChar w:fldCharType="begin"/>
      </w:r>
      <w:r>
        <w:rPr>
          <w:noProof/>
        </w:rPr>
        <w:instrText xml:space="preserve"> PAGEREF _Toc507943415 \h </w:instrText>
      </w:r>
      <w:r w:rsidR="009A7D4C">
        <w:rPr>
          <w:noProof/>
        </w:rPr>
      </w:r>
      <w:r w:rsidR="009A7D4C">
        <w:rPr>
          <w:noProof/>
        </w:rPr>
        <w:fldChar w:fldCharType="separate"/>
      </w:r>
      <w:r>
        <w:rPr>
          <w:noProof/>
        </w:rPr>
        <w:t>9</w:t>
      </w:r>
      <w:r w:rsidR="009A7D4C">
        <w:rPr>
          <w:noProof/>
        </w:rPr>
        <w:fldChar w:fldCharType="end"/>
      </w:r>
    </w:p>
    <w:p w:rsidR="00CD777A" w:rsidRDefault="00CD777A">
      <w:pPr>
        <w:pStyle w:val="Sommario2"/>
        <w:tabs>
          <w:tab w:val="left" w:pos="960"/>
        </w:tabs>
        <w:rPr>
          <w:rFonts w:asciiTheme="minorHAnsi" w:eastAsiaTheme="minorEastAsia" w:hAnsiTheme="minorHAnsi" w:cstheme="minorBidi"/>
          <w:b w:val="0"/>
          <w:caps w:val="0"/>
          <w:noProof/>
          <w:sz w:val="22"/>
          <w:szCs w:val="22"/>
        </w:rPr>
      </w:pPr>
      <w:r w:rsidRPr="00401D34">
        <w:rPr>
          <w:rFonts w:cs="Arial"/>
          <w:noProof/>
          <w:color w:val="000000"/>
        </w:rPr>
        <w:t>4.1</w:t>
      </w:r>
      <w:r>
        <w:rPr>
          <w:rFonts w:asciiTheme="minorHAnsi" w:eastAsiaTheme="minorEastAsia" w:hAnsiTheme="minorHAnsi" w:cstheme="minorBidi"/>
          <w:b w:val="0"/>
          <w:caps w:val="0"/>
          <w:noProof/>
          <w:sz w:val="22"/>
          <w:szCs w:val="22"/>
        </w:rPr>
        <w:tab/>
      </w:r>
      <w:r w:rsidRPr="00401D34">
        <w:rPr>
          <w:rFonts w:cs="Arial"/>
          <w:noProof/>
          <w:color w:val="000000"/>
        </w:rPr>
        <w:t>INTERVENTI DI PREVENZIONE</w:t>
      </w:r>
      <w:r>
        <w:rPr>
          <w:noProof/>
        </w:rPr>
        <w:tab/>
      </w:r>
      <w:r w:rsidR="009A7D4C">
        <w:rPr>
          <w:noProof/>
        </w:rPr>
        <w:fldChar w:fldCharType="begin"/>
      </w:r>
      <w:r>
        <w:rPr>
          <w:noProof/>
        </w:rPr>
        <w:instrText xml:space="preserve"> PAGEREF _Toc507943416 \h </w:instrText>
      </w:r>
      <w:r w:rsidR="009A7D4C">
        <w:rPr>
          <w:noProof/>
        </w:rPr>
      </w:r>
      <w:r w:rsidR="009A7D4C">
        <w:rPr>
          <w:noProof/>
        </w:rPr>
        <w:fldChar w:fldCharType="separate"/>
      </w:r>
      <w:r>
        <w:rPr>
          <w:noProof/>
        </w:rPr>
        <w:t>9</w:t>
      </w:r>
      <w:r w:rsidR="009A7D4C">
        <w:rPr>
          <w:noProof/>
        </w:rPr>
        <w:fldChar w:fldCharType="end"/>
      </w:r>
    </w:p>
    <w:p w:rsidR="00CD777A" w:rsidRDefault="00CD777A">
      <w:pPr>
        <w:pStyle w:val="Sommario2"/>
        <w:tabs>
          <w:tab w:val="left" w:pos="960"/>
        </w:tabs>
        <w:rPr>
          <w:rFonts w:asciiTheme="minorHAnsi" w:eastAsiaTheme="minorEastAsia" w:hAnsiTheme="minorHAnsi" w:cstheme="minorBidi"/>
          <w:b w:val="0"/>
          <w:caps w:val="0"/>
          <w:noProof/>
          <w:sz w:val="22"/>
          <w:szCs w:val="22"/>
        </w:rPr>
      </w:pPr>
      <w:r w:rsidRPr="00401D34">
        <w:rPr>
          <w:rFonts w:cs="Arial"/>
          <w:noProof/>
          <w:color w:val="000000"/>
        </w:rPr>
        <w:t>4.2</w:t>
      </w:r>
      <w:r>
        <w:rPr>
          <w:rFonts w:asciiTheme="minorHAnsi" w:eastAsiaTheme="minorEastAsia" w:hAnsiTheme="minorHAnsi" w:cstheme="minorBidi"/>
          <w:b w:val="0"/>
          <w:caps w:val="0"/>
          <w:noProof/>
          <w:sz w:val="22"/>
          <w:szCs w:val="22"/>
        </w:rPr>
        <w:tab/>
      </w:r>
      <w:r w:rsidRPr="00401D34">
        <w:rPr>
          <w:rFonts w:cs="Arial"/>
          <w:noProof/>
          <w:color w:val="000000"/>
        </w:rPr>
        <w:t>PROGRAMMA DELLE MISURE DI PREVENZIONE</w:t>
      </w:r>
      <w:r>
        <w:rPr>
          <w:noProof/>
        </w:rPr>
        <w:tab/>
      </w:r>
      <w:r w:rsidR="009A7D4C">
        <w:rPr>
          <w:noProof/>
        </w:rPr>
        <w:fldChar w:fldCharType="begin"/>
      </w:r>
      <w:r>
        <w:rPr>
          <w:noProof/>
        </w:rPr>
        <w:instrText xml:space="preserve"> PAGEREF _Toc507943417 \h </w:instrText>
      </w:r>
      <w:r w:rsidR="009A7D4C">
        <w:rPr>
          <w:noProof/>
        </w:rPr>
      </w:r>
      <w:r w:rsidR="009A7D4C">
        <w:rPr>
          <w:noProof/>
        </w:rPr>
        <w:fldChar w:fldCharType="separate"/>
      </w:r>
      <w:r>
        <w:rPr>
          <w:noProof/>
        </w:rPr>
        <w:t>9</w:t>
      </w:r>
      <w:r w:rsidR="009A7D4C">
        <w:rPr>
          <w:noProof/>
        </w:rPr>
        <w:fldChar w:fldCharType="end"/>
      </w:r>
    </w:p>
    <w:p w:rsidR="00CD777A" w:rsidRDefault="00CD777A">
      <w:pPr>
        <w:pStyle w:val="Sommario1"/>
        <w:rPr>
          <w:rFonts w:asciiTheme="minorHAnsi" w:eastAsiaTheme="minorEastAsia" w:hAnsiTheme="minorHAnsi" w:cstheme="minorBidi"/>
          <w:b w:val="0"/>
          <w:caps w:val="0"/>
          <w:noProof/>
          <w:color w:val="auto"/>
          <w:sz w:val="22"/>
          <w:szCs w:val="22"/>
        </w:rPr>
      </w:pPr>
      <w:r w:rsidRPr="00401D34">
        <w:rPr>
          <w:rFonts w:cs="Arial"/>
          <w:noProof/>
        </w:rPr>
        <w:t>5.</w:t>
      </w:r>
      <w:r>
        <w:rPr>
          <w:rFonts w:asciiTheme="minorHAnsi" w:eastAsiaTheme="minorEastAsia" w:hAnsiTheme="minorHAnsi" w:cstheme="minorBidi"/>
          <w:b w:val="0"/>
          <w:caps w:val="0"/>
          <w:noProof/>
          <w:color w:val="auto"/>
          <w:sz w:val="22"/>
          <w:szCs w:val="22"/>
        </w:rPr>
        <w:tab/>
      </w:r>
      <w:r w:rsidRPr="00401D34">
        <w:rPr>
          <w:rFonts w:cs="Arial"/>
          <w:noProof/>
        </w:rPr>
        <w:t>DATI GENERALI</w:t>
      </w:r>
      <w:r>
        <w:rPr>
          <w:noProof/>
        </w:rPr>
        <w:tab/>
      </w:r>
      <w:r w:rsidR="009A7D4C">
        <w:rPr>
          <w:noProof/>
        </w:rPr>
        <w:fldChar w:fldCharType="begin"/>
      </w:r>
      <w:r>
        <w:rPr>
          <w:noProof/>
        </w:rPr>
        <w:instrText xml:space="preserve"> PAGEREF _Toc507943418 \h </w:instrText>
      </w:r>
      <w:r w:rsidR="009A7D4C">
        <w:rPr>
          <w:noProof/>
        </w:rPr>
      </w:r>
      <w:r w:rsidR="009A7D4C">
        <w:rPr>
          <w:noProof/>
        </w:rPr>
        <w:fldChar w:fldCharType="separate"/>
      </w:r>
      <w:r>
        <w:rPr>
          <w:noProof/>
        </w:rPr>
        <w:t>10</w:t>
      </w:r>
      <w:r w:rsidR="009A7D4C">
        <w:rPr>
          <w:noProof/>
        </w:rPr>
        <w:fldChar w:fldCharType="end"/>
      </w:r>
    </w:p>
    <w:p w:rsidR="00CD777A" w:rsidRDefault="00CD777A">
      <w:pPr>
        <w:pStyle w:val="Sommario1"/>
        <w:rPr>
          <w:rFonts w:asciiTheme="minorHAnsi" w:eastAsiaTheme="minorEastAsia" w:hAnsiTheme="minorHAnsi" w:cstheme="minorBidi"/>
          <w:b w:val="0"/>
          <w:caps w:val="0"/>
          <w:noProof/>
          <w:color w:val="auto"/>
          <w:sz w:val="22"/>
          <w:szCs w:val="22"/>
        </w:rPr>
      </w:pPr>
      <w:r w:rsidRPr="00401D34">
        <w:rPr>
          <w:rFonts w:cs="Arial"/>
          <w:noProof/>
        </w:rPr>
        <w:t>6.</w:t>
      </w:r>
      <w:r>
        <w:rPr>
          <w:rFonts w:asciiTheme="minorHAnsi" w:eastAsiaTheme="minorEastAsia" w:hAnsiTheme="minorHAnsi" w:cstheme="minorBidi"/>
          <w:b w:val="0"/>
          <w:caps w:val="0"/>
          <w:noProof/>
          <w:color w:val="auto"/>
          <w:sz w:val="22"/>
          <w:szCs w:val="22"/>
        </w:rPr>
        <w:tab/>
      </w:r>
      <w:r w:rsidRPr="00401D34">
        <w:rPr>
          <w:rFonts w:cs="Arial"/>
          <w:noProof/>
        </w:rPr>
        <w:t>Completamento e Aggiornamento del documento</w:t>
      </w:r>
      <w:r>
        <w:rPr>
          <w:noProof/>
        </w:rPr>
        <w:tab/>
      </w:r>
      <w:r w:rsidR="009A7D4C">
        <w:rPr>
          <w:noProof/>
        </w:rPr>
        <w:fldChar w:fldCharType="begin"/>
      </w:r>
      <w:r>
        <w:rPr>
          <w:noProof/>
        </w:rPr>
        <w:instrText xml:space="preserve"> PAGEREF _Toc507943419 \h </w:instrText>
      </w:r>
      <w:r w:rsidR="009A7D4C">
        <w:rPr>
          <w:noProof/>
        </w:rPr>
      </w:r>
      <w:r w:rsidR="009A7D4C">
        <w:rPr>
          <w:noProof/>
        </w:rPr>
        <w:fldChar w:fldCharType="separate"/>
      </w:r>
      <w:r>
        <w:rPr>
          <w:noProof/>
        </w:rPr>
        <w:t>11</w:t>
      </w:r>
      <w:r w:rsidR="009A7D4C">
        <w:rPr>
          <w:noProof/>
        </w:rPr>
        <w:fldChar w:fldCharType="end"/>
      </w:r>
    </w:p>
    <w:p w:rsidR="00CD777A" w:rsidRDefault="00CD777A">
      <w:pPr>
        <w:pStyle w:val="Sommario1"/>
        <w:rPr>
          <w:rFonts w:asciiTheme="minorHAnsi" w:eastAsiaTheme="minorEastAsia" w:hAnsiTheme="minorHAnsi" w:cstheme="minorBidi"/>
          <w:b w:val="0"/>
          <w:caps w:val="0"/>
          <w:noProof/>
          <w:color w:val="auto"/>
          <w:sz w:val="22"/>
          <w:szCs w:val="22"/>
        </w:rPr>
      </w:pPr>
      <w:r w:rsidRPr="00401D34">
        <w:rPr>
          <w:rFonts w:cs="Arial"/>
          <w:noProof/>
        </w:rPr>
        <w:t>7.</w:t>
      </w:r>
      <w:r>
        <w:rPr>
          <w:rFonts w:asciiTheme="minorHAnsi" w:eastAsiaTheme="minorEastAsia" w:hAnsiTheme="minorHAnsi" w:cstheme="minorBidi"/>
          <w:b w:val="0"/>
          <w:caps w:val="0"/>
          <w:noProof/>
          <w:color w:val="auto"/>
          <w:sz w:val="22"/>
          <w:szCs w:val="22"/>
        </w:rPr>
        <w:tab/>
      </w:r>
      <w:r w:rsidRPr="00401D34">
        <w:rPr>
          <w:rFonts w:cs="Arial"/>
          <w:noProof/>
        </w:rPr>
        <w:t>Documentazione funzionale alla sicurezza</w:t>
      </w:r>
      <w:r>
        <w:rPr>
          <w:noProof/>
        </w:rPr>
        <w:tab/>
      </w:r>
      <w:r w:rsidR="009A7D4C">
        <w:rPr>
          <w:noProof/>
        </w:rPr>
        <w:fldChar w:fldCharType="begin"/>
      </w:r>
      <w:r>
        <w:rPr>
          <w:noProof/>
        </w:rPr>
        <w:instrText xml:space="preserve"> PAGEREF _Toc507943420 \h </w:instrText>
      </w:r>
      <w:r w:rsidR="009A7D4C">
        <w:rPr>
          <w:noProof/>
        </w:rPr>
      </w:r>
      <w:r w:rsidR="009A7D4C">
        <w:rPr>
          <w:noProof/>
        </w:rPr>
        <w:fldChar w:fldCharType="separate"/>
      </w:r>
      <w:r>
        <w:rPr>
          <w:noProof/>
        </w:rPr>
        <w:t>12</w:t>
      </w:r>
      <w:r w:rsidR="009A7D4C">
        <w:rPr>
          <w:noProof/>
        </w:rPr>
        <w:fldChar w:fldCharType="end"/>
      </w:r>
    </w:p>
    <w:p w:rsidR="00CD777A" w:rsidRDefault="00CD777A">
      <w:pPr>
        <w:pStyle w:val="Sommario1"/>
        <w:rPr>
          <w:rFonts w:asciiTheme="minorHAnsi" w:eastAsiaTheme="minorEastAsia" w:hAnsiTheme="minorHAnsi" w:cstheme="minorBidi"/>
          <w:b w:val="0"/>
          <w:caps w:val="0"/>
          <w:noProof/>
          <w:color w:val="auto"/>
          <w:sz w:val="22"/>
          <w:szCs w:val="22"/>
        </w:rPr>
      </w:pPr>
      <w:r w:rsidRPr="00401D34">
        <w:rPr>
          <w:rFonts w:cs="Arial"/>
          <w:noProof/>
        </w:rPr>
        <w:t>8.</w:t>
      </w:r>
      <w:r>
        <w:rPr>
          <w:rFonts w:asciiTheme="minorHAnsi" w:eastAsiaTheme="minorEastAsia" w:hAnsiTheme="minorHAnsi" w:cstheme="minorBidi"/>
          <w:b w:val="0"/>
          <w:caps w:val="0"/>
          <w:noProof/>
          <w:color w:val="auto"/>
          <w:sz w:val="22"/>
          <w:szCs w:val="22"/>
        </w:rPr>
        <w:tab/>
      </w:r>
      <w:r w:rsidRPr="00401D34">
        <w:rPr>
          <w:rFonts w:cs="Arial"/>
          <w:noProof/>
        </w:rPr>
        <w:t>Misure generali</w:t>
      </w:r>
      <w:r>
        <w:rPr>
          <w:noProof/>
        </w:rPr>
        <w:tab/>
      </w:r>
      <w:r w:rsidR="009A7D4C">
        <w:rPr>
          <w:noProof/>
        </w:rPr>
        <w:fldChar w:fldCharType="begin"/>
      </w:r>
      <w:r>
        <w:rPr>
          <w:noProof/>
        </w:rPr>
        <w:instrText xml:space="preserve"> PAGEREF _Toc507943421 \h </w:instrText>
      </w:r>
      <w:r w:rsidR="009A7D4C">
        <w:rPr>
          <w:noProof/>
        </w:rPr>
      </w:r>
      <w:r w:rsidR="009A7D4C">
        <w:rPr>
          <w:noProof/>
        </w:rPr>
        <w:fldChar w:fldCharType="separate"/>
      </w:r>
      <w:r>
        <w:rPr>
          <w:noProof/>
        </w:rPr>
        <w:t>13</w:t>
      </w:r>
      <w:r w:rsidR="009A7D4C">
        <w:rPr>
          <w:noProof/>
        </w:rPr>
        <w:fldChar w:fldCharType="end"/>
      </w:r>
    </w:p>
    <w:p w:rsidR="00CD777A" w:rsidRDefault="00CD777A">
      <w:pPr>
        <w:pStyle w:val="Sommario2"/>
        <w:tabs>
          <w:tab w:val="left" w:pos="960"/>
        </w:tabs>
        <w:rPr>
          <w:rFonts w:asciiTheme="minorHAnsi" w:eastAsiaTheme="minorEastAsia" w:hAnsiTheme="minorHAnsi" w:cstheme="minorBidi"/>
          <w:b w:val="0"/>
          <w:caps w:val="0"/>
          <w:noProof/>
          <w:sz w:val="22"/>
          <w:szCs w:val="22"/>
        </w:rPr>
      </w:pPr>
      <w:r w:rsidRPr="00401D34">
        <w:rPr>
          <w:rFonts w:cs="Arial"/>
          <w:noProof/>
          <w:color w:val="000000"/>
        </w:rPr>
        <w:t>8.1</w:t>
      </w:r>
      <w:r>
        <w:rPr>
          <w:rFonts w:asciiTheme="minorHAnsi" w:eastAsiaTheme="minorEastAsia" w:hAnsiTheme="minorHAnsi" w:cstheme="minorBidi"/>
          <w:b w:val="0"/>
          <w:caps w:val="0"/>
          <w:noProof/>
          <w:sz w:val="22"/>
          <w:szCs w:val="22"/>
        </w:rPr>
        <w:tab/>
      </w:r>
      <w:r w:rsidRPr="00401D34">
        <w:rPr>
          <w:rFonts w:cs="Arial"/>
          <w:noProof/>
          <w:color w:val="000000"/>
        </w:rPr>
        <w:t>dimensioni dei locali</w:t>
      </w:r>
      <w:r>
        <w:rPr>
          <w:noProof/>
        </w:rPr>
        <w:tab/>
      </w:r>
      <w:r w:rsidR="009A7D4C">
        <w:rPr>
          <w:noProof/>
        </w:rPr>
        <w:fldChar w:fldCharType="begin"/>
      </w:r>
      <w:r>
        <w:rPr>
          <w:noProof/>
        </w:rPr>
        <w:instrText xml:space="preserve"> PAGEREF _Toc507943422 \h </w:instrText>
      </w:r>
      <w:r w:rsidR="009A7D4C">
        <w:rPr>
          <w:noProof/>
        </w:rPr>
      </w:r>
      <w:r w:rsidR="009A7D4C">
        <w:rPr>
          <w:noProof/>
        </w:rPr>
        <w:fldChar w:fldCharType="separate"/>
      </w:r>
      <w:r>
        <w:rPr>
          <w:noProof/>
        </w:rPr>
        <w:t>13</w:t>
      </w:r>
      <w:r w:rsidR="009A7D4C">
        <w:rPr>
          <w:noProof/>
        </w:rPr>
        <w:fldChar w:fldCharType="end"/>
      </w:r>
    </w:p>
    <w:p w:rsidR="00CD777A" w:rsidRDefault="00CD777A">
      <w:pPr>
        <w:pStyle w:val="Sommario2"/>
        <w:tabs>
          <w:tab w:val="left" w:pos="960"/>
        </w:tabs>
        <w:rPr>
          <w:rFonts w:asciiTheme="minorHAnsi" w:eastAsiaTheme="minorEastAsia" w:hAnsiTheme="minorHAnsi" w:cstheme="minorBidi"/>
          <w:b w:val="0"/>
          <w:caps w:val="0"/>
          <w:noProof/>
          <w:sz w:val="22"/>
          <w:szCs w:val="22"/>
        </w:rPr>
      </w:pPr>
      <w:r w:rsidRPr="00401D34">
        <w:rPr>
          <w:rFonts w:cs="Arial"/>
          <w:noProof/>
          <w:color w:val="000000"/>
        </w:rPr>
        <w:t>8.2</w:t>
      </w:r>
      <w:r>
        <w:rPr>
          <w:rFonts w:asciiTheme="minorHAnsi" w:eastAsiaTheme="minorEastAsia" w:hAnsiTheme="minorHAnsi" w:cstheme="minorBidi"/>
          <w:b w:val="0"/>
          <w:caps w:val="0"/>
          <w:noProof/>
          <w:sz w:val="22"/>
          <w:szCs w:val="22"/>
        </w:rPr>
        <w:tab/>
      </w:r>
      <w:r w:rsidRPr="00401D34">
        <w:rPr>
          <w:rFonts w:cs="Arial"/>
          <w:noProof/>
          <w:color w:val="000000"/>
        </w:rPr>
        <w:t>RADON</w:t>
      </w:r>
      <w:r>
        <w:rPr>
          <w:noProof/>
        </w:rPr>
        <w:tab/>
      </w:r>
      <w:r w:rsidR="009A7D4C">
        <w:rPr>
          <w:noProof/>
        </w:rPr>
        <w:fldChar w:fldCharType="begin"/>
      </w:r>
      <w:r>
        <w:rPr>
          <w:noProof/>
        </w:rPr>
        <w:instrText xml:space="preserve"> PAGEREF _Toc507943423 \h </w:instrText>
      </w:r>
      <w:r w:rsidR="009A7D4C">
        <w:rPr>
          <w:noProof/>
        </w:rPr>
      </w:r>
      <w:r w:rsidR="009A7D4C">
        <w:rPr>
          <w:noProof/>
        </w:rPr>
        <w:fldChar w:fldCharType="separate"/>
      </w:r>
      <w:r>
        <w:rPr>
          <w:noProof/>
        </w:rPr>
        <w:t>13</w:t>
      </w:r>
      <w:r w:rsidR="009A7D4C">
        <w:rPr>
          <w:noProof/>
        </w:rPr>
        <w:fldChar w:fldCharType="end"/>
      </w:r>
    </w:p>
    <w:p w:rsidR="00CD777A" w:rsidRDefault="00CD777A">
      <w:pPr>
        <w:pStyle w:val="Sommario2"/>
        <w:tabs>
          <w:tab w:val="left" w:pos="960"/>
        </w:tabs>
        <w:rPr>
          <w:rFonts w:asciiTheme="minorHAnsi" w:eastAsiaTheme="minorEastAsia" w:hAnsiTheme="minorHAnsi" w:cstheme="minorBidi"/>
          <w:b w:val="0"/>
          <w:caps w:val="0"/>
          <w:noProof/>
          <w:sz w:val="22"/>
          <w:szCs w:val="22"/>
        </w:rPr>
      </w:pPr>
      <w:r w:rsidRPr="00401D34">
        <w:rPr>
          <w:bCs/>
          <w:noProof/>
          <w:color w:val="000000"/>
        </w:rPr>
        <w:t>8.3</w:t>
      </w:r>
      <w:r>
        <w:rPr>
          <w:rFonts w:asciiTheme="minorHAnsi" w:eastAsiaTheme="minorEastAsia" w:hAnsiTheme="minorHAnsi" w:cstheme="minorBidi"/>
          <w:b w:val="0"/>
          <w:caps w:val="0"/>
          <w:noProof/>
          <w:sz w:val="22"/>
          <w:szCs w:val="22"/>
        </w:rPr>
        <w:tab/>
      </w:r>
      <w:r w:rsidRPr="00401D34">
        <w:rPr>
          <w:bCs/>
          <w:noProof/>
          <w:color w:val="000000"/>
        </w:rPr>
        <w:t>vulnerabilità sismica</w:t>
      </w:r>
      <w:r>
        <w:rPr>
          <w:noProof/>
        </w:rPr>
        <w:tab/>
      </w:r>
      <w:r w:rsidR="009A7D4C">
        <w:rPr>
          <w:noProof/>
        </w:rPr>
        <w:fldChar w:fldCharType="begin"/>
      </w:r>
      <w:r>
        <w:rPr>
          <w:noProof/>
        </w:rPr>
        <w:instrText xml:space="preserve"> PAGEREF _Toc507943424 \h </w:instrText>
      </w:r>
      <w:r w:rsidR="009A7D4C">
        <w:rPr>
          <w:noProof/>
        </w:rPr>
      </w:r>
      <w:r w:rsidR="009A7D4C">
        <w:rPr>
          <w:noProof/>
        </w:rPr>
        <w:fldChar w:fldCharType="separate"/>
      </w:r>
      <w:r>
        <w:rPr>
          <w:noProof/>
        </w:rPr>
        <w:t>13</w:t>
      </w:r>
      <w:r w:rsidR="009A7D4C">
        <w:rPr>
          <w:noProof/>
        </w:rPr>
        <w:fldChar w:fldCharType="end"/>
      </w:r>
    </w:p>
    <w:p w:rsidR="00CD777A" w:rsidRDefault="00CD777A">
      <w:pPr>
        <w:pStyle w:val="Sommario2"/>
        <w:tabs>
          <w:tab w:val="left" w:pos="960"/>
        </w:tabs>
        <w:rPr>
          <w:rFonts w:asciiTheme="minorHAnsi" w:eastAsiaTheme="minorEastAsia" w:hAnsiTheme="minorHAnsi" w:cstheme="minorBidi"/>
          <w:b w:val="0"/>
          <w:caps w:val="0"/>
          <w:noProof/>
          <w:sz w:val="22"/>
          <w:szCs w:val="22"/>
        </w:rPr>
      </w:pPr>
      <w:r w:rsidRPr="00401D34">
        <w:rPr>
          <w:bCs/>
          <w:noProof/>
          <w:color w:val="000000"/>
        </w:rPr>
        <w:t>8.4</w:t>
      </w:r>
      <w:r>
        <w:rPr>
          <w:rFonts w:asciiTheme="minorHAnsi" w:eastAsiaTheme="minorEastAsia" w:hAnsiTheme="minorHAnsi" w:cstheme="minorBidi"/>
          <w:b w:val="0"/>
          <w:caps w:val="0"/>
          <w:noProof/>
          <w:sz w:val="22"/>
          <w:szCs w:val="22"/>
        </w:rPr>
        <w:tab/>
      </w:r>
      <w:r w:rsidRPr="00401D34">
        <w:rPr>
          <w:bCs/>
          <w:noProof/>
          <w:color w:val="000000"/>
        </w:rPr>
        <w:t>Rischio sismico</w:t>
      </w:r>
      <w:r>
        <w:rPr>
          <w:noProof/>
        </w:rPr>
        <w:tab/>
      </w:r>
      <w:r w:rsidR="009A7D4C">
        <w:rPr>
          <w:noProof/>
        </w:rPr>
        <w:fldChar w:fldCharType="begin"/>
      </w:r>
      <w:r>
        <w:rPr>
          <w:noProof/>
        </w:rPr>
        <w:instrText xml:space="preserve"> PAGEREF _Toc507943425 \h </w:instrText>
      </w:r>
      <w:r w:rsidR="009A7D4C">
        <w:rPr>
          <w:noProof/>
        </w:rPr>
      </w:r>
      <w:r w:rsidR="009A7D4C">
        <w:rPr>
          <w:noProof/>
        </w:rPr>
        <w:fldChar w:fldCharType="separate"/>
      </w:r>
      <w:r>
        <w:rPr>
          <w:noProof/>
        </w:rPr>
        <w:t>14</w:t>
      </w:r>
      <w:r w:rsidR="009A7D4C">
        <w:rPr>
          <w:noProof/>
        </w:rPr>
        <w:fldChar w:fldCharType="end"/>
      </w:r>
    </w:p>
    <w:p w:rsidR="00CD777A" w:rsidRDefault="00CD777A">
      <w:pPr>
        <w:pStyle w:val="Sommario2"/>
        <w:tabs>
          <w:tab w:val="left" w:pos="960"/>
        </w:tabs>
        <w:rPr>
          <w:rFonts w:asciiTheme="minorHAnsi" w:eastAsiaTheme="minorEastAsia" w:hAnsiTheme="minorHAnsi" w:cstheme="minorBidi"/>
          <w:b w:val="0"/>
          <w:caps w:val="0"/>
          <w:noProof/>
          <w:sz w:val="22"/>
          <w:szCs w:val="22"/>
        </w:rPr>
      </w:pPr>
      <w:r w:rsidRPr="00401D34">
        <w:rPr>
          <w:rFonts w:cs="Arial"/>
          <w:noProof/>
          <w:color w:val="000000"/>
        </w:rPr>
        <w:t>8.5</w:t>
      </w:r>
      <w:r>
        <w:rPr>
          <w:rFonts w:asciiTheme="minorHAnsi" w:eastAsiaTheme="minorEastAsia" w:hAnsiTheme="minorHAnsi" w:cstheme="minorBidi"/>
          <w:b w:val="0"/>
          <w:caps w:val="0"/>
          <w:noProof/>
          <w:sz w:val="22"/>
          <w:szCs w:val="22"/>
        </w:rPr>
        <w:tab/>
      </w:r>
      <w:r w:rsidRPr="00401D34">
        <w:rPr>
          <w:rFonts w:cs="Arial"/>
          <w:noProof/>
          <w:color w:val="000000"/>
        </w:rPr>
        <w:t>controlli periodici dell’edificio</w:t>
      </w:r>
      <w:r>
        <w:rPr>
          <w:noProof/>
        </w:rPr>
        <w:tab/>
      </w:r>
      <w:r w:rsidR="009A7D4C">
        <w:rPr>
          <w:noProof/>
        </w:rPr>
        <w:fldChar w:fldCharType="begin"/>
      </w:r>
      <w:r>
        <w:rPr>
          <w:noProof/>
        </w:rPr>
        <w:instrText xml:space="preserve"> PAGEREF _Toc507943426 \h </w:instrText>
      </w:r>
      <w:r w:rsidR="009A7D4C">
        <w:rPr>
          <w:noProof/>
        </w:rPr>
      </w:r>
      <w:r w:rsidR="009A7D4C">
        <w:rPr>
          <w:noProof/>
        </w:rPr>
        <w:fldChar w:fldCharType="separate"/>
      </w:r>
      <w:r>
        <w:rPr>
          <w:noProof/>
        </w:rPr>
        <w:t>14</w:t>
      </w:r>
      <w:r w:rsidR="009A7D4C">
        <w:rPr>
          <w:noProof/>
        </w:rPr>
        <w:fldChar w:fldCharType="end"/>
      </w:r>
    </w:p>
    <w:p w:rsidR="00CD777A" w:rsidRDefault="00CD777A">
      <w:pPr>
        <w:pStyle w:val="Sommario1"/>
        <w:rPr>
          <w:rFonts w:asciiTheme="minorHAnsi" w:eastAsiaTheme="minorEastAsia" w:hAnsiTheme="minorHAnsi" w:cstheme="minorBidi"/>
          <w:b w:val="0"/>
          <w:caps w:val="0"/>
          <w:noProof/>
          <w:color w:val="auto"/>
          <w:sz w:val="22"/>
          <w:szCs w:val="22"/>
        </w:rPr>
      </w:pPr>
      <w:r w:rsidRPr="00401D34">
        <w:rPr>
          <w:rFonts w:cs="Arial"/>
          <w:noProof/>
        </w:rPr>
        <w:t>9.</w:t>
      </w:r>
      <w:r>
        <w:rPr>
          <w:rFonts w:asciiTheme="minorHAnsi" w:eastAsiaTheme="minorEastAsia" w:hAnsiTheme="minorHAnsi" w:cstheme="minorBidi"/>
          <w:b w:val="0"/>
          <w:caps w:val="0"/>
          <w:noProof/>
          <w:color w:val="auto"/>
          <w:sz w:val="22"/>
          <w:szCs w:val="22"/>
        </w:rPr>
        <w:tab/>
      </w:r>
      <w:r w:rsidRPr="00401D34">
        <w:rPr>
          <w:rFonts w:cs="Arial"/>
          <w:noProof/>
        </w:rPr>
        <w:t>MISURE DI PREVENZIONE INCENDI</w:t>
      </w:r>
      <w:r>
        <w:rPr>
          <w:noProof/>
        </w:rPr>
        <w:tab/>
      </w:r>
      <w:r w:rsidR="009A7D4C">
        <w:rPr>
          <w:noProof/>
        </w:rPr>
        <w:fldChar w:fldCharType="begin"/>
      </w:r>
      <w:r>
        <w:rPr>
          <w:noProof/>
        </w:rPr>
        <w:instrText xml:space="preserve"> PAGEREF _Toc507943427 \h </w:instrText>
      </w:r>
      <w:r w:rsidR="009A7D4C">
        <w:rPr>
          <w:noProof/>
        </w:rPr>
      </w:r>
      <w:r w:rsidR="009A7D4C">
        <w:rPr>
          <w:noProof/>
        </w:rPr>
        <w:fldChar w:fldCharType="separate"/>
      </w:r>
      <w:r>
        <w:rPr>
          <w:noProof/>
        </w:rPr>
        <w:t>16</w:t>
      </w:r>
      <w:r w:rsidR="009A7D4C">
        <w:rPr>
          <w:noProof/>
        </w:rPr>
        <w:fldChar w:fldCharType="end"/>
      </w:r>
    </w:p>
    <w:p w:rsidR="00CD777A" w:rsidRDefault="00CD777A">
      <w:pPr>
        <w:pStyle w:val="Sommario2"/>
        <w:tabs>
          <w:tab w:val="left" w:pos="960"/>
        </w:tabs>
        <w:rPr>
          <w:rFonts w:asciiTheme="minorHAnsi" w:eastAsiaTheme="minorEastAsia" w:hAnsiTheme="minorHAnsi" w:cstheme="minorBidi"/>
          <w:b w:val="0"/>
          <w:caps w:val="0"/>
          <w:noProof/>
          <w:sz w:val="22"/>
          <w:szCs w:val="22"/>
        </w:rPr>
      </w:pPr>
      <w:r w:rsidRPr="00401D34">
        <w:rPr>
          <w:rFonts w:cs="Arial"/>
          <w:noProof/>
          <w:color w:val="000000"/>
        </w:rPr>
        <w:t>9.1</w:t>
      </w:r>
      <w:r>
        <w:rPr>
          <w:rFonts w:asciiTheme="minorHAnsi" w:eastAsiaTheme="minorEastAsia" w:hAnsiTheme="minorHAnsi" w:cstheme="minorBidi"/>
          <w:b w:val="0"/>
          <w:caps w:val="0"/>
          <w:noProof/>
          <w:sz w:val="22"/>
          <w:szCs w:val="22"/>
        </w:rPr>
        <w:tab/>
      </w:r>
      <w:r w:rsidRPr="00401D34">
        <w:rPr>
          <w:rFonts w:cs="Arial"/>
          <w:noProof/>
          <w:color w:val="000000"/>
        </w:rPr>
        <w:t>Classificazione del livello di rischio di incendio</w:t>
      </w:r>
      <w:r>
        <w:rPr>
          <w:noProof/>
        </w:rPr>
        <w:tab/>
      </w:r>
      <w:r w:rsidR="009A7D4C">
        <w:rPr>
          <w:noProof/>
        </w:rPr>
        <w:fldChar w:fldCharType="begin"/>
      </w:r>
      <w:r>
        <w:rPr>
          <w:noProof/>
        </w:rPr>
        <w:instrText xml:space="preserve"> PAGEREF _Toc507943428 \h </w:instrText>
      </w:r>
      <w:r w:rsidR="009A7D4C">
        <w:rPr>
          <w:noProof/>
        </w:rPr>
      </w:r>
      <w:r w:rsidR="009A7D4C">
        <w:rPr>
          <w:noProof/>
        </w:rPr>
        <w:fldChar w:fldCharType="separate"/>
      </w:r>
      <w:r>
        <w:rPr>
          <w:noProof/>
        </w:rPr>
        <w:t>16</w:t>
      </w:r>
      <w:r w:rsidR="009A7D4C">
        <w:rPr>
          <w:noProof/>
        </w:rPr>
        <w:fldChar w:fldCharType="end"/>
      </w:r>
    </w:p>
    <w:p w:rsidR="00CD777A" w:rsidRDefault="00CD777A">
      <w:pPr>
        <w:pStyle w:val="Sommario2"/>
        <w:tabs>
          <w:tab w:val="left" w:pos="960"/>
        </w:tabs>
        <w:rPr>
          <w:rFonts w:asciiTheme="minorHAnsi" w:eastAsiaTheme="minorEastAsia" w:hAnsiTheme="minorHAnsi" w:cstheme="minorBidi"/>
          <w:b w:val="0"/>
          <w:caps w:val="0"/>
          <w:noProof/>
          <w:sz w:val="22"/>
          <w:szCs w:val="22"/>
        </w:rPr>
      </w:pPr>
      <w:r w:rsidRPr="00401D34">
        <w:rPr>
          <w:rFonts w:cs="Arial"/>
          <w:noProof/>
          <w:color w:val="000000"/>
        </w:rPr>
        <w:t>9.2</w:t>
      </w:r>
      <w:r>
        <w:rPr>
          <w:rFonts w:asciiTheme="minorHAnsi" w:eastAsiaTheme="minorEastAsia" w:hAnsiTheme="minorHAnsi" w:cstheme="minorBidi"/>
          <w:b w:val="0"/>
          <w:caps w:val="0"/>
          <w:noProof/>
          <w:sz w:val="22"/>
          <w:szCs w:val="22"/>
        </w:rPr>
        <w:tab/>
      </w:r>
      <w:r w:rsidRPr="00401D34">
        <w:rPr>
          <w:rFonts w:cs="Arial"/>
          <w:noProof/>
          <w:color w:val="000000"/>
        </w:rPr>
        <w:t>Incaricati per l’Evacuazione della scuola</w:t>
      </w:r>
      <w:r>
        <w:rPr>
          <w:noProof/>
        </w:rPr>
        <w:tab/>
      </w:r>
      <w:r w:rsidR="009A7D4C">
        <w:rPr>
          <w:noProof/>
        </w:rPr>
        <w:fldChar w:fldCharType="begin"/>
      </w:r>
      <w:r>
        <w:rPr>
          <w:noProof/>
        </w:rPr>
        <w:instrText xml:space="preserve"> PAGEREF _Toc507943429 \h </w:instrText>
      </w:r>
      <w:r w:rsidR="009A7D4C">
        <w:rPr>
          <w:noProof/>
        </w:rPr>
      </w:r>
      <w:r w:rsidR="009A7D4C">
        <w:rPr>
          <w:noProof/>
        </w:rPr>
        <w:fldChar w:fldCharType="separate"/>
      </w:r>
      <w:r>
        <w:rPr>
          <w:noProof/>
        </w:rPr>
        <w:t>22</w:t>
      </w:r>
      <w:r w:rsidR="009A7D4C">
        <w:rPr>
          <w:noProof/>
        </w:rPr>
        <w:fldChar w:fldCharType="end"/>
      </w:r>
    </w:p>
    <w:p w:rsidR="00CD777A" w:rsidRDefault="00CD777A">
      <w:pPr>
        <w:pStyle w:val="Sommario2"/>
        <w:tabs>
          <w:tab w:val="left" w:pos="960"/>
        </w:tabs>
        <w:rPr>
          <w:rFonts w:asciiTheme="minorHAnsi" w:eastAsiaTheme="minorEastAsia" w:hAnsiTheme="minorHAnsi" w:cstheme="minorBidi"/>
          <w:b w:val="0"/>
          <w:caps w:val="0"/>
          <w:noProof/>
          <w:sz w:val="22"/>
          <w:szCs w:val="22"/>
        </w:rPr>
      </w:pPr>
      <w:r w:rsidRPr="00401D34">
        <w:rPr>
          <w:rFonts w:cs="Arial"/>
          <w:noProof/>
          <w:color w:val="000000"/>
        </w:rPr>
        <w:t>9.3</w:t>
      </w:r>
      <w:r>
        <w:rPr>
          <w:rFonts w:asciiTheme="minorHAnsi" w:eastAsiaTheme="minorEastAsia" w:hAnsiTheme="minorHAnsi" w:cstheme="minorBidi"/>
          <w:b w:val="0"/>
          <w:caps w:val="0"/>
          <w:noProof/>
          <w:sz w:val="22"/>
          <w:szCs w:val="22"/>
        </w:rPr>
        <w:tab/>
      </w:r>
      <w:r w:rsidRPr="00401D34">
        <w:rPr>
          <w:rFonts w:cs="Arial"/>
          <w:noProof/>
          <w:color w:val="000000"/>
        </w:rPr>
        <w:t>Piano di evacuazione</w:t>
      </w:r>
      <w:r>
        <w:rPr>
          <w:noProof/>
        </w:rPr>
        <w:tab/>
      </w:r>
      <w:r w:rsidR="009A7D4C">
        <w:rPr>
          <w:noProof/>
        </w:rPr>
        <w:fldChar w:fldCharType="begin"/>
      </w:r>
      <w:r>
        <w:rPr>
          <w:noProof/>
        </w:rPr>
        <w:instrText xml:space="preserve"> PAGEREF _Toc507943430 \h </w:instrText>
      </w:r>
      <w:r w:rsidR="009A7D4C">
        <w:rPr>
          <w:noProof/>
        </w:rPr>
      </w:r>
      <w:r w:rsidR="009A7D4C">
        <w:rPr>
          <w:noProof/>
        </w:rPr>
        <w:fldChar w:fldCharType="separate"/>
      </w:r>
      <w:r>
        <w:rPr>
          <w:noProof/>
        </w:rPr>
        <w:t>23</w:t>
      </w:r>
      <w:r w:rsidR="009A7D4C">
        <w:rPr>
          <w:noProof/>
        </w:rPr>
        <w:fldChar w:fldCharType="end"/>
      </w:r>
    </w:p>
    <w:p w:rsidR="00CD777A" w:rsidRDefault="00CD777A">
      <w:pPr>
        <w:pStyle w:val="Sommario2"/>
        <w:tabs>
          <w:tab w:val="left" w:pos="960"/>
        </w:tabs>
        <w:rPr>
          <w:rFonts w:asciiTheme="minorHAnsi" w:eastAsiaTheme="minorEastAsia" w:hAnsiTheme="minorHAnsi" w:cstheme="minorBidi"/>
          <w:b w:val="0"/>
          <w:caps w:val="0"/>
          <w:noProof/>
          <w:sz w:val="22"/>
          <w:szCs w:val="22"/>
        </w:rPr>
      </w:pPr>
      <w:r w:rsidRPr="00401D34">
        <w:rPr>
          <w:rFonts w:cs="Arial"/>
          <w:noProof/>
          <w:color w:val="000000"/>
        </w:rPr>
        <w:t>9.4</w:t>
      </w:r>
      <w:r>
        <w:rPr>
          <w:rFonts w:asciiTheme="minorHAnsi" w:eastAsiaTheme="minorEastAsia" w:hAnsiTheme="minorHAnsi" w:cstheme="minorBidi"/>
          <w:b w:val="0"/>
          <w:caps w:val="0"/>
          <w:noProof/>
          <w:sz w:val="22"/>
          <w:szCs w:val="22"/>
        </w:rPr>
        <w:tab/>
      </w:r>
      <w:r w:rsidRPr="00401D34">
        <w:rPr>
          <w:rFonts w:cs="Arial"/>
          <w:noProof/>
          <w:color w:val="000000"/>
        </w:rPr>
        <w:t>SEPARAZIONI</w:t>
      </w:r>
      <w:r>
        <w:rPr>
          <w:noProof/>
        </w:rPr>
        <w:tab/>
      </w:r>
      <w:r w:rsidR="009A7D4C">
        <w:rPr>
          <w:noProof/>
        </w:rPr>
        <w:fldChar w:fldCharType="begin"/>
      </w:r>
      <w:r>
        <w:rPr>
          <w:noProof/>
        </w:rPr>
        <w:instrText xml:space="preserve"> PAGEREF _Toc507943431 \h </w:instrText>
      </w:r>
      <w:r w:rsidR="009A7D4C">
        <w:rPr>
          <w:noProof/>
        </w:rPr>
      </w:r>
      <w:r w:rsidR="009A7D4C">
        <w:rPr>
          <w:noProof/>
        </w:rPr>
        <w:fldChar w:fldCharType="separate"/>
      </w:r>
      <w:r>
        <w:rPr>
          <w:noProof/>
        </w:rPr>
        <w:t>23</w:t>
      </w:r>
      <w:r w:rsidR="009A7D4C">
        <w:rPr>
          <w:noProof/>
        </w:rPr>
        <w:fldChar w:fldCharType="end"/>
      </w:r>
    </w:p>
    <w:p w:rsidR="00CD777A" w:rsidRDefault="00CD777A">
      <w:pPr>
        <w:pStyle w:val="Sommario2"/>
        <w:tabs>
          <w:tab w:val="left" w:pos="960"/>
        </w:tabs>
        <w:rPr>
          <w:rFonts w:asciiTheme="minorHAnsi" w:eastAsiaTheme="minorEastAsia" w:hAnsiTheme="minorHAnsi" w:cstheme="minorBidi"/>
          <w:b w:val="0"/>
          <w:caps w:val="0"/>
          <w:noProof/>
          <w:sz w:val="22"/>
          <w:szCs w:val="22"/>
        </w:rPr>
      </w:pPr>
      <w:r w:rsidRPr="00401D34">
        <w:rPr>
          <w:rFonts w:cs="Arial"/>
          <w:noProof/>
          <w:color w:val="000000"/>
        </w:rPr>
        <w:t>9.5</w:t>
      </w:r>
      <w:r>
        <w:rPr>
          <w:rFonts w:asciiTheme="minorHAnsi" w:eastAsiaTheme="minorEastAsia" w:hAnsiTheme="minorHAnsi" w:cstheme="minorBidi"/>
          <w:b w:val="0"/>
          <w:caps w:val="0"/>
          <w:noProof/>
          <w:sz w:val="22"/>
          <w:szCs w:val="22"/>
        </w:rPr>
        <w:tab/>
      </w:r>
      <w:r w:rsidRPr="00401D34">
        <w:rPr>
          <w:rFonts w:cs="Arial"/>
          <w:noProof/>
          <w:color w:val="000000"/>
        </w:rPr>
        <w:t>dISPOSIZIONI E MISURE DI PREVENZIONE</w:t>
      </w:r>
      <w:r>
        <w:rPr>
          <w:noProof/>
        </w:rPr>
        <w:tab/>
      </w:r>
      <w:r w:rsidR="009A7D4C">
        <w:rPr>
          <w:noProof/>
        </w:rPr>
        <w:fldChar w:fldCharType="begin"/>
      </w:r>
      <w:r>
        <w:rPr>
          <w:noProof/>
        </w:rPr>
        <w:instrText xml:space="preserve"> PAGEREF _Toc507943432 \h </w:instrText>
      </w:r>
      <w:r w:rsidR="009A7D4C">
        <w:rPr>
          <w:noProof/>
        </w:rPr>
      </w:r>
      <w:r w:rsidR="009A7D4C">
        <w:rPr>
          <w:noProof/>
        </w:rPr>
        <w:fldChar w:fldCharType="separate"/>
      </w:r>
      <w:r>
        <w:rPr>
          <w:noProof/>
        </w:rPr>
        <w:t>23</w:t>
      </w:r>
      <w:r w:rsidR="009A7D4C">
        <w:rPr>
          <w:noProof/>
        </w:rPr>
        <w:fldChar w:fldCharType="end"/>
      </w:r>
    </w:p>
    <w:p w:rsidR="00CD777A" w:rsidRDefault="00CD777A">
      <w:pPr>
        <w:pStyle w:val="Sommario2"/>
        <w:tabs>
          <w:tab w:val="left" w:pos="960"/>
        </w:tabs>
        <w:rPr>
          <w:rFonts w:asciiTheme="minorHAnsi" w:eastAsiaTheme="minorEastAsia" w:hAnsiTheme="minorHAnsi" w:cstheme="minorBidi"/>
          <w:b w:val="0"/>
          <w:caps w:val="0"/>
          <w:noProof/>
          <w:sz w:val="22"/>
          <w:szCs w:val="22"/>
        </w:rPr>
      </w:pPr>
      <w:r w:rsidRPr="00401D34">
        <w:rPr>
          <w:rFonts w:cs="Arial"/>
          <w:noProof/>
          <w:color w:val="000000"/>
        </w:rPr>
        <w:t>9.6</w:t>
      </w:r>
      <w:r>
        <w:rPr>
          <w:rFonts w:asciiTheme="minorHAnsi" w:eastAsiaTheme="minorEastAsia" w:hAnsiTheme="minorHAnsi" w:cstheme="minorBidi"/>
          <w:b w:val="0"/>
          <w:caps w:val="0"/>
          <w:noProof/>
          <w:sz w:val="22"/>
          <w:szCs w:val="22"/>
        </w:rPr>
        <w:tab/>
      </w:r>
      <w:r w:rsidRPr="00401D34">
        <w:rPr>
          <w:rFonts w:cs="Arial"/>
          <w:noProof/>
          <w:color w:val="000000"/>
        </w:rPr>
        <w:t>SISTEMA DI ALLARME INcendio</w:t>
      </w:r>
      <w:r>
        <w:rPr>
          <w:noProof/>
        </w:rPr>
        <w:tab/>
      </w:r>
      <w:r w:rsidR="009A7D4C">
        <w:rPr>
          <w:noProof/>
        </w:rPr>
        <w:fldChar w:fldCharType="begin"/>
      </w:r>
      <w:r>
        <w:rPr>
          <w:noProof/>
        </w:rPr>
        <w:instrText xml:space="preserve"> PAGEREF _Toc507943433 \h </w:instrText>
      </w:r>
      <w:r w:rsidR="009A7D4C">
        <w:rPr>
          <w:noProof/>
        </w:rPr>
      </w:r>
      <w:r w:rsidR="009A7D4C">
        <w:rPr>
          <w:noProof/>
        </w:rPr>
        <w:fldChar w:fldCharType="separate"/>
      </w:r>
      <w:r>
        <w:rPr>
          <w:noProof/>
        </w:rPr>
        <w:t>24</w:t>
      </w:r>
      <w:r w:rsidR="009A7D4C">
        <w:rPr>
          <w:noProof/>
        </w:rPr>
        <w:fldChar w:fldCharType="end"/>
      </w:r>
    </w:p>
    <w:p w:rsidR="00CD777A" w:rsidRDefault="00CD777A">
      <w:pPr>
        <w:pStyle w:val="Sommario2"/>
        <w:tabs>
          <w:tab w:val="left" w:pos="960"/>
        </w:tabs>
        <w:rPr>
          <w:rFonts w:asciiTheme="minorHAnsi" w:eastAsiaTheme="minorEastAsia" w:hAnsiTheme="minorHAnsi" w:cstheme="minorBidi"/>
          <w:b w:val="0"/>
          <w:caps w:val="0"/>
          <w:noProof/>
          <w:sz w:val="22"/>
          <w:szCs w:val="22"/>
        </w:rPr>
      </w:pPr>
      <w:r w:rsidRPr="00401D34">
        <w:rPr>
          <w:rFonts w:cs="Arial"/>
          <w:noProof/>
          <w:color w:val="000000"/>
        </w:rPr>
        <w:t>9.7</w:t>
      </w:r>
      <w:r>
        <w:rPr>
          <w:rFonts w:asciiTheme="minorHAnsi" w:eastAsiaTheme="minorEastAsia" w:hAnsiTheme="minorHAnsi" w:cstheme="minorBidi"/>
          <w:b w:val="0"/>
          <w:caps w:val="0"/>
          <w:noProof/>
          <w:sz w:val="22"/>
          <w:szCs w:val="22"/>
        </w:rPr>
        <w:tab/>
      </w:r>
      <w:r w:rsidRPr="00401D34">
        <w:rPr>
          <w:rFonts w:cs="Arial"/>
          <w:noProof/>
          <w:color w:val="000000"/>
        </w:rPr>
        <w:t>VIE DI ESODO</w:t>
      </w:r>
      <w:r>
        <w:rPr>
          <w:noProof/>
        </w:rPr>
        <w:tab/>
      </w:r>
      <w:r w:rsidR="009A7D4C">
        <w:rPr>
          <w:noProof/>
        </w:rPr>
        <w:fldChar w:fldCharType="begin"/>
      </w:r>
      <w:r>
        <w:rPr>
          <w:noProof/>
        </w:rPr>
        <w:instrText xml:space="preserve"> PAGEREF _Toc507943434 \h </w:instrText>
      </w:r>
      <w:r w:rsidR="009A7D4C">
        <w:rPr>
          <w:noProof/>
        </w:rPr>
      </w:r>
      <w:r w:rsidR="009A7D4C">
        <w:rPr>
          <w:noProof/>
        </w:rPr>
        <w:fldChar w:fldCharType="separate"/>
      </w:r>
      <w:r>
        <w:rPr>
          <w:noProof/>
        </w:rPr>
        <w:t>25</w:t>
      </w:r>
      <w:r w:rsidR="009A7D4C">
        <w:rPr>
          <w:noProof/>
        </w:rPr>
        <w:fldChar w:fldCharType="end"/>
      </w:r>
    </w:p>
    <w:p w:rsidR="00CD777A" w:rsidRDefault="00CD777A">
      <w:pPr>
        <w:pStyle w:val="Sommario2"/>
        <w:tabs>
          <w:tab w:val="left" w:pos="960"/>
        </w:tabs>
        <w:rPr>
          <w:rFonts w:asciiTheme="minorHAnsi" w:eastAsiaTheme="minorEastAsia" w:hAnsiTheme="minorHAnsi" w:cstheme="minorBidi"/>
          <w:b w:val="0"/>
          <w:caps w:val="0"/>
          <w:noProof/>
          <w:sz w:val="22"/>
          <w:szCs w:val="22"/>
        </w:rPr>
      </w:pPr>
      <w:r w:rsidRPr="00401D34">
        <w:rPr>
          <w:rFonts w:cs="Arial"/>
          <w:noProof/>
          <w:color w:val="000000"/>
        </w:rPr>
        <w:t>9.8</w:t>
      </w:r>
      <w:r>
        <w:rPr>
          <w:rFonts w:asciiTheme="minorHAnsi" w:eastAsiaTheme="minorEastAsia" w:hAnsiTheme="minorHAnsi" w:cstheme="minorBidi"/>
          <w:b w:val="0"/>
          <w:caps w:val="0"/>
          <w:noProof/>
          <w:sz w:val="22"/>
          <w:szCs w:val="22"/>
        </w:rPr>
        <w:tab/>
      </w:r>
      <w:r w:rsidRPr="00401D34">
        <w:rPr>
          <w:rFonts w:cs="Arial"/>
          <w:noProof/>
          <w:color w:val="000000"/>
        </w:rPr>
        <w:t>USCITE VERSO LUOGO SICURO</w:t>
      </w:r>
      <w:r>
        <w:rPr>
          <w:noProof/>
        </w:rPr>
        <w:tab/>
      </w:r>
      <w:r w:rsidR="009A7D4C">
        <w:rPr>
          <w:noProof/>
        </w:rPr>
        <w:fldChar w:fldCharType="begin"/>
      </w:r>
      <w:r>
        <w:rPr>
          <w:noProof/>
        </w:rPr>
        <w:instrText xml:space="preserve"> PAGEREF _Toc507943435 \h </w:instrText>
      </w:r>
      <w:r w:rsidR="009A7D4C">
        <w:rPr>
          <w:noProof/>
        </w:rPr>
      </w:r>
      <w:r w:rsidR="009A7D4C">
        <w:rPr>
          <w:noProof/>
        </w:rPr>
        <w:fldChar w:fldCharType="separate"/>
      </w:r>
      <w:r>
        <w:rPr>
          <w:noProof/>
        </w:rPr>
        <w:t>25</w:t>
      </w:r>
      <w:r w:rsidR="009A7D4C">
        <w:rPr>
          <w:noProof/>
        </w:rPr>
        <w:fldChar w:fldCharType="end"/>
      </w:r>
    </w:p>
    <w:p w:rsidR="00CD777A" w:rsidRDefault="00CD777A">
      <w:pPr>
        <w:pStyle w:val="Sommario2"/>
        <w:tabs>
          <w:tab w:val="left" w:pos="960"/>
        </w:tabs>
        <w:rPr>
          <w:rFonts w:asciiTheme="minorHAnsi" w:eastAsiaTheme="minorEastAsia" w:hAnsiTheme="minorHAnsi" w:cstheme="minorBidi"/>
          <w:b w:val="0"/>
          <w:caps w:val="0"/>
          <w:noProof/>
          <w:sz w:val="22"/>
          <w:szCs w:val="22"/>
        </w:rPr>
      </w:pPr>
      <w:r w:rsidRPr="00401D34">
        <w:rPr>
          <w:rFonts w:cs="Arial"/>
          <w:noProof/>
          <w:color w:val="000000"/>
        </w:rPr>
        <w:t>9.9</w:t>
      </w:r>
      <w:r>
        <w:rPr>
          <w:rFonts w:asciiTheme="minorHAnsi" w:eastAsiaTheme="minorEastAsia" w:hAnsiTheme="minorHAnsi" w:cstheme="minorBidi"/>
          <w:b w:val="0"/>
          <w:caps w:val="0"/>
          <w:noProof/>
          <w:sz w:val="22"/>
          <w:szCs w:val="22"/>
        </w:rPr>
        <w:tab/>
      </w:r>
      <w:r w:rsidRPr="00401D34">
        <w:rPr>
          <w:rFonts w:cs="Arial"/>
          <w:noProof/>
          <w:color w:val="000000"/>
        </w:rPr>
        <w:t>CORRIDOI</w:t>
      </w:r>
      <w:r>
        <w:rPr>
          <w:noProof/>
        </w:rPr>
        <w:tab/>
      </w:r>
      <w:r w:rsidR="009A7D4C">
        <w:rPr>
          <w:noProof/>
        </w:rPr>
        <w:fldChar w:fldCharType="begin"/>
      </w:r>
      <w:r>
        <w:rPr>
          <w:noProof/>
        </w:rPr>
        <w:instrText xml:space="preserve"> PAGEREF _Toc507943436 \h </w:instrText>
      </w:r>
      <w:r w:rsidR="009A7D4C">
        <w:rPr>
          <w:noProof/>
        </w:rPr>
      </w:r>
      <w:r w:rsidR="009A7D4C">
        <w:rPr>
          <w:noProof/>
        </w:rPr>
        <w:fldChar w:fldCharType="separate"/>
      </w:r>
      <w:r>
        <w:rPr>
          <w:noProof/>
        </w:rPr>
        <w:t>26</w:t>
      </w:r>
      <w:r w:rsidR="009A7D4C">
        <w:rPr>
          <w:noProof/>
        </w:rPr>
        <w:fldChar w:fldCharType="end"/>
      </w:r>
    </w:p>
    <w:p w:rsidR="00CD777A" w:rsidRDefault="00CD777A">
      <w:pPr>
        <w:pStyle w:val="Sommario2"/>
        <w:tabs>
          <w:tab w:val="left" w:pos="960"/>
        </w:tabs>
        <w:rPr>
          <w:rFonts w:asciiTheme="minorHAnsi" w:eastAsiaTheme="minorEastAsia" w:hAnsiTheme="minorHAnsi" w:cstheme="minorBidi"/>
          <w:b w:val="0"/>
          <w:caps w:val="0"/>
          <w:noProof/>
          <w:sz w:val="22"/>
          <w:szCs w:val="22"/>
        </w:rPr>
      </w:pPr>
      <w:r w:rsidRPr="00401D34">
        <w:rPr>
          <w:rFonts w:cs="Arial"/>
          <w:noProof/>
          <w:color w:val="000000"/>
        </w:rPr>
        <w:t>9.10</w:t>
      </w:r>
      <w:r>
        <w:rPr>
          <w:rFonts w:asciiTheme="minorHAnsi" w:eastAsiaTheme="minorEastAsia" w:hAnsiTheme="minorHAnsi" w:cstheme="minorBidi"/>
          <w:b w:val="0"/>
          <w:caps w:val="0"/>
          <w:noProof/>
          <w:sz w:val="22"/>
          <w:szCs w:val="22"/>
        </w:rPr>
        <w:tab/>
      </w:r>
      <w:r w:rsidRPr="00401D34">
        <w:rPr>
          <w:rFonts w:cs="Arial"/>
          <w:noProof/>
          <w:color w:val="000000"/>
        </w:rPr>
        <w:t>scale</w:t>
      </w:r>
      <w:r>
        <w:rPr>
          <w:noProof/>
        </w:rPr>
        <w:tab/>
      </w:r>
      <w:r w:rsidR="009A7D4C">
        <w:rPr>
          <w:noProof/>
        </w:rPr>
        <w:fldChar w:fldCharType="begin"/>
      </w:r>
      <w:r>
        <w:rPr>
          <w:noProof/>
        </w:rPr>
        <w:instrText xml:space="preserve"> PAGEREF _Toc507943437 \h </w:instrText>
      </w:r>
      <w:r w:rsidR="009A7D4C">
        <w:rPr>
          <w:noProof/>
        </w:rPr>
      </w:r>
      <w:r w:rsidR="009A7D4C">
        <w:rPr>
          <w:noProof/>
        </w:rPr>
        <w:fldChar w:fldCharType="separate"/>
      </w:r>
      <w:r>
        <w:rPr>
          <w:noProof/>
        </w:rPr>
        <w:t>27</w:t>
      </w:r>
      <w:r w:rsidR="009A7D4C">
        <w:rPr>
          <w:noProof/>
        </w:rPr>
        <w:fldChar w:fldCharType="end"/>
      </w:r>
    </w:p>
    <w:p w:rsidR="00CD777A" w:rsidRDefault="00CD777A">
      <w:pPr>
        <w:pStyle w:val="Sommario2"/>
        <w:tabs>
          <w:tab w:val="left" w:pos="960"/>
        </w:tabs>
        <w:rPr>
          <w:rFonts w:asciiTheme="minorHAnsi" w:eastAsiaTheme="minorEastAsia" w:hAnsiTheme="minorHAnsi" w:cstheme="minorBidi"/>
          <w:b w:val="0"/>
          <w:caps w:val="0"/>
          <w:noProof/>
          <w:sz w:val="22"/>
          <w:szCs w:val="22"/>
        </w:rPr>
      </w:pPr>
      <w:r w:rsidRPr="00401D34">
        <w:rPr>
          <w:rFonts w:cs="Arial"/>
          <w:noProof/>
          <w:color w:val="000000"/>
        </w:rPr>
        <w:t>9.11</w:t>
      </w:r>
      <w:r>
        <w:rPr>
          <w:rFonts w:asciiTheme="minorHAnsi" w:eastAsiaTheme="minorEastAsia" w:hAnsiTheme="minorHAnsi" w:cstheme="minorBidi"/>
          <w:b w:val="0"/>
          <w:caps w:val="0"/>
          <w:noProof/>
          <w:sz w:val="22"/>
          <w:szCs w:val="22"/>
        </w:rPr>
        <w:tab/>
      </w:r>
      <w:r w:rsidRPr="00401D34">
        <w:rPr>
          <w:rFonts w:cs="Arial"/>
          <w:noProof/>
          <w:color w:val="000000"/>
        </w:rPr>
        <w:t>SEGNALETICA</w:t>
      </w:r>
      <w:r>
        <w:rPr>
          <w:noProof/>
        </w:rPr>
        <w:tab/>
      </w:r>
      <w:r w:rsidR="009A7D4C">
        <w:rPr>
          <w:noProof/>
        </w:rPr>
        <w:fldChar w:fldCharType="begin"/>
      </w:r>
      <w:r>
        <w:rPr>
          <w:noProof/>
        </w:rPr>
        <w:instrText xml:space="preserve"> PAGEREF _Toc507943438 \h </w:instrText>
      </w:r>
      <w:r w:rsidR="009A7D4C">
        <w:rPr>
          <w:noProof/>
        </w:rPr>
      </w:r>
      <w:r w:rsidR="009A7D4C">
        <w:rPr>
          <w:noProof/>
        </w:rPr>
        <w:fldChar w:fldCharType="separate"/>
      </w:r>
      <w:r>
        <w:rPr>
          <w:noProof/>
        </w:rPr>
        <w:t>29</w:t>
      </w:r>
      <w:r w:rsidR="009A7D4C">
        <w:rPr>
          <w:noProof/>
        </w:rPr>
        <w:fldChar w:fldCharType="end"/>
      </w:r>
    </w:p>
    <w:p w:rsidR="00CD777A" w:rsidRDefault="00CD777A">
      <w:pPr>
        <w:pStyle w:val="Sommario2"/>
        <w:tabs>
          <w:tab w:val="left" w:pos="960"/>
        </w:tabs>
        <w:rPr>
          <w:rFonts w:asciiTheme="minorHAnsi" w:eastAsiaTheme="minorEastAsia" w:hAnsiTheme="minorHAnsi" w:cstheme="minorBidi"/>
          <w:b w:val="0"/>
          <w:caps w:val="0"/>
          <w:noProof/>
          <w:sz w:val="22"/>
          <w:szCs w:val="22"/>
        </w:rPr>
      </w:pPr>
      <w:r w:rsidRPr="00401D34">
        <w:rPr>
          <w:rFonts w:cs="Arial"/>
          <w:noProof/>
          <w:color w:val="000000"/>
        </w:rPr>
        <w:t>9.12</w:t>
      </w:r>
      <w:r>
        <w:rPr>
          <w:rFonts w:asciiTheme="minorHAnsi" w:eastAsiaTheme="minorEastAsia" w:hAnsiTheme="minorHAnsi" w:cstheme="minorBidi"/>
          <w:b w:val="0"/>
          <w:caps w:val="0"/>
          <w:noProof/>
          <w:sz w:val="22"/>
          <w:szCs w:val="22"/>
        </w:rPr>
        <w:tab/>
      </w:r>
      <w:r w:rsidRPr="00401D34">
        <w:rPr>
          <w:rFonts w:cs="Arial"/>
          <w:noProof/>
          <w:color w:val="000000"/>
        </w:rPr>
        <w:t>ESTINTORI</w:t>
      </w:r>
      <w:r>
        <w:rPr>
          <w:noProof/>
        </w:rPr>
        <w:tab/>
      </w:r>
      <w:r w:rsidR="009A7D4C">
        <w:rPr>
          <w:noProof/>
        </w:rPr>
        <w:fldChar w:fldCharType="begin"/>
      </w:r>
      <w:r>
        <w:rPr>
          <w:noProof/>
        </w:rPr>
        <w:instrText xml:space="preserve"> PAGEREF _Toc507943439 \h </w:instrText>
      </w:r>
      <w:r w:rsidR="009A7D4C">
        <w:rPr>
          <w:noProof/>
        </w:rPr>
      </w:r>
      <w:r w:rsidR="009A7D4C">
        <w:rPr>
          <w:noProof/>
        </w:rPr>
        <w:fldChar w:fldCharType="separate"/>
      </w:r>
      <w:r>
        <w:rPr>
          <w:noProof/>
        </w:rPr>
        <w:t>30</w:t>
      </w:r>
      <w:r w:rsidR="009A7D4C">
        <w:rPr>
          <w:noProof/>
        </w:rPr>
        <w:fldChar w:fldCharType="end"/>
      </w:r>
    </w:p>
    <w:p w:rsidR="00CD777A" w:rsidRDefault="00CD777A">
      <w:pPr>
        <w:pStyle w:val="Sommario2"/>
        <w:tabs>
          <w:tab w:val="left" w:pos="960"/>
        </w:tabs>
        <w:rPr>
          <w:rFonts w:asciiTheme="minorHAnsi" w:eastAsiaTheme="minorEastAsia" w:hAnsiTheme="minorHAnsi" w:cstheme="minorBidi"/>
          <w:b w:val="0"/>
          <w:caps w:val="0"/>
          <w:noProof/>
          <w:sz w:val="22"/>
          <w:szCs w:val="22"/>
        </w:rPr>
      </w:pPr>
      <w:r w:rsidRPr="00401D34">
        <w:rPr>
          <w:rFonts w:cs="Arial"/>
          <w:noProof/>
          <w:color w:val="000000"/>
        </w:rPr>
        <w:t>9.13</w:t>
      </w:r>
      <w:r>
        <w:rPr>
          <w:rFonts w:asciiTheme="minorHAnsi" w:eastAsiaTheme="minorEastAsia" w:hAnsiTheme="minorHAnsi" w:cstheme="minorBidi"/>
          <w:b w:val="0"/>
          <w:caps w:val="0"/>
          <w:noProof/>
          <w:sz w:val="22"/>
          <w:szCs w:val="22"/>
        </w:rPr>
        <w:tab/>
      </w:r>
      <w:r w:rsidRPr="00401D34">
        <w:rPr>
          <w:rFonts w:cs="Arial"/>
          <w:noProof/>
          <w:color w:val="000000"/>
        </w:rPr>
        <w:t>RETE IDRica ANTIncendio</w:t>
      </w:r>
      <w:r>
        <w:rPr>
          <w:noProof/>
        </w:rPr>
        <w:tab/>
      </w:r>
      <w:r w:rsidR="009A7D4C">
        <w:rPr>
          <w:noProof/>
        </w:rPr>
        <w:fldChar w:fldCharType="begin"/>
      </w:r>
      <w:r>
        <w:rPr>
          <w:noProof/>
        </w:rPr>
        <w:instrText xml:space="preserve"> PAGEREF _Toc507943440 \h </w:instrText>
      </w:r>
      <w:r w:rsidR="009A7D4C">
        <w:rPr>
          <w:noProof/>
        </w:rPr>
      </w:r>
      <w:r w:rsidR="009A7D4C">
        <w:rPr>
          <w:noProof/>
        </w:rPr>
        <w:fldChar w:fldCharType="separate"/>
      </w:r>
      <w:r>
        <w:rPr>
          <w:noProof/>
        </w:rPr>
        <w:t>31</w:t>
      </w:r>
      <w:r w:rsidR="009A7D4C">
        <w:rPr>
          <w:noProof/>
        </w:rPr>
        <w:fldChar w:fldCharType="end"/>
      </w:r>
    </w:p>
    <w:p w:rsidR="00CD777A" w:rsidRDefault="00CD777A">
      <w:pPr>
        <w:pStyle w:val="Sommario2"/>
        <w:tabs>
          <w:tab w:val="left" w:pos="960"/>
        </w:tabs>
        <w:rPr>
          <w:rFonts w:asciiTheme="minorHAnsi" w:eastAsiaTheme="minorEastAsia" w:hAnsiTheme="minorHAnsi" w:cstheme="minorBidi"/>
          <w:b w:val="0"/>
          <w:caps w:val="0"/>
          <w:noProof/>
          <w:sz w:val="22"/>
          <w:szCs w:val="22"/>
        </w:rPr>
      </w:pPr>
      <w:r w:rsidRPr="00401D34">
        <w:rPr>
          <w:rFonts w:cs="Arial"/>
          <w:noProof/>
          <w:color w:val="000000"/>
        </w:rPr>
        <w:t>9.14</w:t>
      </w:r>
      <w:r>
        <w:rPr>
          <w:rFonts w:asciiTheme="minorHAnsi" w:eastAsiaTheme="minorEastAsia" w:hAnsiTheme="minorHAnsi" w:cstheme="minorBidi"/>
          <w:b w:val="0"/>
          <w:caps w:val="0"/>
          <w:noProof/>
          <w:sz w:val="22"/>
          <w:szCs w:val="22"/>
        </w:rPr>
        <w:tab/>
      </w:r>
      <w:r w:rsidRPr="00401D34">
        <w:rPr>
          <w:rFonts w:cs="Arial"/>
          <w:noProof/>
          <w:color w:val="000000"/>
        </w:rPr>
        <w:t>Illuminazione di sicurezza</w:t>
      </w:r>
      <w:r>
        <w:rPr>
          <w:noProof/>
        </w:rPr>
        <w:tab/>
      </w:r>
      <w:r w:rsidR="009A7D4C">
        <w:rPr>
          <w:noProof/>
        </w:rPr>
        <w:fldChar w:fldCharType="begin"/>
      </w:r>
      <w:r>
        <w:rPr>
          <w:noProof/>
        </w:rPr>
        <w:instrText xml:space="preserve"> PAGEREF _Toc507943441 \h </w:instrText>
      </w:r>
      <w:r w:rsidR="009A7D4C">
        <w:rPr>
          <w:noProof/>
        </w:rPr>
      </w:r>
      <w:r w:rsidR="009A7D4C">
        <w:rPr>
          <w:noProof/>
        </w:rPr>
        <w:fldChar w:fldCharType="separate"/>
      </w:r>
      <w:r>
        <w:rPr>
          <w:noProof/>
        </w:rPr>
        <w:t>31</w:t>
      </w:r>
      <w:r w:rsidR="009A7D4C">
        <w:rPr>
          <w:noProof/>
        </w:rPr>
        <w:fldChar w:fldCharType="end"/>
      </w:r>
    </w:p>
    <w:p w:rsidR="00CD777A" w:rsidRDefault="00CD777A">
      <w:pPr>
        <w:pStyle w:val="Sommario2"/>
        <w:tabs>
          <w:tab w:val="left" w:pos="960"/>
        </w:tabs>
        <w:rPr>
          <w:rFonts w:asciiTheme="minorHAnsi" w:eastAsiaTheme="minorEastAsia" w:hAnsiTheme="minorHAnsi" w:cstheme="minorBidi"/>
          <w:b w:val="0"/>
          <w:caps w:val="0"/>
          <w:noProof/>
          <w:sz w:val="22"/>
          <w:szCs w:val="22"/>
        </w:rPr>
      </w:pPr>
      <w:r w:rsidRPr="00401D34">
        <w:rPr>
          <w:rFonts w:cs="Arial"/>
          <w:noProof/>
          <w:color w:val="000000"/>
        </w:rPr>
        <w:t>9.15</w:t>
      </w:r>
      <w:r>
        <w:rPr>
          <w:rFonts w:asciiTheme="minorHAnsi" w:eastAsiaTheme="minorEastAsia" w:hAnsiTheme="minorHAnsi" w:cstheme="minorBidi"/>
          <w:b w:val="0"/>
          <w:caps w:val="0"/>
          <w:noProof/>
          <w:sz w:val="22"/>
          <w:szCs w:val="22"/>
        </w:rPr>
        <w:tab/>
      </w:r>
      <w:r w:rsidRPr="00401D34">
        <w:rPr>
          <w:rFonts w:cs="Arial"/>
          <w:noProof/>
          <w:color w:val="000000"/>
        </w:rPr>
        <w:t>REAZIONE AL FUOCO DEI MATERIALI DI RIVESTIMENTO</w:t>
      </w:r>
      <w:r>
        <w:rPr>
          <w:noProof/>
        </w:rPr>
        <w:tab/>
      </w:r>
      <w:r w:rsidR="009A7D4C">
        <w:rPr>
          <w:noProof/>
        </w:rPr>
        <w:fldChar w:fldCharType="begin"/>
      </w:r>
      <w:r>
        <w:rPr>
          <w:noProof/>
        </w:rPr>
        <w:instrText xml:space="preserve"> PAGEREF _Toc507943442 \h </w:instrText>
      </w:r>
      <w:r w:rsidR="009A7D4C">
        <w:rPr>
          <w:noProof/>
        </w:rPr>
      </w:r>
      <w:r w:rsidR="009A7D4C">
        <w:rPr>
          <w:noProof/>
        </w:rPr>
        <w:fldChar w:fldCharType="separate"/>
      </w:r>
      <w:r>
        <w:rPr>
          <w:noProof/>
        </w:rPr>
        <w:t>32</w:t>
      </w:r>
      <w:r w:rsidR="009A7D4C">
        <w:rPr>
          <w:noProof/>
        </w:rPr>
        <w:fldChar w:fldCharType="end"/>
      </w:r>
    </w:p>
    <w:p w:rsidR="00CD777A" w:rsidRDefault="00CD777A">
      <w:pPr>
        <w:pStyle w:val="Sommario2"/>
        <w:tabs>
          <w:tab w:val="left" w:pos="960"/>
        </w:tabs>
        <w:rPr>
          <w:rFonts w:asciiTheme="minorHAnsi" w:eastAsiaTheme="minorEastAsia" w:hAnsiTheme="minorHAnsi" w:cstheme="minorBidi"/>
          <w:b w:val="0"/>
          <w:caps w:val="0"/>
          <w:noProof/>
          <w:sz w:val="22"/>
          <w:szCs w:val="22"/>
        </w:rPr>
      </w:pPr>
      <w:r w:rsidRPr="00401D34">
        <w:rPr>
          <w:rFonts w:cs="Arial"/>
          <w:noProof/>
          <w:color w:val="000000"/>
        </w:rPr>
        <w:t>9.16</w:t>
      </w:r>
      <w:r>
        <w:rPr>
          <w:rFonts w:asciiTheme="minorHAnsi" w:eastAsiaTheme="minorEastAsia" w:hAnsiTheme="minorHAnsi" w:cstheme="minorBidi"/>
          <w:b w:val="0"/>
          <w:caps w:val="0"/>
          <w:noProof/>
          <w:sz w:val="22"/>
          <w:szCs w:val="22"/>
        </w:rPr>
        <w:tab/>
      </w:r>
      <w:r w:rsidRPr="00401D34">
        <w:rPr>
          <w:rFonts w:cs="Arial"/>
          <w:noProof/>
          <w:color w:val="000000"/>
        </w:rPr>
        <w:t>CERTIFICATO DI PREVENZIONE INCENDI</w:t>
      </w:r>
      <w:r>
        <w:rPr>
          <w:noProof/>
        </w:rPr>
        <w:tab/>
      </w:r>
      <w:r w:rsidR="009A7D4C">
        <w:rPr>
          <w:noProof/>
        </w:rPr>
        <w:fldChar w:fldCharType="begin"/>
      </w:r>
      <w:r>
        <w:rPr>
          <w:noProof/>
        </w:rPr>
        <w:instrText xml:space="preserve"> PAGEREF _Toc507943443 \h </w:instrText>
      </w:r>
      <w:r w:rsidR="009A7D4C">
        <w:rPr>
          <w:noProof/>
        </w:rPr>
      </w:r>
      <w:r w:rsidR="009A7D4C">
        <w:rPr>
          <w:noProof/>
        </w:rPr>
        <w:fldChar w:fldCharType="separate"/>
      </w:r>
      <w:r>
        <w:rPr>
          <w:noProof/>
        </w:rPr>
        <w:t>33</w:t>
      </w:r>
      <w:r w:rsidR="009A7D4C">
        <w:rPr>
          <w:noProof/>
        </w:rPr>
        <w:fldChar w:fldCharType="end"/>
      </w:r>
    </w:p>
    <w:p w:rsidR="00CD777A" w:rsidRDefault="00CD777A">
      <w:pPr>
        <w:pStyle w:val="Sommario2"/>
        <w:tabs>
          <w:tab w:val="left" w:pos="960"/>
        </w:tabs>
        <w:rPr>
          <w:rFonts w:asciiTheme="minorHAnsi" w:eastAsiaTheme="minorEastAsia" w:hAnsiTheme="minorHAnsi" w:cstheme="minorBidi"/>
          <w:b w:val="0"/>
          <w:caps w:val="0"/>
          <w:noProof/>
          <w:sz w:val="22"/>
          <w:szCs w:val="22"/>
        </w:rPr>
      </w:pPr>
      <w:r w:rsidRPr="00401D34">
        <w:rPr>
          <w:rFonts w:cs="Arial"/>
          <w:noProof/>
          <w:color w:val="000000"/>
        </w:rPr>
        <w:t>9.17</w:t>
      </w:r>
      <w:r>
        <w:rPr>
          <w:rFonts w:asciiTheme="minorHAnsi" w:eastAsiaTheme="minorEastAsia" w:hAnsiTheme="minorHAnsi" w:cstheme="minorBidi"/>
          <w:b w:val="0"/>
          <w:caps w:val="0"/>
          <w:noProof/>
          <w:sz w:val="22"/>
          <w:szCs w:val="22"/>
        </w:rPr>
        <w:tab/>
      </w:r>
      <w:r w:rsidRPr="00401D34">
        <w:rPr>
          <w:rFonts w:cs="Arial"/>
          <w:noProof/>
          <w:color w:val="000000"/>
        </w:rPr>
        <w:t>Norme di esercizio</w:t>
      </w:r>
      <w:r>
        <w:rPr>
          <w:noProof/>
        </w:rPr>
        <w:tab/>
      </w:r>
      <w:r w:rsidR="009A7D4C">
        <w:rPr>
          <w:noProof/>
        </w:rPr>
        <w:fldChar w:fldCharType="begin"/>
      </w:r>
      <w:r>
        <w:rPr>
          <w:noProof/>
        </w:rPr>
        <w:instrText xml:space="preserve"> PAGEREF _Toc507943444 \h </w:instrText>
      </w:r>
      <w:r w:rsidR="009A7D4C">
        <w:rPr>
          <w:noProof/>
        </w:rPr>
      </w:r>
      <w:r w:rsidR="009A7D4C">
        <w:rPr>
          <w:noProof/>
        </w:rPr>
        <w:fldChar w:fldCharType="separate"/>
      </w:r>
      <w:r>
        <w:rPr>
          <w:noProof/>
        </w:rPr>
        <w:t>34</w:t>
      </w:r>
      <w:r w:rsidR="009A7D4C">
        <w:rPr>
          <w:noProof/>
        </w:rPr>
        <w:fldChar w:fldCharType="end"/>
      </w:r>
    </w:p>
    <w:p w:rsidR="00CD777A" w:rsidRDefault="00CD777A">
      <w:pPr>
        <w:pStyle w:val="Sommario1"/>
        <w:rPr>
          <w:rFonts w:asciiTheme="minorHAnsi" w:eastAsiaTheme="minorEastAsia" w:hAnsiTheme="minorHAnsi" w:cstheme="minorBidi"/>
          <w:b w:val="0"/>
          <w:caps w:val="0"/>
          <w:noProof/>
          <w:color w:val="auto"/>
          <w:sz w:val="22"/>
          <w:szCs w:val="22"/>
        </w:rPr>
      </w:pPr>
      <w:r w:rsidRPr="00401D34">
        <w:rPr>
          <w:rFonts w:cs="Arial"/>
          <w:noProof/>
        </w:rPr>
        <w:t>10.</w:t>
      </w:r>
      <w:r>
        <w:rPr>
          <w:rFonts w:asciiTheme="minorHAnsi" w:eastAsiaTheme="minorEastAsia" w:hAnsiTheme="minorHAnsi" w:cstheme="minorBidi"/>
          <w:b w:val="0"/>
          <w:caps w:val="0"/>
          <w:noProof/>
          <w:color w:val="auto"/>
          <w:sz w:val="22"/>
          <w:szCs w:val="22"/>
        </w:rPr>
        <w:tab/>
      </w:r>
      <w:r w:rsidRPr="00401D34">
        <w:rPr>
          <w:rFonts w:cs="Arial"/>
          <w:noProof/>
        </w:rPr>
        <w:t>SERVIZI GENERALI</w:t>
      </w:r>
      <w:r>
        <w:rPr>
          <w:noProof/>
        </w:rPr>
        <w:tab/>
      </w:r>
      <w:r w:rsidR="009A7D4C">
        <w:rPr>
          <w:noProof/>
        </w:rPr>
        <w:fldChar w:fldCharType="begin"/>
      </w:r>
      <w:r>
        <w:rPr>
          <w:noProof/>
        </w:rPr>
        <w:instrText xml:space="preserve"> PAGEREF _Toc507943445 \h </w:instrText>
      </w:r>
      <w:r w:rsidR="009A7D4C">
        <w:rPr>
          <w:noProof/>
        </w:rPr>
      </w:r>
      <w:r w:rsidR="009A7D4C">
        <w:rPr>
          <w:noProof/>
        </w:rPr>
        <w:fldChar w:fldCharType="separate"/>
      </w:r>
      <w:r>
        <w:rPr>
          <w:noProof/>
        </w:rPr>
        <w:t>35</w:t>
      </w:r>
      <w:r w:rsidR="009A7D4C">
        <w:rPr>
          <w:noProof/>
        </w:rPr>
        <w:fldChar w:fldCharType="end"/>
      </w:r>
    </w:p>
    <w:p w:rsidR="00CD777A" w:rsidRDefault="00CD777A">
      <w:pPr>
        <w:pStyle w:val="Sommario2"/>
        <w:tabs>
          <w:tab w:val="left" w:pos="960"/>
        </w:tabs>
        <w:rPr>
          <w:rFonts w:asciiTheme="minorHAnsi" w:eastAsiaTheme="minorEastAsia" w:hAnsiTheme="minorHAnsi" w:cstheme="minorBidi"/>
          <w:b w:val="0"/>
          <w:caps w:val="0"/>
          <w:noProof/>
          <w:sz w:val="22"/>
          <w:szCs w:val="22"/>
        </w:rPr>
      </w:pPr>
      <w:r w:rsidRPr="00401D34">
        <w:rPr>
          <w:rFonts w:cs="Arial"/>
          <w:noProof/>
          <w:color w:val="000000"/>
        </w:rPr>
        <w:t>10.1</w:t>
      </w:r>
      <w:r>
        <w:rPr>
          <w:rFonts w:asciiTheme="minorHAnsi" w:eastAsiaTheme="minorEastAsia" w:hAnsiTheme="minorHAnsi" w:cstheme="minorBidi"/>
          <w:b w:val="0"/>
          <w:caps w:val="0"/>
          <w:noProof/>
          <w:sz w:val="22"/>
          <w:szCs w:val="22"/>
        </w:rPr>
        <w:tab/>
      </w:r>
      <w:r w:rsidRPr="00401D34">
        <w:rPr>
          <w:rFonts w:cs="Arial"/>
          <w:noProof/>
          <w:color w:val="000000"/>
        </w:rPr>
        <w:t>SERVIZI IGIENICI</w:t>
      </w:r>
      <w:r>
        <w:rPr>
          <w:noProof/>
        </w:rPr>
        <w:tab/>
      </w:r>
      <w:r w:rsidR="009A7D4C">
        <w:rPr>
          <w:noProof/>
        </w:rPr>
        <w:fldChar w:fldCharType="begin"/>
      </w:r>
      <w:r>
        <w:rPr>
          <w:noProof/>
        </w:rPr>
        <w:instrText xml:space="preserve"> PAGEREF _Toc507943446 \h </w:instrText>
      </w:r>
      <w:r w:rsidR="009A7D4C">
        <w:rPr>
          <w:noProof/>
        </w:rPr>
      </w:r>
      <w:r w:rsidR="009A7D4C">
        <w:rPr>
          <w:noProof/>
        </w:rPr>
        <w:fldChar w:fldCharType="separate"/>
      </w:r>
      <w:r>
        <w:rPr>
          <w:noProof/>
        </w:rPr>
        <w:t>35</w:t>
      </w:r>
      <w:r w:rsidR="009A7D4C">
        <w:rPr>
          <w:noProof/>
        </w:rPr>
        <w:fldChar w:fldCharType="end"/>
      </w:r>
    </w:p>
    <w:p w:rsidR="00CD777A" w:rsidRDefault="00CD777A">
      <w:pPr>
        <w:pStyle w:val="Sommario2"/>
        <w:tabs>
          <w:tab w:val="left" w:pos="960"/>
        </w:tabs>
        <w:rPr>
          <w:rFonts w:asciiTheme="minorHAnsi" w:eastAsiaTheme="minorEastAsia" w:hAnsiTheme="minorHAnsi" w:cstheme="minorBidi"/>
          <w:b w:val="0"/>
          <w:caps w:val="0"/>
          <w:noProof/>
          <w:sz w:val="22"/>
          <w:szCs w:val="22"/>
        </w:rPr>
      </w:pPr>
      <w:r w:rsidRPr="00401D34">
        <w:rPr>
          <w:rFonts w:cs="Arial"/>
          <w:noProof/>
          <w:color w:val="000000"/>
        </w:rPr>
        <w:t>10.2</w:t>
      </w:r>
      <w:r>
        <w:rPr>
          <w:rFonts w:asciiTheme="minorHAnsi" w:eastAsiaTheme="minorEastAsia" w:hAnsiTheme="minorHAnsi" w:cstheme="minorBidi"/>
          <w:b w:val="0"/>
          <w:caps w:val="0"/>
          <w:noProof/>
          <w:sz w:val="22"/>
          <w:szCs w:val="22"/>
        </w:rPr>
        <w:tab/>
      </w:r>
      <w:r w:rsidRPr="00401D34">
        <w:rPr>
          <w:rFonts w:cs="Arial"/>
          <w:noProof/>
          <w:color w:val="000000"/>
        </w:rPr>
        <w:t>LAVABI</w:t>
      </w:r>
      <w:r>
        <w:rPr>
          <w:noProof/>
        </w:rPr>
        <w:tab/>
      </w:r>
      <w:r w:rsidR="009A7D4C">
        <w:rPr>
          <w:noProof/>
        </w:rPr>
        <w:fldChar w:fldCharType="begin"/>
      </w:r>
      <w:r>
        <w:rPr>
          <w:noProof/>
        </w:rPr>
        <w:instrText xml:space="preserve"> PAGEREF _Toc507943447 \h </w:instrText>
      </w:r>
      <w:r w:rsidR="009A7D4C">
        <w:rPr>
          <w:noProof/>
        </w:rPr>
      </w:r>
      <w:r w:rsidR="009A7D4C">
        <w:rPr>
          <w:noProof/>
        </w:rPr>
        <w:fldChar w:fldCharType="separate"/>
      </w:r>
      <w:r>
        <w:rPr>
          <w:noProof/>
        </w:rPr>
        <w:t>35</w:t>
      </w:r>
      <w:r w:rsidR="009A7D4C">
        <w:rPr>
          <w:noProof/>
        </w:rPr>
        <w:fldChar w:fldCharType="end"/>
      </w:r>
    </w:p>
    <w:p w:rsidR="00CD777A" w:rsidRDefault="00CD777A">
      <w:pPr>
        <w:pStyle w:val="Sommario2"/>
        <w:tabs>
          <w:tab w:val="left" w:pos="960"/>
        </w:tabs>
        <w:rPr>
          <w:rFonts w:asciiTheme="minorHAnsi" w:eastAsiaTheme="minorEastAsia" w:hAnsiTheme="minorHAnsi" w:cstheme="minorBidi"/>
          <w:b w:val="0"/>
          <w:caps w:val="0"/>
          <w:noProof/>
          <w:sz w:val="22"/>
          <w:szCs w:val="22"/>
        </w:rPr>
      </w:pPr>
      <w:r w:rsidRPr="00401D34">
        <w:rPr>
          <w:rFonts w:cs="Arial"/>
          <w:noProof/>
          <w:color w:val="000000"/>
        </w:rPr>
        <w:t>10.3</w:t>
      </w:r>
      <w:r>
        <w:rPr>
          <w:rFonts w:asciiTheme="minorHAnsi" w:eastAsiaTheme="minorEastAsia" w:hAnsiTheme="minorHAnsi" w:cstheme="minorBidi"/>
          <w:b w:val="0"/>
          <w:caps w:val="0"/>
          <w:noProof/>
          <w:sz w:val="22"/>
          <w:szCs w:val="22"/>
        </w:rPr>
        <w:tab/>
      </w:r>
      <w:r w:rsidRPr="00401D34">
        <w:rPr>
          <w:rFonts w:cs="Arial"/>
          <w:noProof/>
          <w:color w:val="000000"/>
        </w:rPr>
        <w:t>PULIZIE</w:t>
      </w:r>
      <w:r>
        <w:rPr>
          <w:noProof/>
        </w:rPr>
        <w:tab/>
      </w:r>
      <w:r w:rsidR="009A7D4C">
        <w:rPr>
          <w:noProof/>
        </w:rPr>
        <w:fldChar w:fldCharType="begin"/>
      </w:r>
      <w:r>
        <w:rPr>
          <w:noProof/>
        </w:rPr>
        <w:instrText xml:space="preserve"> PAGEREF _Toc507943448 \h </w:instrText>
      </w:r>
      <w:r w:rsidR="009A7D4C">
        <w:rPr>
          <w:noProof/>
        </w:rPr>
      </w:r>
      <w:r w:rsidR="009A7D4C">
        <w:rPr>
          <w:noProof/>
        </w:rPr>
        <w:fldChar w:fldCharType="separate"/>
      </w:r>
      <w:r>
        <w:rPr>
          <w:noProof/>
        </w:rPr>
        <w:t>35</w:t>
      </w:r>
      <w:r w:rsidR="009A7D4C">
        <w:rPr>
          <w:noProof/>
        </w:rPr>
        <w:fldChar w:fldCharType="end"/>
      </w:r>
    </w:p>
    <w:p w:rsidR="00CD777A" w:rsidRDefault="00CD777A">
      <w:pPr>
        <w:pStyle w:val="Sommario1"/>
        <w:rPr>
          <w:noProof/>
        </w:rPr>
      </w:pPr>
      <w:r w:rsidRPr="00401D34">
        <w:rPr>
          <w:rFonts w:cs="Arial"/>
          <w:noProof/>
        </w:rPr>
        <w:t>11.</w:t>
      </w:r>
      <w:r>
        <w:rPr>
          <w:rFonts w:asciiTheme="minorHAnsi" w:eastAsiaTheme="minorEastAsia" w:hAnsiTheme="minorHAnsi" w:cstheme="minorBidi"/>
          <w:b w:val="0"/>
          <w:caps w:val="0"/>
          <w:noProof/>
          <w:color w:val="auto"/>
          <w:sz w:val="22"/>
          <w:szCs w:val="22"/>
        </w:rPr>
        <w:tab/>
      </w:r>
      <w:r w:rsidRPr="00401D34">
        <w:rPr>
          <w:rFonts w:cs="Arial"/>
          <w:noProof/>
        </w:rPr>
        <w:t>AULE C.P.I.A.</w:t>
      </w:r>
      <w:r>
        <w:rPr>
          <w:noProof/>
        </w:rPr>
        <w:tab/>
      </w:r>
      <w:r w:rsidR="009A7D4C">
        <w:rPr>
          <w:noProof/>
        </w:rPr>
        <w:fldChar w:fldCharType="begin"/>
      </w:r>
      <w:r>
        <w:rPr>
          <w:noProof/>
        </w:rPr>
        <w:instrText xml:space="preserve"> PAGEREF _Toc507943449 \h </w:instrText>
      </w:r>
      <w:r w:rsidR="009A7D4C">
        <w:rPr>
          <w:noProof/>
        </w:rPr>
      </w:r>
      <w:r w:rsidR="009A7D4C">
        <w:rPr>
          <w:noProof/>
        </w:rPr>
        <w:fldChar w:fldCharType="separate"/>
      </w:r>
      <w:r>
        <w:rPr>
          <w:noProof/>
        </w:rPr>
        <w:t>36</w:t>
      </w:r>
      <w:r w:rsidR="009A7D4C">
        <w:rPr>
          <w:noProof/>
        </w:rPr>
        <w:fldChar w:fldCharType="end"/>
      </w:r>
    </w:p>
    <w:p w:rsidR="00CD777A" w:rsidRDefault="00CD777A" w:rsidP="00CD777A">
      <w:pPr>
        <w:rPr>
          <w:rFonts w:eastAsiaTheme="minorEastAsia"/>
        </w:rPr>
      </w:pPr>
    </w:p>
    <w:p w:rsidR="00CD777A" w:rsidRPr="00CD777A" w:rsidRDefault="00CD777A" w:rsidP="00CD777A">
      <w:pPr>
        <w:rPr>
          <w:rFonts w:eastAsiaTheme="minorEastAsia"/>
        </w:rPr>
      </w:pPr>
    </w:p>
    <w:p w:rsidR="00CD777A" w:rsidRDefault="00CD777A">
      <w:pPr>
        <w:pStyle w:val="Sommario1"/>
        <w:rPr>
          <w:rFonts w:asciiTheme="minorHAnsi" w:eastAsiaTheme="minorEastAsia" w:hAnsiTheme="minorHAnsi" w:cstheme="minorBidi"/>
          <w:b w:val="0"/>
          <w:caps w:val="0"/>
          <w:noProof/>
          <w:color w:val="auto"/>
          <w:sz w:val="22"/>
          <w:szCs w:val="22"/>
        </w:rPr>
      </w:pPr>
      <w:r w:rsidRPr="00401D34">
        <w:rPr>
          <w:rFonts w:cs="Arial"/>
          <w:noProof/>
        </w:rPr>
        <w:t>12.</w:t>
      </w:r>
      <w:r>
        <w:rPr>
          <w:rFonts w:asciiTheme="minorHAnsi" w:eastAsiaTheme="minorEastAsia" w:hAnsiTheme="minorHAnsi" w:cstheme="minorBidi"/>
          <w:b w:val="0"/>
          <w:caps w:val="0"/>
          <w:noProof/>
          <w:color w:val="auto"/>
          <w:sz w:val="22"/>
          <w:szCs w:val="22"/>
        </w:rPr>
        <w:tab/>
      </w:r>
      <w:r w:rsidRPr="00401D34">
        <w:rPr>
          <w:rFonts w:cs="Arial"/>
          <w:noProof/>
        </w:rPr>
        <w:t>aula magna</w:t>
      </w:r>
      <w:r>
        <w:rPr>
          <w:noProof/>
        </w:rPr>
        <w:tab/>
      </w:r>
      <w:r w:rsidR="009A7D4C">
        <w:rPr>
          <w:noProof/>
        </w:rPr>
        <w:fldChar w:fldCharType="begin"/>
      </w:r>
      <w:r>
        <w:rPr>
          <w:noProof/>
        </w:rPr>
        <w:instrText xml:space="preserve"> PAGEREF _Toc507943450 \h </w:instrText>
      </w:r>
      <w:r w:rsidR="009A7D4C">
        <w:rPr>
          <w:noProof/>
        </w:rPr>
      </w:r>
      <w:r w:rsidR="009A7D4C">
        <w:rPr>
          <w:noProof/>
        </w:rPr>
        <w:fldChar w:fldCharType="separate"/>
      </w:r>
      <w:r>
        <w:rPr>
          <w:noProof/>
        </w:rPr>
        <w:t>37</w:t>
      </w:r>
      <w:r w:rsidR="009A7D4C">
        <w:rPr>
          <w:noProof/>
        </w:rPr>
        <w:fldChar w:fldCharType="end"/>
      </w:r>
    </w:p>
    <w:p w:rsidR="00CD777A" w:rsidRDefault="00CD777A">
      <w:pPr>
        <w:pStyle w:val="Sommario1"/>
        <w:rPr>
          <w:rFonts w:asciiTheme="minorHAnsi" w:eastAsiaTheme="minorEastAsia" w:hAnsiTheme="minorHAnsi" w:cstheme="minorBidi"/>
          <w:b w:val="0"/>
          <w:caps w:val="0"/>
          <w:noProof/>
          <w:color w:val="auto"/>
          <w:sz w:val="22"/>
          <w:szCs w:val="22"/>
        </w:rPr>
      </w:pPr>
      <w:r w:rsidRPr="00401D34">
        <w:rPr>
          <w:rFonts w:cs="Arial"/>
          <w:noProof/>
        </w:rPr>
        <w:t>13.</w:t>
      </w:r>
      <w:r>
        <w:rPr>
          <w:rFonts w:asciiTheme="minorHAnsi" w:eastAsiaTheme="minorEastAsia" w:hAnsiTheme="minorHAnsi" w:cstheme="minorBidi"/>
          <w:b w:val="0"/>
          <w:caps w:val="0"/>
          <w:noProof/>
          <w:color w:val="auto"/>
          <w:sz w:val="22"/>
          <w:szCs w:val="22"/>
        </w:rPr>
        <w:tab/>
      </w:r>
      <w:r w:rsidRPr="00401D34">
        <w:rPr>
          <w:rFonts w:cs="Arial"/>
          <w:noProof/>
        </w:rPr>
        <w:t>uffici c.p.i.a.</w:t>
      </w:r>
      <w:r>
        <w:rPr>
          <w:noProof/>
        </w:rPr>
        <w:tab/>
      </w:r>
      <w:r w:rsidR="009A7D4C">
        <w:rPr>
          <w:noProof/>
        </w:rPr>
        <w:fldChar w:fldCharType="begin"/>
      </w:r>
      <w:r>
        <w:rPr>
          <w:noProof/>
        </w:rPr>
        <w:instrText xml:space="preserve"> PAGEREF _Toc507943451 \h </w:instrText>
      </w:r>
      <w:r w:rsidR="009A7D4C">
        <w:rPr>
          <w:noProof/>
        </w:rPr>
      </w:r>
      <w:r w:rsidR="009A7D4C">
        <w:rPr>
          <w:noProof/>
        </w:rPr>
        <w:fldChar w:fldCharType="separate"/>
      </w:r>
      <w:r>
        <w:rPr>
          <w:noProof/>
        </w:rPr>
        <w:t>38</w:t>
      </w:r>
      <w:r w:rsidR="009A7D4C">
        <w:rPr>
          <w:noProof/>
        </w:rPr>
        <w:fldChar w:fldCharType="end"/>
      </w:r>
    </w:p>
    <w:p w:rsidR="00CD777A" w:rsidRDefault="00CD777A">
      <w:pPr>
        <w:pStyle w:val="Sommario1"/>
        <w:rPr>
          <w:rFonts w:asciiTheme="minorHAnsi" w:eastAsiaTheme="minorEastAsia" w:hAnsiTheme="minorHAnsi" w:cstheme="minorBidi"/>
          <w:b w:val="0"/>
          <w:caps w:val="0"/>
          <w:noProof/>
          <w:color w:val="auto"/>
          <w:sz w:val="22"/>
          <w:szCs w:val="22"/>
        </w:rPr>
      </w:pPr>
      <w:r w:rsidRPr="00401D34">
        <w:rPr>
          <w:rFonts w:cs="Arial"/>
          <w:noProof/>
        </w:rPr>
        <w:t>14.</w:t>
      </w:r>
      <w:r>
        <w:rPr>
          <w:rFonts w:asciiTheme="minorHAnsi" w:eastAsiaTheme="minorEastAsia" w:hAnsiTheme="minorHAnsi" w:cstheme="minorBidi"/>
          <w:b w:val="0"/>
          <w:caps w:val="0"/>
          <w:noProof/>
          <w:color w:val="auto"/>
          <w:sz w:val="22"/>
          <w:szCs w:val="22"/>
        </w:rPr>
        <w:tab/>
      </w:r>
      <w:r w:rsidRPr="00401D34">
        <w:rPr>
          <w:rFonts w:cs="Arial"/>
          <w:noProof/>
        </w:rPr>
        <w:t>DEPOSITI DI GAS INFIAMMABILI</w:t>
      </w:r>
      <w:r>
        <w:rPr>
          <w:noProof/>
        </w:rPr>
        <w:tab/>
      </w:r>
      <w:r w:rsidR="009A7D4C">
        <w:rPr>
          <w:noProof/>
        </w:rPr>
        <w:fldChar w:fldCharType="begin"/>
      </w:r>
      <w:r>
        <w:rPr>
          <w:noProof/>
        </w:rPr>
        <w:instrText xml:space="preserve"> PAGEREF _Toc507943452 \h </w:instrText>
      </w:r>
      <w:r w:rsidR="009A7D4C">
        <w:rPr>
          <w:noProof/>
        </w:rPr>
      </w:r>
      <w:r w:rsidR="009A7D4C">
        <w:rPr>
          <w:noProof/>
        </w:rPr>
        <w:fldChar w:fldCharType="separate"/>
      </w:r>
      <w:r>
        <w:rPr>
          <w:noProof/>
        </w:rPr>
        <w:t>39</w:t>
      </w:r>
      <w:r w:rsidR="009A7D4C">
        <w:rPr>
          <w:noProof/>
        </w:rPr>
        <w:fldChar w:fldCharType="end"/>
      </w:r>
    </w:p>
    <w:p w:rsidR="00CD777A" w:rsidRDefault="00CD777A">
      <w:pPr>
        <w:pStyle w:val="Sommario1"/>
        <w:rPr>
          <w:rFonts w:asciiTheme="minorHAnsi" w:eastAsiaTheme="minorEastAsia" w:hAnsiTheme="minorHAnsi" w:cstheme="minorBidi"/>
          <w:b w:val="0"/>
          <w:caps w:val="0"/>
          <w:noProof/>
          <w:color w:val="auto"/>
          <w:sz w:val="22"/>
          <w:szCs w:val="22"/>
        </w:rPr>
      </w:pPr>
      <w:r w:rsidRPr="00401D34">
        <w:rPr>
          <w:rFonts w:cs="Arial"/>
          <w:noProof/>
        </w:rPr>
        <w:t>15.</w:t>
      </w:r>
      <w:r>
        <w:rPr>
          <w:rFonts w:asciiTheme="minorHAnsi" w:eastAsiaTheme="minorEastAsia" w:hAnsiTheme="minorHAnsi" w:cstheme="minorBidi"/>
          <w:b w:val="0"/>
          <w:caps w:val="0"/>
          <w:noProof/>
          <w:color w:val="auto"/>
          <w:sz w:val="22"/>
          <w:szCs w:val="22"/>
        </w:rPr>
        <w:tab/>
      </w:r>
      <w:r w:rsidRPr="00401D34">
        <w:rPr>
          <w:rFonts w:cs="Arial"/>
          <w:noProof/>
        </w:rPr>
        <w:t>DEPOSITo Detersivie Archivio</w:t>
      </w:r>
      <w:r>
        <w:rPr>
          <w:noProof/>
        </w:rPr>
        <w:tab/>
      </w:r>
      <w:r w:rsidR="009A7D4C">
        <w:rPr>
          <w:noProof/>
        </w:rPr>
        <w:fldChar w:fldCharType="begin"/>
      </w:r>
      <w:r>
        <w:rPr>
          <w:noProof/>
        </w:rPr>
        <w:instrText xml:space="preserve"> PAGEREF _Toc507943453 \h </w:instrText>
      </w:r>
      <w:r w:rsidR="009A7D4C">
        <w:rPr>
          <w:noProof/>
        </w:rPr>
      </w:r>
      <w:r w:rsidR="009A7D4C">
        <w:rPr>
          <w:noProof/>
        </w:rPr>
        <w:fldChar w:fldCharType="separate"/>
      </w:r>
      <w:r>
        <w:rPr>
          <w:noProof/>
        </w:rPr>
        <w:t>39</w:t>
      </w:r>
      <w:r w:rsidR="009A7D4C">
        <w:rPr>
          <w:noProof/>
        </w:rPr>
        <w:fldChar w:fldCharType="end"/>
      </w:r>
    </w:p>
    <w:p w:rsidR="00CD777A" w:rsidRDefault="00CD777A">
      <w:pPr>
        <w:pStyle w:val="Sommario1"/>
        <w:rPr>
          <w:rFonts w:asciiTheme="minorHAnsi" w:eastAsiaTheme="minorEastAsia" w:hAnsiTheme="minorHAnsi" w:cstheme="minorBidi"/>
          <w:b w:val="0"/>
          <w:caps w:val="0"/>
          <w:noProof/>
          <w:color w:val="auto"/>
          <w:sz w:val="22"/>
          <w:szCs w:val="22"/>
        </w:rPr>
      </w:pPr>
      <w:r w:rsidRPr="00401D34">
        <w:rPr>
          <w:rFonts w:cs="Arial"/>
          <w:noProof/>
        </w:rPr>
        <w:t>16.</w:t>
      </w:r>
      <w:r>
        <w:rPr>
          <w:rFonts w:asciiTheme="minorHAnsi" w:eastAsiaTheme="minorEastAsia" w:hAnsiTheme="minorHAnsi" w:cstheme="minorBidi"/>
          <w:b w:val="0"/>
          <w:caps w:val="0"/>
          <w:noProof/>
          <w:color w:val="auto"/>
          <w:sz w:val="22"/>
          <w:szCs w:val="22"/>
        </w:rPr>
        <w:tab/>
      </w:r>
      <w:r w:rsidRPr="00401D34">
        <w:rPr>
          <w:rFonts w:cs="Arial"/>
          <w:noProof/>
        </w:rPr>
        <w:t>montapersone</w:t>
      </w:r>
      <w:r>
        <w:rPr>
          <w:noProof/>
        </w:rPr>
        <w:tab/>
      </w:r>
      <w:r w:rsidR="009A7D4C">
        <w:rPr>
          <w:noProof/>
        </w:rPr>
        <w:fldChar w:fldCharType="begin"/>
      </w:r>
      <w:r>
        <w:rPr>
          <w:noProof/>
        </w:rPr>
        <w:instrText xml:space="preserve"> PAGEREF _Toc507943454 \h </w:instrText>
      </w:r>
      <w:r w:rsidR="009A7D4C">
        <w:rPr>
          <w:noProof/>
        </w:rPr>
      </w:r>
      <w:r w:rsidR="009A7D4C">
        <w:rPr>
          <w:noProof/>
        </w:rPr>
        <w:fldChar w:fldCharType="separate"/>
      </w:r>
      <w:r>
        <w:rPr>
          <w:noProof/>
        </w:rPr>
        <w:t>40</w:t>
      </w:r>
      <w:r w:rsidR="009A7D4C">
        <w:rPr>
          <w:noProof/>
        </w:rPr>
        <w:fldChar w:fldCharType="end"/>
      </w:r>
    </w:p>
    <w:p w:rsidR="00CD777A" w:rsidRDefault="00CD777A">
      <w:pPr>
        <w:pStyle w:val="Sommario1"/>
        <w:rPr>
          <w:rFonts w:asciiTheme="minorHAnsi" w:eastAsiaTheme="minorEastAsia" w:hAnsiTheme="minorHAnsi" w:cstheme="minorBidi"/>
          <w:b w:val="0"/>
          <w:caps w:val="0"/>
          <w:noProof/>
          <w:color w:val="auto"/>
          <w:sz w:val="22"/>
          <w:szCs w:val="22"/>
        </w:rPr>
      </w:pPr>
      <w:r w:rsidRPr="00401D34">
        <w:rPr>
          <w:rFonts w:cs="Arial"/>
          <w:noProof/>
        </w:rPr>
        <w:t>17.</w:t>
      </w:r>
      <w:r>
        <w:rPr>
          <w:rFonts w:asciiTheme="minorHAnsi" w:eastAsiaTheme="minorEastAsia" w:hAnsiTheme="minorHAnsi" w:cstheme="minorBidi"/>
          <w:b w:val="0"/>
          <w:caps w:val="0"/>
          <w:noProof/>
          <w:color w:val="auto"/>
          <w:sz w:val="22"/>
          <w:szCs w:val="22"/>
        </w:rPr>
        <w:tab/>
      </w:r>
      <w:r w:rsidRPr="00401D34">
        <w:rPr>
          <w:rFonts w:cs="Arial"/>
          <w:noProof/>
        </w:rPr>
        <w:t>cancello motorizzato</w:t>
      </w:r>
      <w:r>
        <w:rPr>
          <w:noProof/>
        </w:rPr>
        <w:tab/>
      </w:r>
      <w:r w:rsidR="009A7D4C">
        <w:rPr>
          <w:noProof/>
        </w:rPr>
        <w:fldChar w:fldCharType="begin"/>
      </w:r>
      <w:r>
        <w:rPr>
          <w:noProof/>
        </w:rPr>
        <w:instrText xml:space="preserve"> PAGEREF _Toc507943455 \h </w:instrText>
      </w:r>
      <w:r w:rsidR="009A7D4C">
        <w:rPr>
          <w:noProof/>
        </w:rPr>
      </w:r>
      <w:r w:rsidR="009A7D4C">
        <w:rPr>
          <w:noProof/>
        </w:rPr>
        <w:fldChar w:fldCharType="separate"/>
      </w:r>
      <w:r>
        <w:rPr>
          <w:noProof/>
        </w:rPr>
        <w:t>41</w:t>
      </w:r>
      <w:r w:rsidR="009A7D4C">
        <w:rPr>
          <w:noProof/>
        </w:rPr>
        <w:fldChar w:fldCharType="end"/>
      </w:r>
    </w:p>
    <w:p w:rsidR="00CD777A" w:rsidRDefault="00CD777A">
      <w:pPr>
        <w:pStyle w:val="Sommario1"/>
        <w:rPr>
          <w:rFonts w:asciiTheme="minorHAnsi" w:eastAsiaTheme="minorEastAsia" w:hAnsiTheme="minorHAnsi" w:cstheme="minorBidi"/>
          <w:b w:val="0"/>
          <w:caps w:val="0"/>
          <w:noProof/>
          <w:color w:val="auto"/>
          <w:sz w:val="22"/>
          <w:szCs w:val="22"/>
        </w:rPr>
      </w:pPr>
      <w:r w:rsidRPr="00401D34">
        <w:rPr>
          <w:rFonts w:cs="Arial"/>
          <w:noProof/>
        </w:rPr>
        <w:t>18.</w:t>
      </w:r>
      <w:r>
        <w:rPr>
          <w:rFonts w:asciiTheme="minorHAnsi" w:eastAsiaTheme="minorEastAsia" w:hAnsiTheme="minorHAnsi" w:cstheme="minorBidi"/>
          <w:b w:val="0"/>
          <w:caps w:val="0"/>
          <w:noProof/>
          <w:color w:val="auto"/>
          <w:sz w:val="22"/>
          <w:szCs w:val="22"/>
        </w:rPr>
        <w:tab/>
      </w:r>
      <w:r w:rsidRPr="00401D34">
        <w:rPr>
          <w:rFonts w:cs="Arial"/>
          <w:noProof/>
        </w:rPr>
        <w:t>centrale termica</w:t>
      </w:r>
      <w:r>
        <w:rPr>
          <w:noProof/>
        </w:rPr>
        <w:tab/>
      </w:r>
      <w:r w:rsidR="009A7D4C">
        <w:rPr>
          <w:noProof/>
        </w:rPr>
        <w:fldChar w:fldCharType="begin"/>
      </w:r>
      <w:r>
        <w:rPr>
          <w:noProof/>
        </w:rPr>
        <w:instrText xml:space="preserve"> PAGEREF _Toc507943456 \h </w:instrText>
      </w:r>
      <w:r w:rsidR="009A7D4C">
        <w:rPr>
          <w:noProof/>
        </w:rPr>
      </w:r>
      <w:r w:rsidR="009A7D4C">
        <w:rPr>
          <w:noProof/>
        </w:rPr>
        <w:fldChar w:fldCharType="separate"/>
      </w:r>
      <w:r>
        <w:rPr>
          <w:noProof/>
        </w:rPr>
        <w:t>41</w:t>
      </w:r>
      <w:r w:rsidR="009A7D4C">
        <w:rPr>
          <w:noProof/>
        </w:rPr>
        <w:fldChar w:fldCharType="end"/>
      </w:r>
    </w:p>
    <w:p w:rsidR="00CD777A" w:rsidRDefault="00CD777A">
      <w:pPr>
        <w:pStyle w:val="Sommario1"/>
        <w:rPr>
          <w:rFonts w:asciiTheme="minorHAnsi" w:eastAsiaTheme="minorEastAsia" w:hAnsiTheme="minorHAnsi" w:cstheme="minorBidi"/>
          <w:b w:val="0"/>
          <w:caps w:val="0"/>
          <w:noProof/>
          <w:color w:val="auto"/>
          <w:sz w:val="22"/>
          <w:szCs w:val="22"/>
        </w:rPr>
      </w:pPr>
      <w:r w:rsidRPr="00401D34">
        <w:rPr>
          <w:rFonts w:cs="Arial"/>
          <w:noProof/>
        </w:rPr>
        <w:t>19.</w:t>
      </w:r>
      <w:r>
        <w:rPr>
          <w:rFonts w:asciiTheme="minorHAnsi" w:eastAsiaTheme="minorEastAsia" w:hAnsiTheme="minorHAnsi" w:cstheme="minorBidi"/>
          <w:b w:val="0"/>
          <w:caps w:val="0"/>
          <w:noProof/>
          <w:color w:val="auto"/>
          <w:sz w:val="22"/>
          <w:szCs w:val="22"/>
        </w:rPr>
        <w:tab/>
      </w:r>
      <w:r w:rsidRPr="00401D34">
        <w:rPr>
          <w:rFonts w:cs="Arial"/>
          <w:noProof/>
        </w:rPr>
        <w:t>IMPIANTO ELETTRICO GENERALE</w:t>
      </w:r>
      <w:r>
        <w:rPr>
          <w:noProof/>
        </w:rPr>
        <w:tab/>
      </w:r>
      <w:r w:rsidR="009A7D4C">
        <w:rPr>
          <w:noProof/>
        </w:rPr>
        <w:fldChar w:fldCharType="begin"/>
      </w:r>
      <w:r>
        <w:rPr>
          <w:noProof/>
        </w:rPr>
        <w:instrText xml:space="preserve"> PAGEREF _Toc507943457 \h </w:instrText>
      </w:r>
      <w:r w:rsidR="009A7D4C">
        <w:rPr>
          <w:noProof/>
        </w:rPr>
      </w:r>
      <w:r w:rsidR="009A7D4C">
        <w:rPr>
          <w:noProof/>
        </w:rPr>
        <w:fldChar w:fldCharType="separate"/>
      </w:r>
      <w:r>
        <w:rPr>
          <w:noProof/>
        </w:rPr>
        <w:t>42</w:t>
      </w:r>
      <w:r w:rsidR="009A7D4C">
        <w:rPr>
          <w:noProof/>
        </w:rPr>
        <w:fldChar w:fldCharType="end"/>
      </w:r>
    </w:p>
    <w:p w:rsidR="00CD777A" w:rsidRDefault="00CD777A">
      <w:pPr>
        <w:pStyle w:val="Sommario1"/>
        <w:rPr>
          <w:rFonts w:asciiTheme="minorHAnsi" w:eastAsiaTheme="minorEastAsia" w:hAnsiTheme="minorHAnsi" w:cstheme="minorBidi"/>
          <w:b w:val="0"/>
          <w:caps w:val="0"/>
          <w:noProof/>
          <w:color w:val="auto"/>
          <w:sz w:val="22"/>
          <w:szCs w:val="22"/>
        </w:rPr>
      </w:pPr>
      <w:r w:rsidRPr="00401D34">
        <w:rPr>
          <w:rFonts w:cs="Arial"/>
          <w:noProof/>
        </w:rPr>
        <w:t>20.</w:t>
      </w:r>
      <w:r>
        <w:rPr>
          <w:rFonts w:asciiTheme="minorHAnsi" w:eastAsiaTheme="minorEastAsia" w:hAnsiTheme="minorHAnsi" w:cstheme="minorBidi"/>
          <w:b w:val="0"/>
          <w:caps w:val="0"/>
          <w:noProof/>
          <w:color w:val="auto"/>
          <w:sz w:val="22"/>
          <w:szCs w:val="22"/>
        </w:rPr>
        <w:tab/>
      </w:r>
      <w:r w:rsidRPr="00401D34">
        <w:rPr>
          <w:rFonts w:cs="Arial"/>
          <w:noProof/>
        </w:rPr>
        <w:t>IMPIANTO DI TERRA</w:t>
      </w:r>
      <w:r>
        <w:rPr>
          <w:noProof/>
        </w:rPr>
        <w:tab/>
      </w:r>
      <w:r w:rsidR="009A7D4C">
        <w:rPr>
          <w:noProof/>
        </w:rPr>
        <w:fldChar w:fldCharType="begin"/>
      </w:r>
      <w:r>
        <w:rPr>
          <w:noProof/>
        </w:rPr>
        <w:instrText xml:space="preserve"> PAGEREF _Toc507943458 \h </w:instrText>
      </w:r>
      <w:r w:rsidR="009A7D4C">
        <w:rPr>
          <w:noProof/>
        </w:rPr>
      </w:r>
      <w:r w:rsidR="009A7D4C">
        <w:rPr>
          <w:noProof/>
        </w:rPr>
        <w:fldChar w:fldCharType="separate"/>
      </w:r>
      <w:r>
        <w:rPr>
          <w:noProof/>
        </w:rPr>
        <w:t>44</w:t>
      </w:r>
      <w:r w:rsidR="009A7D4C">
        <w:rPr>
          <w:noProof/>
        </w:rPr>
        <w:fldChar w:fldCharType="end"/>
      </w:r>
    </w:p>
    <w:p w:rsidR="00CD777A" w:rsidRDefault="00CD777A">
      <w:pPr>
        <w:pStyle w:val="Sommario1"/>
        <w:rPr>
          <w:rFonts w:asciiTheme="minorHAnsi" w:eastAsiaTheme="minorEastAsia" w:hAnsiTheme="minorHAnsi" w:cstheme="minorBidi"/>
          <w:b w:val="0"/>
          <w:caps w:val="0"/>
          <w:noProof/>
          <w:color w:val="auto"/>
          <w:sz w:val="22"/>
          <w:szCs w:val="22"/>
        </w:rPr>
      </w:pPr>
      <w:r w:rsidRPr="00401D34">
        <w:rPr>
          <w:rFonts w:cs="Arial"/>
          <w:noProof/>
        </w:rPr>
        <w:t>21.</w:t>
      </w:r>
      <w:r>
        <w:rPr>
          <w:rFonts w:asciiTheme="minorHAnsi" w:eastAsiaTheme="minorEastAsia" w:hAnsiTheme="minorHAnsi" w:cstheme="minorBidi"/>
          <w:b w:val="0"/>
          <w:caps w:val="0"/>
          <w:noProof/>
          <w:color w:val="auto"/>
          <w:sz w:val="22"/>
          <w:szCs w:val="22"/>
        </w:rPr>
        <w:tab/>
      </w:r>
      <w:r w:rsidRPr="00401D34">
        <w:rPr>
          <w:rFonts w:cs="Arial"/>
          <w:noProof/>
        </w:rPr>
        <w:t>PROTEZIONE CONTRO LE SCARICHE ATMOSFERICHE e le sovratensioni</w:t>
      </w:r>
      <w:r>
        <w:rPr>
          <w:noProof/>
        </w:rPr>
        <w:tab/>
      </w:r>
      <w:r w:rsidR="009A7D4C">
        <w:rPr>
          <w:noProof/>
        </w:rPr>
        <w:fldChar w:fldCharType="begin"/>
      </w:r>
      <w:r>
        <w:rPr>
          <w:noProof/>
        </w:rPr>
        <w:instrText xml:space="preserve"> PAGEREF _Toc507943459 \h </w:instrText>
      </w:r>
      <w:r w:rsidR="009A7D4C">
        <w:rPr>
          <w:noProof/>
        </w:rPr>
      </w:r>
      <w:r w:rsidR="009A7D4C">
        <w:rPr>
          <w:noProof/>
        </w:rPr>
        <w:fldChar w:fldCharType="separate"/>
      </w:r>
      <w:r>
        <w:rPr>
          <w:noProof/>
        </w:rPr>
        <w:t>44</w:t>
      </w:r>
      <w:r w:rsidR="009A7D4C">
        <w:rPr>
          <w:noProof/>
        </w:rPr>
        <w:fldChar w:fldCharType="end"/>
      </w:r>
    </w:p>
    <w:p w:rsidR="00CD777A" w:rsidRDefault="00CD777A">
      <w:pPr>
        <w:pStyle w:val="Sommario1"/>
        <w:rPr>
          <w:rFonts w:asciiTheme="minorHAnsi" w:eastAsiaTheme="minorEastAsia" w:hAnsiTheme="minorHAnsi" w:cstheme="minorBidi"/>
          <w:b w:val="0"/>
          <w:caps w:val="0"/>
          <w:noProof/>
          <w:color w:val="auto"/>
          <w:sz w:val="22"/>
          <w:szCs w:val="22"/>
        </w:rPr>
      </w:pPr>
      <w:r w:rsidRPr="00401D34">
        <w:rPr>
          <w:rFonts w:cs="Arial"/>
          <w:noProof/>
        </w:rPr>
        <w:t>22.</w:t>
      </w:r>
      <w:r>
        <w:rPr>
          <w:rFonts w:asciiTheme="minorHAnsi" w:eastAsiaTheme="minorEastAsia" w:hAnsiTheme="minorHAnsi" w:cstheme="minorBidi"/>
          <w:b w:val="0"/>
          <w:caps w:val="0"/>
          <w:noProof/>
          <w:color w:val="auto"/>
          <w:sz w:val="22"/>
          <w:szCs w:val="22"/>
        </w:rPr>
        <w:tab/>
      </w:r>
      <w:r w:rsidRPr="00401D34">
        <w:rPr>
          <w:rFonts w:cs="Arial"/>
          <w:noProof/>
        </w:rPr>
        <w:t>riepilogo degli interventi a carico del comune</w:t>
      </w:r>
      <w:r>
        <w:rPr>
          <w:noProof/>
        </w:rPr>
        <w:tab/>
      </w:r>
      <w:r w:rsidR="009A7D4C">
        <w:rPr>
          <w:noProof/>
        </w:rPr>
        <w:fldChar w:fldCharType="begin"/>
      </w:r>
      <w:r>
        <w:rPr>
          <w:noProof/>
        </w:rPr>
        <w:instrText xml:space="preserve"> PAGEREF _Toc507943460 \h </w:instrText>
      </w:r>
      <w:r w:rsidR="009A7D4C">
        <w:rPr>
          <w:noProof/>
        </w:rPr>
      </w:r>
      <w:r w:rsidR="009A7D4C">
        <w:rPr>
          <w:noProof/>
        </w:rPr>
        <w:fldChar w:fldCharType="separate"/>
      </w:r>
      <w:r>
        <w:rPr>
          <w:noProof/>
        </w:rPr>
        <w:t>45</w:t>
      </w:r>
      <w:r w:rsidR="009A7D4C">
        <w:rPr>
          <w:noProof/>
        </w:rPr>
        <w:fldChar w:fldCharType="end"/>
      </w:r>
    </w:p>
    <w:p w:rsidR="00D042C4" w:rsidRDefault="009A7D4C" w:rsidP="008C0AA5">
      <w:pPr>
        <w:jc w:val="both"/>
        <w:rPr>
          <w:rFonts w:cs="Arial"/>
          <w:color w:val="000000"/>
        </w:rPr>
      </w:pPr>
      <w:r w:rsidRPr="00C640E0">
        <w:rPr>
          <w:rFonts w:cs="Arial"/>
          <w:color w:val="000000"/>
        </w:rPr>
        <w:fldChar w:fldCharType="end"/>
      </w:r>
      <w:bookmarkStart w:id="1" w:name="_Toc408409580"/>
      <w:bookmarkStart w:id="2" w:name="_Toc413838138"/>
    </w:p>
    <w:p w:rsidR="00D042C4" w:rsidRDefault="00D042C4">
      <w:pPr>
        <w:spacing w:after="0" w:line="240" w:lineRule="auto"/>
        <w:rPr>
          <w:rFonts w:cs="Arial"/>
          <w:color w:val="000000"/>
        </w:rPr>
      </w:pPr>
      <w:r>
        <w:rPr>
          <w:rFonts w:cs="Arial"/>
          <w:color w:val="000000"/>
        </w:rPr>
        <w:br w:type="page"/>
      </w:r>
    </w:p>
    <w:p w:rsidR="008C0AA5" w:rsidRPr="0050773B" w:rsidRDefault="008C0AA5" w:rsidP="008C0AA5">
      <w:pPr>
        <w:jc w:val="both"/>
        <w:rPr>
          <w:rFonts w:cs="Arial"/>
          <w:color w:val="000000"/>
        </w:rPr>
      </w:pPr>
    </w:p>
    <w:p w:rsidR="0068297E" w:rsidRPr="00C95BDC" w:rsidRDefault="0068297E" w:rsidP="0068297E">
      <w:pPr>
        <w:pStyle w:val="Titolo1"/>
        <w:rPr>
          <w:rFonts w:ascii="Arial" w:hAnsi="Arial" w:cs="Arial"/>
        </w:rPr>
      </w:pPr>
      <w:bookmarkStart w:id="3" w:name="_Toc255631009"/>
      <w:bookmarkStart w:id="4" w:name="_Toc259921727"/>
      <w:bookmarkStart w:id="5" w:name="_Toc259923304"/>
      <w:bookmarkStart w:id="6" w:name="_Toc259946619"/>
      <w:bookmarkStart w:id="7" w:name="_Toc280540613"/>
      <w:bookmarkStart w:id="8" w:name="_Toc507943412"/>
      <w:bookmarkStart w:id="9" w:name="_Toc199666334"/>
      <w:bookmarkStart w:id="10" w:name="_Toc199815617"/>
      <w:bookmarkStart w:id="11" w:name="_Toc199817164"/>
      <w:r w:rsidRPr="00C95BDC">
        <w:rPr>
          <w:rFonts w:ascii="Arial" w:hAnsi="Arial" w:cs="Arial"/>
        </w:rPr>
        <w:t xml:space="preserve">PROCEDIMENTI </w:t>
      </w:r>
      <w:proofErr w:type="spellStart"/>
      <w:r w:rsidRPr="00C95BDC">
        <w:rPr>
          <w:rFonts w:ascii="Arial" w:hAnsi="Arial" w:cs="Arial"/>
        </w:rPr>
        <w:t>DI</w:t>
      </w:r>
      <w:proofErr w:type="spellEnd"/>
      <w:r w:rsidRPr="00C95BDC">
        <w:rPr>
          <w:rFonts w:ascii="Arial" w:hAnsi="Arial" w:cs="Arial"/>
        </w:rPr>
        <w:t xml:space="preserve"> VALUTAZIONE DEI RISCHI</w:t>
      </w:r>
      <w:bookmarkEnd w:id="3"/>
      <w:bookmarkEnd w:id="4"/>
      <w:bookmarkEnd w:id="5"/>
      <w:bookmarkEnd w:id="6"/>
      <w:bookmarkEnd w:id="7"/>
      <w:bookmarkEnd w:id="8"/>
    </w:p>
    <w:p w:rsidR="0068297E" w:rsidRPr="00C95BDC" w:rsidRDefault="0068297E" w:rsidP="0068297E">
      <w:pPr>
        <w:numPr>
          <w:ilvl w:val="12"/>
          <w:numId w:val="0"/>
        </w:numPr>
        <w:spacing w:after="0"/>
        <w:jc w:val="both"/>
        <w:rPr>
          <w:rFonts w:cs="Arial"/>
          <w:color w:val="000000"/>
          <w:szCs w:val="24"/>
        </w:rPr>
      </w:pPr>
      <w:r w:rsidRPr="00C95BDC">
        <w:rPr>
          <w:rFonts w:cs="Arial"/>
          <w:color w:val="000000"/>
          <w:szCs w:val="24"/>
        </w:rPr>
        <w:t xml:space="preserve">Il procedimento per la valutazione dei rischi utilizzato fa riferimento ai criteri definiti dal Titolo 1 Capo III sezione II del </w:t>
      </w:r>
      <w:proofErr w:type="spellStart"/>
      <w:r w:rsidRPr="00C95BDC">
        <w:rPr>
          <w:rFonts w:cs="Arial"/>
          <w:color w:val="000000"/>
          <w:szCs w:val="24"/>
        </w:rPr>
        <w:t>D.Lgs.</w:t>
      </w:r>
      <w:proofErr w:type="spellEnd"/>
      <w:r w:rsidRPr="00C95BDC">
        <w:rPr>
          <w:rFonts w:cs="Arial"/>
          <w:color w:val="000000"/>
          <w:szCs w:val="24"/>
        </w:rPr>
        <w:t xml:space="preserve"> 81/2008 e pertanto si basa sull’esame sistematico di tutti gli aspetti di ciascun luogo di lavoro.</w:t>
      </w:r>
    </w:p>
    <w:p w:rsidR="0068297E" w:rsidRPr="00C95BDC" w:rsidRDefault="0068297E" w:rsidP="0068297E">
      <w:pPr>
        <w:spacing w:after="0"/>
        <w:rPr>
          <w:rFonts w:cs="Arial"/>
          <w:color w:val="000000"/>
          <w:szCs w:val="24"/>
        </w:rPr>
      </w:pPr>
      <w:r w:rsidRPr="00C95BDC">
        <w:rPr>
          <w:rFonts w:cs="Arial"/>
          <w:color w:val="000000"/>
          <w:szCs w:val="24"/>
        </w:rPr>
        <w:t>Il procedimento adottato prevede la:</w:t>
      </w:r>
    </w:p>
    <w:p w:rsidR="0068297E" w:rsidRPr="00C95BDC" w:rsidRDefault="0068297E" w:rsidP="0068297E">
      <w:pPr>
        <w:pStyle w:val="Elencocontinua1"/>
        <w:numPr>
          <w:ilvl w:val="0"/>
          <w:numId w:val="2"/>
        </w:numPr>
        <w:spacing w:after="0" w:line="360" w:lineRule="auto"/>
        <w:ind w:left="142" w:firstLine="0"/>
        <w:rPr>
          <w:rFonts w:ascii="Arial" w:hAnsi="Arial" w:cs="Arial"/>
          <w:color w:val="000000"/>
          <w:szCs w:val="24"/>
        </w:rPr>
      </w:pPr>
      <w:r w:rsidRPr="00C95BDC">
        <w:rPr>
          <w:rFonts w:ascii="Arial" w:hAnsi="Arial" w:cs="Arial"/>
          <w:color w:val="000000"/>
          <w:szCs w:val="24"/>
        </w:rPr>
        <w:t>Individuazione delle fonti di pericolo in relazione:</w:t>
      </w:r>
    </w:p>
    <w:p w:rsidR="0068297E" w:rsidRPr="00C95BDC" w:rsidRDefault="0068297E" w:rsidP="0068297E">
      <w:pPr>
        <w:pStyle w:val="Elenco1"/>
        <w:numPr>
          <w:ilvl w:val="0"/>
          <w:numId w:val="3"/>
        </w:numPr>
        <w:tabs>
          <w:tab w:val="clear" w:pos="454"/>
        </w:tabs>
        <w:spacing w:line="360" w:lineRule="auto"/>
        <w:ind w:hanging="284"/>
        <w:rPr>
          <w:rFonts w:ascii="Arial" w:hAnsi="Arial" w:cs="Arial"/>
          <w:color w:val="000000"/>
          <w:szCs w:val="24"/>
        </w:rPr>
      </w:pPr>
      <w:r w:rsidRPr="00C95BDC">
        <w:rPr>
          <w:rFonts w:ascii="Arial" w:hAnsi="Arial" w:cs="Arial"/>
          <w:color w:val="000000"/>
          <w:szCs w:val="24"/>
        </w:rPr>
        <w:t>all’ambiente di lavoro</w:t>
      </w:r>
    </w:p>
    <w:p w:rsidR="0068297E" w:rsidRPr="00C95BDC" w:rsidRDefault="0068297E" w:rsidP="0068297E">
      <w:pPr>
        <w:pStyle w:val="Elenco1"/>
        <w:numPr>
          <w:ilvl w:val="0"/>
          <w:numId w:val="4"/>
        </w:numPr>
        <w:tabs>
          <w:tab w:val="clear" w:pos="454"/>
        </w:tabs>
        <w:spacing w:line="360" w:lineRule="auto"/>
        <w:ind w:hanging="284"/>
        <w:rPr>
          <w:rFonts w:ascii="Arial" w:hAnsi="Arial" w:cs="Arial"/>
          <w:color w:val="000000"/>
          <w:szCs w:val="24"/>
        </w:rPr>
      </w:pPr>
      <w:r w:rsidRPr="00C95BDC">
        <w:rPr>
          <w:rFonts w:ascii="Arial" w:hAnsi="Arial" w:cs="Arial"/>
          <w:color w:val="000000"/>
          <w:szCs w:val="24"/>
        </w:rPr>
        <w:t>agli impianti tecnologici installati</w:t>
      </w:r>
    </w:p>
    <w:p w:rsidR="0068297E" w:rsidRPr="00C95BDC" w:rsidRDefault="0068297E" w:rsidP="0068297E">
      <w:pPr>
        <w:pStyle w:val="Elenco1"/>
        <w:numPr>
          <w:ilvl w:val="0"/>
          <w:numId w:val="4"/>
        </w:numPr>
        <w:tabs>
          <w:tab w:val="clear" w:pos="454"/>
        </w:tabs>
        <w:spacing w:line="360" w:lineRule="auto"/>
        <w:ind w:hanging="284"/>
        <w:rPr>
          <w:rFonts w:ascii="Arial" w:hAnsi="Arial" w:cs="Arial"/>
          <w:color w:val="000000"/>
          <w:szCs w:val="24"/>
        </w:rPr>
      </w:pPr>
      <w:r w:rsidRPr="00C95BDC">
        <w:rPr>
          <w:rFonts w:ascii="Arial" w:hAnsi="Arial" w:cs="Arial"/>
          <w:color w:val="000000"/>
          <w:szCs w:val="24"/>
        </w:rPr>
        <w:t>alle apparecchiature, attrezzature, sostanze e agenti biologici utilizzati</w:t>
      </w:r>
    </w:p>
    <w:p w:rsidR="0068297E" w:rsidRPr="00C95BDC" w:rsidRDefault="0068297E" w:rsidP="0068297E">
      <w:pPr>
        <w:pStyle w:val="Elenco1"/>
        <w:numPr>
          <w:ilvl w:val="0"/>
          <w:numId w:val="4"/>
        </w:numPr>
        <w:tabs>
          <w:tab w:val="clear" w:pos="454"/>
        </w:tabs>
        <w:spacing w:line="360" w:lineRule="auto"/>
        <w:ind w:hanging="284"/>
        <w:rPr>
          <w:rFonts w:ascii="Arial" w:hAnsi="Arial" w:cs="Arial"/>
          <w:color w:val="000000"/>
          <w:szCs w:val="24"/>
        </w:rPr>
      </w:pPr>
      <w:r w:rsidRPr="00C95BDC">
        <w:rPr>
          <w:rFonts w:ascii="Arial" w:hAnsi="Arial" w:cs="Arial"/>
          <w:color w:val="000000"/>
          <w:szCs w:val="24"/>
        </w:rPr>
        <w:t>alle attività svolte</w:t>
      </w:r>
    </w:p>
    <w:p w:rsidR="0068297E" w:rsidRPr="00C95BDC" w:rsidRDefault="0068297E" w:rsidP="0068297E">
      <w:pPr>
        <w:pStyle w:val="Elencocontinua1"/>
        <w:numPr>
          <w:ilvl w:val="0"/>
          <w:numId w:val="2"/>
        </w:numPr>
        <w:spacing w:after="0" w:line="360" w:lineRule="auto"/>
        <w:ind w:left="142" w:firstLine="0"/>
        <w:rPr>
          <w:rFonts w:ascii="Arial" w:hAnsi="Arial" w:cs="Arial"/>
          <w:color w:val="000000"/>
          <w:szCs w:val="24"/>
        </w:rPr>
      </w:pPr>
      <w:r w:rsidRPr="00C95BDC">
        <w:rPr>
          <w:rFonts w:ascii="Arial" w:hAnsi="Arial" w:cs="Arial"/>
          <w:color w:val="000000"/>
          <w:szCs w:val="24"/>
        </w:rPr>
        <w:t>Individuazione dei rischi connessi alle fonti di pericolo</w:t>
      </w:r>
    </w:p>
    <w:p w:rsidR="0068297E" w:rsidRPr="00C95BDC" w:rsidRDefault="0068297E" w:rsidP="0068297E">
      <w:pPr>
        <w:pStyle w:val="Elencocontinua1"/>
        <w:numPr>
          <w:ilvl w:val="0"/>
          <w:numId w:val="2"/>
        </w:numPr>
        <w:spacing w:after="0" w:line="360" w:lineRule="auto"/>
        <w:ind w:left="142" w:firstLine="0"/>
        <w:rPr>
          <w:rFonts w:ascii="Arial" w:hAnsi="Arial" w:cs="Arial"/>
          <w:color w:val="000000"/>
          <w:szCs w:val="24"/>
        </w:rPr>
      </w:pPr>
      <w:r w:rsidRPr="00C95BDC">
        <w:rPr>
          <w:rFonts w:ascii="Arial" w:hAnsi="Arial" w:cs="Arial"/>
          <w:color w:val="000000"/>
          <w:szCs w:val="24"/>
        </w:rPr>
        <w:t>Individuazione del personale esposto ai rischi generici</w:t>
      </w:r>
    </w:p>
    <w:p w:rsidR="0068297E" w:rsidRPr="00C95BDC" w:rsidRDefault="0068297E" w:rsidP="0068297E">
      <w:pPr>
        <w:pStyle w:val="Elencocontinua1"/>
        <w:numPr>
          <w:ilvl w:val="0"/>
          <w:numId w:val="2"/>
        </w:numPr>
        <w:spacing w:after="0" w:line="360" w:lineRule="auto"/>
        <w:ind w:left="142" w:firstLine="0"/>
        <w:rPr>
          <w:rFonts w:ascii="Arial" w:hAnsi="Arial" w:cs="Arial"/>
          <w:color w:val="000000"/>
          <w:szCs w:val="24"/>
        </w:rPr>
      </w:pPr>
      <w:r w:rsidRPr="00C95BDC">
        <w:rPr>
          <w:rFonts w:ascii="Arial" w:hAnsi="Arial" w:cs="Arial"/>
          <w:color w:val="000000"/>
          <w:szCs w:val="24"/>
        </w:rPr>
        <w:t>Individuazione del personale esposto a rischi specifici</w:t>
      </w:r>
    </w:p>
    <w:p w:rsidR="0068297E" w:rsidRPr="00C95BDC" w:rsidRDefault="0068297E" w:rsidP="0068297E">
      <w:pPr>
        <w:pStyle w:val="Elencocontinua1"/>
        <w:numPr>
          <w:ilvl w:val="0"/>
          <w:numId w:val="2"/>
        </w:numPr>
        <w:spacing w:after="0" w:line="360" w:lineRule="auto"/>
        <w:ind w:left="142" w:firstLine="0"/>
        <w:rPr>
          <w:rFonts w:ascii="Arial" w:hAnsi="Arial" w:cs="Arial"/>
          <w:color w:val="000000"/>
          <w:szCs w:val="24"/>
        </w:rPr>
      </w:pPr>
      <w:r w:rsidRPr="00C95BDC">
        <w:rPr>
          <w:rFonts w:ascii="Arial" w:hAnsi="Arial" w:cs="Arial"/>
          <w:color w:val="000000"/>
          <w:szCs w:val="24"/>
        </w:rPr>
        <w:t>Individuazione delle norme giuridiche e/o tecniche di riferimento</w:t>
      </w:r>
    </w:p>
    <w:p w:rsidR="0068297E" w:rsidRPr="00C95BDC" w:rsidRDefault="0068297E" w:rsidP="0068297E">
      <w:pPr>
        <w:pStyle w:val="Elencocontinua1"/>
        <w:numPr>
          <w:ilvl w:val="0"/>
          <w:numId w:val="2"/>
        </w:numPr>
        <w:spacing w:after="0" w:line="360" w:lineRule="auto"/>
        <w:ind w:left="360" w:right="2125" w:hanging="218"/>
        <w:rPr>
          <w:rFonts w:ascii="Arial" w:hAnsi="Arial" w:cs="Arial"/>
          <w:color w:val="000000"/>
          <w:spacing w:val="-4"/>
          <w:szCs w:val="24"/>
        </w:rPr>
      </w:pPr>
      <w:r w:rsidRPr="00C95BDC">
        <w:rPr>
          <w:rFonts w:ascii="Arial" w:hAnsi="Arial" w:cs="Arial"/>
          <w:color w:val="000000"/>
          <w:spacing w:val="-4"/>
          <w:szCs w:val="24"/>
        </w:rPr>
        <w:t>Valutazione dei rischi con riferimento alle disposizioni delle</w:t>
      </w:r>
      <w:r w:rsidRPr="00C95BDC">
        <w:rPr>
          <w:rFonts w:ascii="Arial" w:hAnsi="Arial" w:cs="Arial"/>
          <w:color w:val="000000"/>
          <w:spacing w:val="-4"/>
          <w:szCs w:val="24"/>
        </w:rPr>
        <w:br/>
        <w:t xml:space="preserve"> norme in vigore</w:t>
      </w:r>
    </w:p>
    <w:p w:rsidR="0068297E" w:rsidRPr="00C95BDC" w:rsidRDefault="0068297E" w:rsidP="0068297E">
      <w:pPr>
        <w:pStyle w:val="Elencocontinua1"/>
        <w:numPr>
          <w:ilvl w:val="0"/>
          <w:numId w:val="2"/>
        </w:numPr>
        <w:spacing w:after="0" w:line="360" w:lineRule="auto"/>
        <w:ind w:left="539" w:hanging="397"/>
        <w:jc w:val="left"/>
        <w:rPr>
          <w:rFonts w:ascii="Arial" w:hAnsi="Arial" w:cs="Arial"/>
          <w:color w:val="000000"/>
          <w:szCs w:val="24"/>
        </w:rPr>
      </w:pPr>
      <w:r w:rsidRPr="00C95BDC">
        <w:rPr>
          <w:rFonts w:ascii="Arial" w:hAnsi="Arial" w:cs="Arial"/>
          <w:color w:val="000000"/>
          <w:szCs w:val="24"/>
        </w:rPr>
        <w:t>In mancanza di norme, valutazione della probabilità e della</w:t>
      </w:r>
      <w:r w:rsidRPr="00C95BDC">
        <w:rPr>
          <w:rFonts w:ascii="Arial" w:hAnsi="Arial" w:cs="Arial"/>
          <w:color w:val="000000"/>
          <w:szCs w:val="24"/>
        </w:rPr>
        <w:br/>
        <w:t>gravità dell’infortunio e/o della malattia professionale.</w:t>
      </w:r>
    </w:p>
    <w:p w:rsidR="00D042C4" w:rsidRDefault="00D042C4">
      <w:pPr>
        <w:spacing w:after="0" w:line="240" w:lineRule="auto"/>
        <w:rPr>
          <w:rFonts w:cs="Arial"/>
          <w:color w:val="000000"/>
          <w:szCs w:val="24"/>
        </w:rPr>
      </w:pPr>
      <w:r>
        <w:rPr>
          <w:rFonts w:cs="Arial"/>
          <w:color w:val="000000"/>
          <w:szCs w:val="24"/>
        </w:rPr>
        <w:br w:type="page"/>
      </w:r>
    </w:p>
    <w:p w:rsidR="0068297E" w:rsidRPr="00C95BDC" w:rsidRDefault="0068297E" w:rsidP="00D042C4">
      <w:pPr>
        <w:pStyle w:val="Elencocontinua1"/>
        <w:spacing w:after="0" w:line="360" w:lineRule="auto"/>
        <w:ind w:left="0"/>
        <w:jc w:val="left"/>
        <w:rPr>
          <w:rFonts w:ascii="Arial" w:hAnsi="Arial" w:cs="Arial"/>
          <w:color w:val="000000"/>
          <w:szCs w:val="24"/>
        </w:rPr>
      </w:pPr>
    </w:p>
    <w:p w:rsidR="0068297E" w:rsidRPr="00C95BDC" w:rsidRDefault="0068297E" w:rsidP="0068297E">
      <w:pPr>
        <w:pStyle w:val="Titolo1"/>
        <w:rPr>
          <w:rFonts w:ascii="Arial" w:hAnsi="Arial" w:cs="Arial"/>
        </w:rPr>
      </w:pPr>
      <w:bookmarkStart w:id="12" w:name="_Toc248900410"/>
      <w:bookmarkStart w:id="13" w:name="_Toc249778668"/>
      <w:bookmarkStart w:id="14" w:name="_Toc251058933"/>
      <w:bookmarkStart w:id="15" w:name="_Toc252439913"/>
      <w:bookmarkStart w:id="16" w:name="_Toc253486854"/>
      <w:bookmarkStart w:id="17" w:name="_Toc254511088"/>
      <w:bookmarkStart w:id="18" w:name="_Toc255631010"/>
      <w:bookmarkStart w:id="19" w:name="_Toc259921728"/>
      <w:bookmarkStart w:id="20" w:name="_Toc259923305"/>
      <w:bookmarkStart w:id="21" w:name="_Toc259946620"/>
      <w:bookmarkStart w:id="22" w:name="_Toc280540614"/>
      <w:bookmarkStart w:id="23" w:name="_Toc507943413"/>
      <w:r w:rsidRPr="00C95BDC">
        <w:rPr>
          <w:rFonts w:ascii="Arial" w:hAnsi="Arial" w:cs="Arial"/>
        </w:rPr>
        <w:t>MODALITA' OPERATIVE</w:t>
      </w:r>
      <w:bookmarkEnd w:id="12"/>
      <w:bookmarkEnd w:id="13"/>
      <w:bookmarkEnd w:id="14"/>
      <w:bookmarkEnd w:id="15"/>
      <w:bookmarkEnd w:id="16"/>
      <w:bookmarkEnd w:id="17"/>
      <w:bookmarkEnd w:id="18"/>
      <w:bookmarkEnd w:id="19"/>
      <w:bookmarkEnd w:id="20"/>
      <w:bookmarkEnd w:id="21"/>
      <w:bookmarkEnd w:id="22"/>
      <w:bookmarkEnd w:id="23"/>
    </w:p>
    <w:p w:rsidR="0068297E" w:rsidRPr="00C95BDC" w:rsidRDefault="0068297E" w:rsidP="0068297E">
      <w:pPr>
        <w:spacing w:after="0"/>
        <w:ind w:right="85"/>
        <w:jc w:val="both"/>
        <w:rPr>
          <w:rFonts w:cs="Arial"/>
          <w:b/>
          <w:color w:val="000000"/>
          <w:szCs w:val="24"/>
        </w:rPr>
      </w:pPr>
      <w:r w:rsidRPr="00C95BDC">
        <w:rPr>
          <w:rFonts w:cs="Arial"/>
          <w:b/>
          <w:color w:val="000000"/>
          <w:szCs w:val="24"/>
        </w:rPr>
        <w:t>RISCHI CORRELATI ALL’EDIFICIO, AGLI IMPIANTI, ALLE ATTREZZATURE ED ALLE SOSTANZE</w:t>
      </w:r>
    </w:p>
    <w:p w:rsidR="0068297E" w:rsidRPr="00C95BDC" w:rsidRDefault="0068297E" w:rsidP="0068297E">
      <w:pPr>
        <w:tabs>
          <w:tab w:val="left" w:pos="-284"/>
        </w:tabs>
        <w:spacing w:after="0"/>
        <w:jc w:val="both"/>
        <w:rPr>
          <w:rFonts w:cs="Arial"/>
          <w:color w:val="000000"/>
          <w:szCs w:val="24"/>
        </w:rPr>
      </w:pPr>
      <w:r w:rsidRPr="00C95BDC">
        <w:rPr>
          <w:rFonts w:cs="Arial"/>
          <w:color w:val="000000"/>
          <w:szCs w:val="24"/>
        </w:rPr>
        <w:t>Il procedimento di base, per la valutazione dei rischi consiste in un esame sistematico di tutti gli aspetti del luogo di lavoro riguardanti:</w:t>
      </w:r>
    </w:p>
    <w:p w:rsidR="0068297E" w:rsidRPr="00C95BDC" w:rsidRDefault="0068297E" w:rsidP="007D07EC">
      <w:pPr>
        <w:numPr>
          <w:ilvl w:val="0"/>
          <w:numId w:val="11"/>
        </w:numPr>
        <w:tabs>
          <w:tab w:val="left" w:pos="-284"/>
          <w:tab w:val="left" w:pos="1260"/>
        </w:tabs>
        <w:spacing w:after="0"/>
        <w:ind w:left="567" w:right="567" w:firstLine="0"/>
        <w:jc w:val="both"/>
        <w:rPr>
          <w:rFonts w:cs="Arial"/>
          <w:color w:val="000000"/>
          <w:szCs w:val="24"/>
        </w:rPr>
      </w:pPr>
      <w:r w:rsidRPr="00C95BDC">
        <w:rPr>
          <w:rFonts w:cs="Arial"/>
          <w:color w:val="000000"/>
          <w:szCs w:val="24"/>
        </w:rPr>
        <w:t>le caratteristiche costruttive dell’edificio;</w:t>
      </w:r>
    </w:p>
    <w:p w:rsidR="0068297E" w:rsidRPr="00C95BDC" w:rsidRDefault="0068297E" w:rsidP="007D07EC">
      <w:pPr>
        <w:numPr>
          <w:ilvl w:val="0"/>
          <w:numId w:val="11"/>
        </w:numPr>
        <w:tabs>
          <w:tab w:val="left" w:pos="-284"/>
          <w:tab w:val="left" w:pos="1260"/>
        </w:tabs>
        <w:spacing w:after="0"/>
        <w:ind w:left="567" w:right="567" w:firstLine="0"/>
        <w:jc w:val="both"/>
        <w:rPr>
          <w:rFonts w:cs="Arial"/>
          <w:color w:val="000000"/>
          <w:szCs w:val="24"/>
        </w:rPr>
      </w:pPr>
      <w:r w:rsidRPr="00C95BDC">
        <w:rPr>
          <w:rFonts w:cs="Arial"/>
          <w:color w:val="000000"/>
          <w:szCs w:val="24"/>
        </w:rPr>
        <w:t>gli impianti tecnologici installati;</w:t>
      </w:r>
    </w:p>
    <w:p w:rsidR="0068297E" w:rsidRPr="00C95BDC" w:rsidRDefault="0068297E" w:rsidP="007D07EC">
      <w:pPr>
        <w:numPr>
          <w:ilvl w:val="0"/>
          <w:numId w:val="11"/>
        </w:numPr>
        <w:tabs>
          <w:tab w:val="clear" w:pos="360"/>
          <w:tab w:val="left" w:pos="-284"/>
          <w:tab w:val="left" w:pos="1260"/>
        </w:tabs>
        <w:spacing w:after="0"/>
        <w:ind w:left="1276" w:right="567" w:hanging="709"/>
        <w:jc w:val="both"/>
        <w:rPr>
          <w:rFonts w:cs="Arial"/>
          <w:color w:val="000000"/>
          <w:szCs w:val="24"/>
        </w:rPr>
      </w:pPr>
      <w:r w:rsidRPr="00C95BDC">
        <w:rPr>
          <w:rFonts w:cs="Arial"/>
          <w:color w:val="000000"/>
          <w:szCs w:val="24"/>
        </w:rPr>
        <w:t>i dispositivi, le macchine, le attrezzature, le sostanze e gli agenti biologici utilizzati.</w:t>
      </w:r>
    </w:p>
    <w:p w:rsidR="0068297E" w:rsidRPr="00C95BDC" w:rsidRDefault="0068297E" w:rsidP="0068297E">
      <w:pPr>
        <w:tabs>
          <w:tab w:val="left" w:pos="-284"/>
        </w:tabs>
        <w:spacing w:after="0"/>
        <w:jc w:val="both"/>
        <w:rPr>
          <w:rFonts w:cs="Arial"/>
          <w:color w:val="000000"/>
          <w:szCs w:val="24"/>
        </w:rPr>
      </w:pPr>
      <w:r w:rsidRPr="00C95BDC">
        <w:rPr>
          <w:rFonts w:cs="Arial"/>
          <w:color w:val="000000"/>
          <w:szCs w:val="24"/>
        </w:rPr>
        <w:t>L’analisi di quanto sopra esposto è stata attuata mediante la verifica documentale ed i sopralluoghi tecnici adottando i seguenti procedimenti.</w:t>
      </w:r>
    </w:p>
    <w:p w:rsidR="0068297E" w:rsidRPr="005F429B" w:rsidRDefault="0068297E" w:rsidP="0068297E">
      <w:pPr>
        <w:tabs>
          <w:tab w:val="left" w:pos="-284"/>
        </w:tabs>
        <w:jc w:val="both"/>
        <w:rPr>
          <w:rFonts w:cs="Arial"/>
          <w:b/>
          <w:color w:val="000000"/>
          <w:szCs w:val="24"/>
        </w:rPr>
      </w:pPr>
      <w:r w:rsidRPr="005F429B">
        <w:rPr>
          <w:rFonts w:cs="Arial"/>
          <w:b/>
          <w:color w:val="000000"/>
          <w:szCs w:val="24"/>
        </w:rPr>
        <w:t>VERIFICA DOCUMENTALE</w:t>
      </w:r>
    </w:p>
    <w:p w:rsidR="0068297E" w:rsidRPr="00C95BDC" w:rsidRDefault="0068297E" w:rsidP="0068297E">
      <w:pPr>
        <w:tabs>
          <w:tab w:val="left" w:pos="-284"/>
        </w:tabs>
        <w:jc w:val="both"/>
        <w:rPr>
          <w:rFonts w:cs="Arial"/>
          <w:color w:val="000000"/>
          <w:szCs w:val="24"/>
        </w:rPr>
      </w:pPr>
      <w:r w:rsidRPr="00C95BDC">
        <w:rPr>
          <w:rFonts w:cs="Arial"/>
          <w:color w:val="000000"/>
          <w:szCs w:val="24"/>
        </w:rPr>
        <w:t>La verifica documentale, è volta alla raccolta della documentazione inerente alle caratteristiche dell'immobile, degli impianti tecnologici in essa presenti, delle attrezzature, delle sostanze e degli agenti biologici utilizzati nelle attività svolte al fine di:</w:t>
      </w:r>
    </w:p>
    <w:p w:rsidR="0068297E" w:rsidRPr="00C95BDC" w:rsidRDefault="0068297E" w:rsidP="007D07EC">
      <w:pPr>
        <w:numPr>
          <w:ilvl w:val="0"/>
          <w:numId w:val="13"/>
        </w:numPr>
        <w:jc w:val="both"/>
        <w:rPr>
          <w:rFonts w:cs="Arial"/>
          <w:color w:val="000000"/>
          <w:szCs w:val="24"/>
        </w:rPr>
      </w:pPr>
      <w:r w:rsidRPr="00C95BDC">
        <w:rPr>
          <w:rFonts w:cs="Arial"/>
          <w:color w:val="000000"/>
          <w:szCs w:val="24"/>
        </w:rPr>
        <w:t xml:space="preserve">individuare i documenti la cui elaborazione è prescritta da norme vigenti (es. </w:t>
      </w:r>
      <w:proofErr w:type="spellStart"/>
      <w:r w:rsidRPr="00C95BDC">
        <w:rPr>
          <w:rFonts w:cs="Arial"/>
          <w:color w:val="000000"/>
          <w:szCs w:val="24"/>
        </w:rPr>
        <w:t>C.P.I.</w:t>
      </w:r>
      <w:proofErr w:type="spellEnd"/>
      <w:r w:rsidRPr="00C95BDC">
        <w:rPr>
          <w:rFonts w:cs="Arial"/>
          <w:color w:val="000000"/>
          <w:szCs w:val="24"/>
        </w:rPr>
        <w:t>, dichiarazioni di conformità/rispondenza relative ad impianti installati, denuncia impianti, verbali di verifica periodica rilasciati degli organi di vigilanza e/o da ditte/professionisti incaricati, ...)</w:t>
      </w:r>
    </w:p>
    <w:p w:rsidR="0068297E" w:rsidRPr="00C95BDC" w:rsidRDefault="0068297E" w:rsidP="007D07EC">
      <w:pPr>
        <w:numPr>
          <w:ilvl w:val="0"/>
          <w:numId w:val="13"/>
        </w:numPr>
        <w:jc w:val="both"/>
        <w:rPr>
          <w:rFonts w:cs="Arial"/>
          <w:color w:val="000000"/>
          <w:szCs w:val="24"/>
        </w:rPr>
      </w:pPr>
      <w:r w:rsidRPr="00C95BDC">
        <w:rPr>
          <w:rFonts w:cs="Arial"/>
          <w:color w:val="000000"/>
          <w:szCs w:val="24"/>
        </w:rPr>
        <w:t>verificare che copia di tali documenti sia archiviata presso l'istituto, che in ciascun documento sia presente la data di redazione/sottoscrizione e che il documento si riferisca in modo esplicito all’impianto/struttura ecc. oggetto di verifica</w:t>
      </w:r>
    </w:p>
    <w:p w:rsidR="0068297E" w:rsidRPr="00C95BDC" w:rsidRDefault="0068297E" w:rsidP="007D07EC">
      <w:pPr>
        <w:numPr>
          <w:ilvl w:val="0"/>
          <w:numId w:val="13"/>
        </w:numPr>
        <w:jc w:val="both"/>
        <w:rPr>
          <w:rFonts w:cs="Arial"/>
          <w:color w:val="000000"/>
          <w:szCs w:val="24"/>
        </w:rPr>
      </w:pPr>
      <w:r w:rsidRPr="00C95BDC">
        <w:rPr>
          <w:rFonts w:cs="Arial"/>
          <w:color w:val="000000"/>
          <w:szCs w:val="24"/>
        </w:rPr>
        <w:t>verificare che il documento sia sottoscritto da soggetto abilitato/autorizzato</w:t>
      </w:r>
    </w:p>
    <w:p w:rsidR="0068297E" w:rsidRPr="00C95BDC" w:rsidRDefault="0068297E" w:rsidP="007D07EC">
      <w:pPr>
        <w:numPr>
          <w:ilvl w:val="0"/>
          <w:numId w:val="13"/>
        </w:numPr>
        <w:jc w:val="both"/>
        <w:rPr>
          <w:rFonts w:cs="Arial"/>
          <w:color w:val="000000"/>
          <w:szCs w:val="24"/>
        </w:rPr>
      </w:pPr>
      <w:r w:rsidRPr="00C95BDC">
        <w:rPr>
          <w:rFonts w:cs="Arial"/>
          <w:color w:val="000000"/>
          <w:szCs w:val="24"/>
        </w:rPr>
        <w:t>verificare che le norme di riferimento richiamate siano congruenti all’oggetto</w:t>
      </w:r>
    </w:p>
    <w:p w:rsidR="0068297E" w:rsidRDefault="0068297E" w:rsidP="007D07EC">
      <w:pPr>
        <w:numPr>
          <w:ilvl w:val="0"/>
          <w:numId w:val="13"/>
        </w:numPr>
        <w:jc w:val="both"/>
        <w:rPr>
          <w:rFonts w:cs="Arial"/>
          <w:color w:val="000000"/>
          <w:szCs w:val="24"/>
        </w:rPr>
      </w:pPr>
      <w:r w:rsidRPr="00C95BDC">
        <w:rPr>
          <w:rFonts w:cs="Arial"/>
          <w:color w:val="000000"/>
          <w:szCs w:val="24"/>
        </w:rPr>
        <w:t>verificare che ci sia coerenza fra le norme di riferimento ed il contenuto</w:t>
      </w:r>
    </w:p>
    <w:p w:rsidR="00D042C4" w:rsidRDefault="00D042C4">
      <w:pPr>
        <w:spacing w:after="0" w:line="240" w:lineRule="auto"/>
        <w:rPr>
          <w:rFonts w:cs="Arial"/>
          <w:color w:val="000000"/>
          <w:szCs w:val="24"/>
        </w:rPr>
      </w:pPr>
      <w:r>
        <w:rPr>
          <w:rFonts w:cs="Arial"/>
          <w:color w:val="000000"/>
          <w:szCs w:val="24"/>
        </w:rPr>
        <w:br w:type="page"/>
      </w:r>
    </w:p>
    <w:p w:rsidR="0068297E" w:rsidRPr="00C95BDC" w:rsidRDefault="0068297E" w:rsidP="0068297E">
      <w:pPr>
        <w:jc w:val="both"/>
        <w:rPr>
          <w:rFonts w:cs="Arial"/>
          <w:color w:val="000000"/>
          <w:szCs w:val="24"/>
        </w:rPr>
      </w:pPr>
    </w:p>
    <w:p w:rsidR="0068297E" w:rsidRPr="00C95BDC" w:rsidRDefault="0068297E" w:rsidP="007D07EC">
      <w:pPr>
        <w:numPr>
          <w:ilvl w:val="0"/>
          <w:numId w:val="13"/>
        </w:numPr>
        <w:tabs>
          <w:tab w:val="clear" w:pos="360"/>
        </w:tabs>
        <w:jc w:val="both"/>
        <w:rPr>
          <w:rFonts w:cs="Arial"/>
          <w:color w:val="000000"/>
          <w:szCs w:val="24"/>
        </w:rPr>
      </w:pPr>
      <w:r w:rsidRPr="00C95BDC">
        <w:rPr>
          <w:rFonts w:cs="Arial"/>
          <w:color w:val="000000"/>
          <w:szCs w:val="24"/>
        </w:rPr>
        <w:t>predisporre l'elenco dei documenti mancanti/carenti per chiederne copia all'ente locale competente</w:t>
      </w:r>
    </w:p>
    <w:p w:rsidR="0068297E" w:rsidRPr="00C95BDC" w:rsidRDefault="0068297E" w:rsidP="007D07EC">
      <w:pPr>
        <w:numPr>
          <w:ilvl w:val="0"/>
          <w:numId w:val="13"/>
        </w:numPr>
        <w:tabs>
          <w:tab w:val="clear" w:pos="360"/>
        </w:tabs>
        <w:jc w:val="both"/>
        <w:rPr>
          <w:rFonts w:cs="Arial"/>
          <w:color w:val="000000"/>
          <w:szCs w:val="24"/>
        </w:rPr>
      </w:pPr>
      <w:r w:rsidRPr="00C95BDC">
        <w:rPr>
          <w:rFonts w:cs="Arial"/>
          <w:color w:val="000000"/>
          <w:szCs w:val="24"/>
        </w:rPr>
        <w:t>verificare la coerenza fra quanto indicato nella documentazione e lo stato di fatto (sopralluogo)</w:t>
      </w:r>
    </w:p>
    <w:p w:rsidR="0068297E" w:rsidRPr="00C95BDC" w:rsidRDefault="0068297E" w:rsidP="0068297E">
      <w:pPr>
        <w:spacing w:after="0" w:line="240" w:lineRule="auto"/>
        <w:jc w:val="both"/>
        <w:rPr>
          <w:rFonts w:cs="Arial"/>
          <w:color w:val="000000"/>
          <w:szCs w:val="24"/>
        </w:rPr>
      </w:pPr>
    </w:p>
    <w:p w:rsidR="0068297E" w:rsidRPr="005F429B" w:rsidRDefault="0068297E" w:rsidP="0068297E">
      <w:pPr>
        <w:tabs>
          <w:tab w:val="left" w:pos="-284"/>
        </w:tabs>
        <w:jc w:val="both"/>
        <w:rPr>
          <w:rFonts w:cs="Arial"/>
          <w:b/>
          <w:color w:val="000000"/>
          <w:szCs w:val="24"/>
        </w:rPr>
      </w:pPr>
      <w:r w:rsidRPr="005F429B">
        <w:rPr>
          <w:rFonts w:cs="Arial"/>
          <w:b/>
          <w:color w:val="000000"/>
          <w:szCs w:val="24"/>
        </w:rPr>
        <w:t>SOPRALLUOGHI</w:t>
      </w:r>
    </w:p>
    <w:p w:rsidR="0068297E" w:rsidRPr="00C95BDC" w:rsidRDefault="0068297E" w:rsidP="0068297E">
      <w:pPr>
        <w:tabs>
          <w:tab w:val="left" w:pos="-284"/>
        </w:tabs>
        <w:jc w:val="both"/>
        <w:rPr>
          <w:rFonts w:cs="Arial"/>
          <w:color w:val="000000"/>
          <w:szCs w:val="24"/>
        </w:rPr>
      </w:pPr>
      <w:r w:rsidRPr="00C95BDC">
        <w:rPr>
          <w:rFonts w:cs="Arial"/>
          <w:color w:val="000000"/>
          <w:szCs w:val="24"/>
        </w:rPr>
        <w:t>I sopralluoghi, hanno lo scopo di:</w:t>
      </w:r>
    </w:p>
    <w:p w:rsidR="0068297E" w:rsidRPr="00C95BDC" w:rsidRDefault="0068297E" w:rsidP="007D07EC">
      <w:pPr>
        <w:numPr>
          <w:ilvl w:val="0"/>
          <w:numId w:val="14"/>
        </w:numPr>
        <w:tabs>
          <w:tab w:val="left" w:pos="-284"/>
        </w:tabs>
        <w:jc w:val="both"/>
        <w:rPr>
          <w:rFonts w:cs="Arial"/>
          <w:color w:val="000000"/>
          <w:szCs w:val="24"/>
        </w:rPr>
      </w:pPr>
      <w:r w:rsidRPr="00C95BDC">
        <w:rPr>
          <w:rFonts w:cs="Arial"/>
          <w:color w:val="000000"/>
          <w:szCs w:val="24"/>
        </w:rPr>
        <w:t>ispezionare le sedi di lavoro, rilevandone i principali parametri strutturali e di impianto, anche in relazione alle attività che vi si svolgono,</w:t>
      </w:r>
    </w:p>
    <w:p w:rsidR="0068297E" w:rsidRPr="00C95BDC" w:rsidRDefault="0068297E" w:rsidP="007D07EC">
      <w:pPr>
        <w:numPr>
          <w:ilvl w:val="0"/>
          <w:numId w:val="14"/>
        </w:numPr>
        <w:tabs>
          <w:tab w:val="left" w:pos="-284"/>
        </w:tabs>
        <w:jc w:val="both"/>
        <w:rPr>
          <w:rFonts w:cs="Arial"/>
          <w:color w:val="000000"/>
          <w:szCs w:val="24"/>
        </w:rPr>
      </w:pPr>
      <w:r w:rsidRPr="00C95BDC">
        <w:rPr>
          <w:rFonts w:cs="Arial"/>
          <w:color w:val="000000"/>
          <w:szCs w:val="24"/>
        </w:rPr>
        <w:t>verificare la coerenza fra lo stato di fatto, le norme di riferimento e/o la documentazione acquisita nella verifica documentale al fine di individuare i provvedimenti da adottare per conformarsi alle norme vigenti e/o per realizzare un livello di sicurezza accettabile.</w:t>
      </w:r>
    </w:p>
    <w:p w:rsidR="0068297E" w:rsidRPr="00C95BDC" w:rsidRDefault="0068297E" w:rsidP="0068297E">
      <w:pPr>
        <w:spacing w:after="0"/>
        <w:ind w:right="85"/>
        <w:jc w:val="both"/>
        <w:rPr>
          <w:rFonts w:cs="Arial"/>
          <w:b/>
          <w:color w:val="000000"/>
          <w:szCs w:val="24"/>
        </w:rPr>
      </w:pPr>
      <w:r w:rsidRPr="00C95BDC">
        <w:rPr>
          <w:rFonts w:cs="Arial"/>
          <w:b/>
          <w:color w:val="000000"/>
          <w:szCs w:val="24"/>
        </w:rPr>
        <w:t>RISCHI CORRELATI ALLE ATTIVITÀ SVOLTE</w:t>
      </w:r>
    </w:p>
    <w:p w:rsidR="0068297E" w:rsidRPr="00C95BDC" w:rsidRDefault="0068297E" w:rsidP="0068297E">
      <w:pPr>
        <w:spacing w:after="0"/>
        <w:ind w:right="85"/>
        <w:jc w:val="both"/>
        <w:rPr>
          <w:rFonts w:cs="Arial"/>
          <w:color w:val="000000"/>
          <w:szCs w:val="24"/>
        </w:rPr>
      </w:pPr>
      <w:r w:rsidRPr="00C95BDC">
        <w:rPr>
          <w:rFonts w:cs="Arial"/>
          <w:color w:val="000000"/>
          <w:szCs w:val="24"/>
        </w:rPr>
        <w:t>Per la valutazione dei rischi derivanti da attività lavorative ne è stata effettuata l’analisi al fine di:</w:t>
      </w:r>
    </w:p>
    <w:p w:rsidR="0068297E" w:rsidRPr="00C95BDC" w:rsidRDefault="0068297E" w:rsidP="007D07EC">
      <w:pPr>
        <w:numPr>
          <w:ilvl w:val="0"/>
          <w:numId w:val="11"/>
        </w:numPr>
        <w:spacing w:after="40"/>
        <w:ind w:left="426" w:hanging="426"/>
        <w:jc w:val="both"/>
        <w:rPr>
          <w:rFonts w:cs="Arial"/>
          <w:color w:val="000000"/>
          <w:szCs w:val="24"/>
        </w:rPr>
      </w:pPr>
      <w:r w:rsidRPr="00C95BDC">
        <w:rPr>
          <w:rFonts w:cs="Arial"/>
          <w:color w:val="000000"/>
          <w:szCs w:val="24"/>
        </w:rPr>
        <w:t>individuare le attività svolte, le rispettive modalità di esecuzione, le attrezzature utilizzate,</w:t>
      </w:r>
    </w:p>
    <w:p w:rsidR="0068297E" w:rsidRPr="00C95BDC" w:rsidRDefault="0068297E" w:rsidP="007D07EC">
      <w:pPr>
        <w:numPr>
          <w:ilvl w:val="0"/>
          <w:numId w:val="11"/>
        </w:numPr>
        <w:spacing w:after="40"/>
        <w:ind w:left="426" w:hanging="426"/>
        <w:jc w:val="both"/>
        <w:rPr>
          <w:rFonts w:cs="Arial"/>
          <w:color w:val="000000"/>
          <w:szCs w:val="24"/>
        </w:rPr>
      </w:pPr>
      <w:r w:rsidRPr="00C95BDC">
        <w:rPr>
          <w:rFonts w:cs="Arial"/>
          <w:color w:val="000000"/>
          <w:szCs w:val="24"/>
        </w:rPr>
        <w:t>identificare i pericoli connessi alle attività svolte ed i conseguenti rischi di infortunio e/o malattie professionali,</w:t>
      </w:r>
    </w:p>
    <w:p w:rsidR="0068297E" w:rsidRPr="00C95BDC" w:rsidRDefault="0068297E" w:rsidP="007D07EC">
      <w:pPr>
        <w:numPr>
          <w:ilvl w:val="0"/>
          <w:numId w:val="11"/>
        </w:numPr>
        <w:spacing w:after="40"/>
        <w:ind w:left="426" w:hanging="426"/>
        <w:jc w:val="both"/>
        <w:rPr>
          <w:rFonts w:cs="Arial"/>
          <w:color w:val="000000"/>
          <w:szCs w:val="24"/>
        </w:rPr>
      </w:pPr>
      <w:r w:rsidRPr="00C95BDC">
        <w:rPr>
          <w:rFonts w:cs="Arial"/>
          <w:color w:val="000000"/>
          <w:szCs w:val="24"/>
        </w:rPr>
        <w:t>identificare i rischi connessi alla correlazione fra attività e l’ambiente in cui sono svolte,</w:t>
      </w:r>
    </w:p>
    <w:p w:rsidR="0068297E" w:rsidRPr="00C95BDC" w:rsidRDefault="0068297E" w:rsidP="007D07EC">
      <w:pPr>
        <w:numPr>
          <w:ilvl w:val="0"/>
          <w:numId w:val="11"/>
        </w:numPr>
        <w:spacing w:after="40"/>
        <w:ind w:left="426" w:hanging="426"/>
        <w:jc w:val="both"/>
        <w:rPr>
          <w:rFonts w:cs="Arial"/>
          <w:color w:val="000000"/>
          <w:szCs w:val="24"/>
        </w:rPr>
      </w:pPr>
      <w:r w:rsidRPr="00C95BDC">
        <w:rPr>
          <w:rFonts w:cs="Arial"/>
          <w:color w:val="000000"/>
          <w:szCs w:val="24"/>
        </w:rPr>
        <w:t>valutare i rischi (confronto con le norme di riferimento, in mancanza di norme valutazione della probabilità e della gravita dell’infortunio e/o della malattia professionale),</w:t>
      </w:r>
    </w:p>
    <w:p w:rsidR="0068297E" w:rsidRDefault="0068297E" w:rsidP="007D07EC">
      <w:pPr>
        <w:numPr>
          <w:ilvl w:val="0"/>
          <w:numId w:val="11"/>
        </w:numPr>
        <w:ind w:left="426" w:hanging="426"/>
        <w:jc w:val="both"/>
        <w:rPr>
          <w:rFonts w:cs="Arial"/>
          <w:color w:val="000000"/>
          <w:szCs w:val="24"/>
        </w:rPr>
      </w:pPr>
      <w:r w:rsidRPr="00C95BDC">
        <w:rPr>
          <w:rFonts w:cs="Arial"/>
          <w:color w:val="000000"/>
          <w:szCs w:val="24"/>
        </w:rPr>
        <w:t>studiare le possibilità per eliminare o ridurre i rischi con riferimento alle prescrizioni delle norme vigenti ed alla valutazione della probabilità e della gravità dell’infortunio e/o della malattia professionale,</w:t>
      </w:r>
    </w:p>
    <w:p w:rsidR="00D042C4" w:rsidRDefault="00D042C4">
      <w:pPr>
        <w:spacing w:after="0" w:line="240" w:lineRule="auto"/>
        <w:rPr>
          <w:rFonts w:cs="Arial"/>
          <w:color w:val="000000"/>
          <w:szCs w:val="24"/>
        </w:rPr>
      </w:pPr>
      <w:r>
        <w:rPr>
          <w:rFonts w:cs="Arial"/>
          <w:color w:val="000000"/>
          <w:szCs w:val="24"/>
        </w:rPr>
        <w:br w:type="page"/>
      </w:r>
    </w:p>
    <w:p w:rsidR="0068297E" w:rsidRPr="00C95BDC" w:rsidRDefault="0068297E" w:rsidP="0068297E">
      <w:pPr>
        <w:jc w:val="both"/>
        <w:rPr>
          <w:rFonts w:cs="Arial"/>
          <w:color w:val="000000"/>
          <w:szCs w:val="24"/>
        </w:rPr>
      </w:pPr>
    </w:p>
    <w:p w:rsidR="0068297E" w:rsidRPr="00C95BDC" w:rsidRDefault="0068297E" w:rsidP="007D07EC">
      <w:pPr>
        <w:numPr>
          <w:ilvl w:val="0"/>
          <w:numId w:val="11"/>
        </w:numPr>
        <w:ind w:left="426" w:hanging="426"/>
        <w:jc w:val="both"/>
        <w:rPr>
          <w:rFonts w:cs="Arial"/>
          <w:color w:val="000000"/>
          <w:szCs w:val="24"/>
        </w:rPr>
      </w:pPr>
      <w:r w:rsidRPr="00C95BDC">
        <w:rPr>
          <w:rFonts w:cs="Arial"/>
          <w:color w:val="000000"/>
          <w:szCs w:val="24"/>
        </w:rPr>
        <w:t>individuare il personale da sottoporre a sorveglianza sanitaria,</w:t>
      </w:r>
    </w:p>
    <w:p w:rsidR="0068297E" w:rsidRPr="00C95BDC" w:rsidRDefault="0068297E" w:rsidP="007D07EC">
      <w:pPr>
        <w:numPr>
          <w:ilvl w:val="0"/>
          <w:numId w:val="11"/>
        </w:numPr>
        <w:ind w:left="426" w:hanging="426"/>
        <w:jc w:val="both"/>
        <w:rPr>
          <w:rFonts w:cs="Arial"/>
          <w:color w:val="000000"/>
          <w:szCs w:val="24"/>
        </w:rPr>
      </w:pPr>
      <w:r w:rsidRPr="00C95BDC">
        <w:rPr>
          <w:rFonts w:cs="Arial"/>
          <w:color w:val="000000"/>
          <w:szCs w:val="24"/>
        </w:rPr>
        <w:t>definire il contenuto della formazione e informazione di base del personale.</w:t>
      </w:r>
    </w:p>
    <w:p w:rsidR="0068297E" w:rsidRPr="00C95BDC" w:rsidRDefault="0068297E" w:rsidP="007D07EC">
      <w:pPr>
        <w:numPr>
          <w:ilvl w:val="0"/>
          <w:numId w:val="11"/>
        </w:numPr>
        <w:ind w:left="426" w:hanging="426"/>
        <w:jc w:val="both"/>
        <w:rPr>
          <w:rFonts w:cs="Arial"/>
          <w:color w:val="000000"/>
          <w:szCs w:val="24"/>
        </w:rPr>
      </w:pPr>
      <w:r w:rsidRPr="00C95BDC">
        <w:rPr>
          <w:rFonts w:cs="Arial"/>
          <w:color w:val="000000"/>
          <w:szCs w:val="24"/>
        </w:rPr>
        <w:t xml:space="preserve">definire il contenuto della formazione, informazione e addestramento del personale con incarichi specifici (addetti emergenza, pronto soccorso, preposti, </w:t>
      </w:r>
      <w:r>
        <w:rPr>
          <w:rFonts w:cs="Arial"/>
          <w:color w:val="000000"/>
          <w:szCs w:val="24"/>
        </w:rPr>
        <w:t>ecc.</w:t>
      </w:r>
      <w:r w:rsidRPr="00C95BDC">
        <w:rPr>
          <w:rFonts w:cs="Arial"/>
          <w:color w:val="000000"/>
          <w:szCs w:val="24"/>
        </w:rPr>
        <w:t>).</w:t>
      </w:r>
    </w:p>
    <w:p w:rsidR="0068297E" w:rsidRPr="00C95BDC" w:rsidRDefault="0068297E" w:rsidP="0068297E">
      <w:pPr>
        <w:spacing w:after="0" w:line="240" w:lineRule="auto"/>
        <w:jc w:val="both"/>
        <w:rPr>
          <w:rFonts w:cs="Arial"/>
          <w:color w:val="000000"/>
          <w:szCs w:val="24"/>
        </w:rPr>
      </w:pPr>
    </w:p>
    <w:p w:rsidR="0068297E" w:rsidRPr="00DA7D0A" w:rsidRDefault="0068297E" w:rsidP="0068297E">
      <w:pPr>
        <w:pStyle w:val="Titolo1"/>
        <w:rPr>
          <w:rFonts w:ascii="Arial" w:hAnsi="Arial" w:cs="Arial"/>
        </w:rPr>
      </w:pPr>
      <w:bookmarkStart w:id="24" w:name="_Toc208892134"/>
      <w:bookmarkStart w:id="25" w:name="_Toc248900411"/>
      <w:bookmarkStart w:id="26" w:name="_Toc249778669"/>
      <w:bookmarkStart w:id="27" w:name="_Toc251058934"/>
      <w:bookmarkStart w:id="28" w:name="_Toc252439914"/>
      <w:bookmarkStart w:id="29" w:name="_Toc253486855"/>
      <w:bookmarkStart w:id="30" w:name="_Toc254511089"/>
      <w:bookmarkStart w:id="31" w:name="_Toc255631011"/>
      <w:bookmarkStart w:id="32" w:name="_Toc259921729"/>
      <w:bookmarkStart w:id="33" w:name="_Toc259923306"/>
      <w:bookmarkStart w:id="34" w:name="_Toc259946621"/>
      <w:bookmarkStart w:id="35" w:name="_Toc280540615"/>
      <w:bookmarkStart w:id="36" w:name="_Toc507943414"/>
      <w:r w:rsidRPr="00DA7D0A">
        <w:rPr>
          <w:rFonts w:ascii="Arial" w:hAnsi="Arial" w:cs="Arial"/>
        </w:rPr>
        <w:t xml:space="preserve">PROCEDURE E PROVVEDIMENTI PER </w:t>
      </w:r>
      <w:smartTag w:uri="urn:schemas-microsoft-com:office:smarttags" w:element="PersonName">
        <w:smartTagPr>
          <w:attr w:name="ProductID" w:val="LA GESTIONE DEL RISCHIO"/>
        </w:smartTagPr>
        <w:smartTag w:uri="urn:schemas-microsoft-com:office:smarttags" w:element="PersonName">
          <w:smartTagPr>
            <w:attr w:name="ProductID" w:val="LA GESTIONE DEL"/>
          </w:smartTagPr>
          <w:r w:rsidRPr="00DA7D0A">
            <w:rPr>
              <w:rFonts w:ascii="Arial" w:hAnsi="Arial" w:cs="Arial"/>
            </w:rPr>
            <w:t>LA GESTIONE DEL</w:t>
          </w:r>
        </w:smartTag>
        <w:r w:rsidRPr="00DA7D0A">
          <w:rPr>
            <w:rFonts w:ascii="Arial" w:hAnsi="Arial" w:cs="Arial"/>
          </w:rPr>
          <w:t xml:space="preserve"> RISCHIO</w:t>
        </w:r>
      </w:smartTag>
      <w:bookmarkEnd w:id="24"/>
      <w:bookmarkEnd w:id="25"/>
      <w:bookmarkEnd w:id="26"/>
      <w:bookmarkEnd w:id="27"/>
      <w:bookmarkEnd w:id="28"/>
      <w:bookmarkEnd w:id="29"/>
      <w:bookmarkEnd w:id="30"/>
      <w:bookmarkEnd w:id="31"/>
      <w:bookmarkEnd w:id="32"/>
      <w:bookmarkEnd w:id="33"/>
      <w:bookmarkEnd w:id="34"/>
      <w:bookmarkEnd w:id="35"/>
      <w:bookmarkEnd w:id="36"/>
    </w:p>
    <w:p w:rsidR="0068297E" w:rsidRPr="00C95BDC" w:rsidRDefault="0068297E" w:rsidP="0068297E">
      <w:pPr>
        <w:numPr>
          <w:ilvl w:val="12"/>
          <w:numId w:val="0"/>
        </w:numPr>
        <w:jc w:val="both"/>
        <w:rPr>
          <w:rFonts w:cs="Arial"/>
          <w:color w:val="000000"/>
          <w:szCs w:val="24"/>
        </w:rPr>
      </w:pPr>
      <w:r w:rsidRPr="00C95BDC">
        <w:rPr>
          <w:rFonts w:cs="Arial"/>
          <w:color w:val="000000"/>
          <w:szCs w:val="24"/>
        </w:rPr>
        <w:t>Il Datore di Lavoro con la collaborazione del Responsabile del Servizio di Prevenzione e Protezione ha provveduto ad adottare e attivare le seguenti procedure e provvedimenti:</w:t>
      </w:r>
    </w:p>
    <w:p w:rsidR="0068297E" w:rsidRPr="00C95BDC" w:rsidRDefault="0068297E" w:rsidP="0068297E">
      <w:pPr>
        <w:pStyle w:val="StileTahomaRossoGiustificato"/>
        <w:rPr>
          <w:rFonts w:ascii="Arial" w:hAnsi="Arial" w:cs="Arial"/>
        </w:rPr>
      </w:pPr>
      <w:r w:rsidRPr="00C95BDC">
        <w:rPr>
          <w:rFonts w:ascii="Arial" w:hAnsi="Arial" w:cs="Arial"/>
        </w:rPr>
        <w:t>piano di emergenza;</w:t>
      </w:r>
    </w:p>
    <w:p w:rsidR="0068297E" w:rsidRPr="00C95BDC" w:rsidRDefault="0068297E" w:rsidP="0068297E">
      <w:pPr>
        <w:pStyle w:val="StileTahomaRossoGiustificato"/>
        <w:rPr>
          <w:rFonts w:ascii="Arial" w:hAnsi="Arial" w:cs="Arial"/>
        </w:rPr>
      </w:pPr>
      <w:r w:rsidRPr="00C95BDC">
        <w:rPr>
          <w:rFonts w:ascii="Arial" w:hAnsi="Arial" w:cs="Arial"/>
        </w:rPr>
        <w:t>piano di pronto soccorso;</w:t>
      </w:r>
    </w:p>
    <w:p w:rsidR="0068297E" w:rsidRPr="00C95BDC" w:rsidRDefault="0068297E" w:rsidP="0068297E">
      <w:pPr>
        <w:pStyle w:val="StileTahomaRossoGiustificato"/>
        <w:rPr>
          <w:rFonts w:ascii="Arial" w:hAnsi="Arial" w:cs="Arial"/>
        </w:rPr>
      </w:pPr>
      <w:r w:rsidRPr="00C95BDC">
        <w:rPr>
          <w:rFonts w:ascii="Arial" w:hAnsi="Arial" w:cs="Arial"/>
        </w:rPr>
        <w:t>regolamento generale per la sicurezza durante le attività che vengono svolte dai dipendenti della scuola;</w:t>
      </w:r>
    </w:p>
    <w:p w:rsidR="0068297E" w:rsidRDefault="0068297E" w:rsidP="0068297E">
      <w:pPr>
        <w:pStyle w:val="StileTahomaRossoGiustificato"/>
        <w:rPr>
          <w:rFonts w:ascii="Arial" w:hAnsi="Arial" w:cs="Arial"/>
        </w:rPr>
      </w:pPr>
      <w:r w:rsidRPr="00C95BDC">
        <w:rPr>
          <w:rFonts w:ascii="Arial" w:hAnsi="Arial" w:cs="Arial"/>
        </w:rPr>
        <w:t>informazione e formazione di base del personale, dei preposti e dei dipendenti con incarichi specifici (addetti emergenza, lotta antincendio, primo soccorso);</w:t>
      </w:r>
    </w:p>
    <w:p w:rsidR="0068297E" w:rsidRPr="00C95BDC" w:rsidRDefault="0068297E" w:rsidP="0068297E">
      <w:pPr>
        <w:pStyle w:val="StileTahomaRossoGiustificato"/>
        <w:rPr>
          <w:rFonts w:ascii="Arial" w:hAnsi="Arial" w:cs="Arial"/>
        </w:rPr>
      </w:pPr>
      <w:r w:rsidRPr="00C95BDC">
        <w:rPr>
          <w:rFonts w:ascii="Arial" w:hAnsi="Arial" w:cs="Arial"/>
        </w:rPr>
        <w:t>programmi di verifiche periodiche;</w:t>
      </w:r>
    </w:p>
    <w:p w:rsidR="0068297E" w:rsidRPr="00C95BDC" w:rsidRDefault="0068297E" w:rsidP="0068297E">
      <w:pPr>
        <w:pStyle w:val="StileTahomaRossoGiustificato"/>
        <w:rPr>
          <w:rFonts w:ascii="Arial" w:hAnsi="Arial" w:cs="Arial"/>
        </w:rPr>
      </w:pPr>
      <w:r w:rsidRPr="00C95BDC">
        <w:rPr>
          <w:rFonts w:ascii="Arial" w:hAnsi="Arial" w:cs="Arial"/>
        </w:rPr>
        <w:t>riorganizzazione del lavoro;</w:t>
      </w:r>
    </w:p>
    <w:p w:rsidR="0068297E" w:rsidRPr="00C95BDC" w:rsidRDefault="0068297E" w:rsidP="0068297E">
      <w:pPr>
        <w:pStyle w:val="StileTahomaRossoGiustificato"/>
        <w:rPr>
          <w:rFonts w:ascii="Arial" w:hAnsi="Arial" w:cs="Arial"/>
        </w:rPr>
      </w:pPr>
      <w:r w:rsidRPr="00C95BDC">
        <w:rPr>
          <w:rFonts w:ascii="Arial" w:hAnsi="Arial" w:cs="Arial"/>
        </w:rPr>
        <w:t>emissione di disposizioni di servizio (circolari);</w:t>
      </w:r>
    </w:p>
    <w:p w:rsidR="0068297E" w:rsidRPr="00C95BDC" w:rsidRDefault="0068297E" w:rsidP="0068297E">
      <w:pPr>
        <w:pStyle w:val="StileTahomaRossoGiustificato"/>
        <w:rPr>
          <w:rFonts w:ascii="Arial" w:hAnsi="Arial" w:cs="Arial"/>
        </w:rPr>
      </w:pPr>
      <w:r w:rsidRPr="00C95BDC">
        <w:rPr>
          <w:rFonts w:ascii="Arial" w:hAnsi="Arial" w:cs="Arial"/>
        </w:rPr>
        <w:t>segnalazione all’ente locale delle misure da adottare per acquisire e mantenere ad un livello di sicurezza accettabile l’immobile, gli impianti tecnologici e gli arredi;</w:t>
      </w:r>
    </w:p>
    <w:p w:rsidR="0068297E" w:rsidRPr="00C95BDC" w:rsidRDefault="0068297E" w:rsidP="0068297E">
      <w:pPr>
        <w:pStyle w:val="StileTahomaRossoGiustificato"/>
        <w:rPr>
          <w:rFonts w:ascii="Arial" w:hAnsi="Arial" w:cs="Arial"/>
        </w:rPr>
      </w:pPr>
      <w:r w:rsidRPr="00C95BDC">
        <w:rPr>
          <w:rFonts w:ascii="Arial" w:hAnsi="Arial" w:cs="Arial"/>
        </w:rPr>
        <w:t>segnalazione all’ente locale di guasti rilevati durante le verifiche periodiche.</w:t>
      </w:r>
    </w:p>
    <w:p w:rsidR="00D042C4" w:rsidRDefault="00D042C4">
      <w:pPr>
        <w:spacing w:after="0" w:line="240" w:lineRule="auto"/>
        <w:rPr>
          <w:rFonts w:ascii="Tahoma" w:hAnsi="Tahoma" w:cs="Tahoma"/>
          <w:color w:val="000000"/>
        </w:rPr>
      </w:pPr>
      <w:r>
        <w:rPr>
          <w:rFonts w:ascii="Tahoma" w:hAnsi="Tahoma" w:cs="Tahoma"/>
          <w:color w:val="000000"/>
        </w:rPr>
        <w:br w:type="page"/>
      </w:r>
    </w:p>
    <w:p w:rsidR="0068297E" w:rsidRPr="00CB2D49" w:rsidRDefault="0068297E" w:rsidP="0068297E">
      <w:pPr>
        <w:jc w:val="both"/>
        <w:rPr>
          <w:rFonts w:ascii="Tahoma" w:hAnsi="Tahoma" w:cs="Tahoma"/>
          <w:color w:val="000000"/>
        </w:rPr>
      </w:pPr>
    </w:p>
    <w:p w:rsidR="0068297E" w:rsidRPr="00DA7D0A" w:rsidRDefault="0068297E" w:rsidP="0068297E">
      <w:pPr>
        <w:pStyle w:val="Titolo1"/>
        <w:spacing w:before="120" w:after="120"/>
        <w:ind w:right="0"/>
        <w:rPr>
          <w:rFonts w:ascii="Arial" w:hAnsi="Arial" w:cs="Arial"/>
        </w:rPr>
      </w:pPr>
      <w:bookmarkStart w:id="37" w:name="_Toc280540616"/>
      <w:bookmarkStart w:id="38" w:name="_Toc507943415"/>
      <w:r w:rsidRPr="00DA7D0A">
        <w:rPr>
          <w:rFonts w:ascii="Arial" w:hAnsi="Arial" w:cs="Arial"/>
        </w:rPr>
        <w:t xml:space="preserve">INDIVIDUAZIONE E PROGRAMMA DELLE MISURE </w:t>
      </w:r>
      <w:proofErr w:type="spellStart"/>
      <w:r w:rsidRPr="00DA7D0A">
        <w:rPr>
          <w:rFonts w:ascii="Arial" w:hAnsi="Arial" w:cs="Arial"/>
        </w:rPr>
        <w:t>DI</w:t>
      </w:r>
      <w:proofErr w:type="spellEnd"/>
      <w:r w:rsidRPr="00DA7D0A">
        <w:rPr>
          <w:rFonts w:ascii="Arial" w:hAnsi="Arial" w:cs="Arial"/>
        </w:rPr>
        <w:t xml:space="preserve"> PREVENZIONE</w:t>
      </w:r>
      <w:bookmarkEnd w:id="37"/>
      <w:bookmarkEnd w:id="38"/>
    </w:p>
    <w:p w:rsidR="0068297E" w:rsidRPr="00DA7D0A" w:rsidRDefault="0068297E" w:rsidP="0068297E">
      <w:pPr>
        <w:pStyle w:val="Titolo2"/>
        <w:rPr>
          <w:rFonts w:ascii="Arial" w:hAnsi="Arial" w:cs="Arial"/>
          <w:color w:val="000000"/>
        </w:rPr>
      </w:pPr>
      <w:bookmarkStart w:id="39" w:name="_Toc280540617"/>
      <w:bookmarkStart w:id="40" w:name="_Toc507943416"/>
      <w:r w:rsidRPr="00DA7D0A">
        <w:rPr>
          <w:rFonts w:ascii="Arial" w:hAnsi="Arial" w:cs="Arial"/>
          <w:color w:val="000000"/>
        </w:rPr>
        <w:t xml:space="preserve">INTERVENTI </w:t>
      </w:r>
      <w:proofErr w:type="spellStart"/>
      <w:r w:rsidRPr="00DA7D0A">
        <w:rPr>
          <w:rFonts w:ascii="Arial" w:hAnsi="Arial" w:cs="Arial"/>
          <w:color w:val="000000"/>
        </w:rPr>
        <w:t>DI</w:t>
      </w:r>
      <w:proofErr w:type="spellEnd"/>
      <w:r w:rsidRPr="00DA7D0A">
        <w:rPr>
          <w:rFonts w:ascii="Arial" w:hAnsi="Arial" w:cs="Arial"/>
          <w:color w:val="000000"/>
        </w:rPr>
        <w:t xml:space="preserve"> PREVENZIONE</w:t>
      </w:r>
      <w:bookmarkEnd w:id="39"/>
      <w:bookmarkEnd w:id="40"/>
    </w:p>
    <w:p w:rsidR="0068297E" w:rsidRPr="00DA7D0A" w:rsidRDefault="0068297E" w:rsidP="0068297E">
      <w:pPr>
        <w:jc w:val="both"/>
        <w:rPr>
          <w:rFonts w:cs="Arial"/>
          <w:color w:val="000000"/>
        </w:rPr>
      </w:pPr>
      <w:r w:rsidRPr="00DA7D0A">
        <w:rPr>
          <w:rFonts w:cs="Arial"/>
          <w:color w:val="000000"/>
        </w:rPr>
        <w:t>Le misure di prevenzione che dovranno essere adottate dall’Ente locale e dalla Direzione Scolastica (Datore di lavoro) sono state evidenziate nei capitoli successivi.</w:t>
      </w:r>
    </w:p>
    <w:p w:rsidR="0068297E" w:rsidRPr="00DA7D0A" w:rsidRDefault="0068297E" w:rsidP="0068297E">
      <w:pPr>
        <w:jc w:val="both"/>
        <w:rPr>
          <w:rFonts w:cs="Arial"/>
          <w:color w:val="000000"/>
        </w:rPr>
      </w:pPr>
    </w:p>
    <w:p w:rsidR="0068297E" w:rsidRPr="00DA7D0A" w:rsidRDefault="0068297E" w:rsidP="0068297E">
      <w:pPr>
        <w:pStyle w:val="Titolo2"/>
        <w:rPr>
          <w:rFonts w:ascii="Arial" w:hAnsi="Arial" w:cs="Arial"/>
          <w:color w:val="000000"/>
        </w:rPr>
      </w:pPr>
      <w:bookmarkStart w:id="41" w:name="_Toc280540618"/>
      <w:bookmarkStart w:id="42" w:name="_Toc507943417"/>
      <w:r w:rsidRPr="00DA7D0A">
        <w:rPr>
          <w:rFonts w:ascii="Arial" w:hAnsi="Arial" w:cs="Arial"/>
          <w:color w:val="000000"/>
        </w:rPr>
        <w:t xml:space="preserve">PROGRAMMA DELLE MISURE </w:t>
      </w:r>
      <w:proofErr w:type="spellStart"/>
      <w:r w:rsidRPr="00DA7D0A">
        <w:rPr>
          <w:rFonts w:ascii="Arial" w:hAnsi="Arial" w:cs="Arial"/>
          <w:color w:val="000000"/>
        </w:rPr>
        <w:t>DI</w:t>
      </w:r>
      <w:proofErr w:type="spellEnd"/>
      <w:r w:rsidRPr="00DA7D0A">
        <w:rPr>
          <w:rFonts w:ascii="Arial" w:hAnsi="Arial" w:cs="Arial"/>
          <w:color w:val="000000"/>
        </w:rPr>
        <w:t xml:space="preserve"> PREVENZIONE</w:t>
      </w:r>
      <w:bookmarkEnd w:id="41"/>
      <w:bookmarkEnd w:id="42"/>
      <w:r w:rsidRPr="00DA7D0A">
        <w:rPr>
          <w:rFonts w:ascii="Arial" w:hAnsi="Arial" w:cs="Arial"/>
          <w:color w:val="000000"/>
        </w:rPr>
        <w:t xml:space="preserve"> </w:t>
      </w:r>
    </w:p>
    <w:p w:rsidR="0068297E" w:rsidRPr="00DA7D0A" w:rsidRDefault="0068297E" w:rsidP="0068297E">
      <w:pPr>
        <w:jc w:val="both"/>
        <w:rPr>
          <w:rFonts w:cs="Arial"/>
          <w:color w:val="000000"/>
        </w:rPr>
      </w:pPr>
      <w:r w:rsidRPr="00DA7D0A">
        <w:rPr>
          <w:rFonts w:cs="Arial"/>
          <w:color w:val="000000"/>
        </w:rPr>
        <w:t>L’ordine di priorità delle misure di prevenzione è stato predisposto sulla base dei seguenti criteri.</w:t>
      </w:r>
    </w:p>
    <w:p w:rsidR="0068297E" w:rsidRPr="00DA7D0A" w:rsidRDefault="0068297E" w:rsidP="0068297E">
      <w:pPr>
        <w:ind w:left="993"/>
        <w:jc w:val="both"/>
        <w:rPr>
          <w:rFonts w:cs="Arial"/>
          <w:i/>
          <w:color w:val="000000"/>
        </w:rPr>
      </w:pPr>
      <w:r w:rsidRPr="00DA7D0A">
        <w:rPr>
          <w:rFonts w:cs="Arial"/>
          <w:i/>
          <w:color w:val="000000"/>
        </w:rPr>
        <w:t xml:space="preserve">Magnitudo del rischio ipotizzato </w:t>
      </w:r>
    </w:p>
    <w:p w:rsidR="0068297E" w:rsidRPr="00DA7D0A" w:rsidRDefault="0068297E" w:rsidP="0068297E">
      <w:pPr>
        <w:ind w:left="993"/>
        <w:jc w:val="both"/>
        <w:rPr>
          <w:rFonts w:cs="Arial"/>
          <w:i/>
          <w:color w:val="000000"/>
        </w:rPr>
      </w:pPr>
      <w:r w:rsidRPr="00DA7D0A">
        <w:rPr>
          <w:rFonts w:cs="Arial"/>
          <w:i/>
          <w:color w:val="000000"/>
        </w:rPr>
        <w:t>Prescrizioni di norme in vigore</w:t>
      </w:r>
    </w:p>
    <w:p w:rsidR="0068297E" w:rsidRPr="00DA7D0A" w:rsidRDefault="0068297E" w:rsidP="0068297E">
      <w:pPr>
        <w:ind w:left="993"/>
        <w:jc w:val="both"/>
        <w:rPr>
          <w:rFonts w:cs="Arial"/>
          <w:i/>
          <w:color w:val="000000"/>
        </w:rPr>
      </w:pPr>
      <w:r w:rsidRPr="00DA7D0A">
        <w:rPr>
          <w:rFonts w:cs="Arial"/>
          <w:i/>
          <w:color w:val="000000"/>
        </w:rPr>
        <w:t>Grado di efficacia dell’intervento individuato</w:t>
      </w:r>
    </w:p>
    <w:p w:rsidR="0068297E" w:rsidRPr="00DA7D0A" w:rsidRDefault="0068297E" w:rsidP="0068297E">
      <w:pPr>
        <w:ind w:left="993"/>
        <w:jc w:val="both"/>
        <w:rPr>
          <w:rFonts w:cs="Arial"/>
          <w:i/>
          <w:color w:val="000000"/>
        </w:rPr>
      </w:pPr>
      <w:r w:rsidRPr="00DA7D0A">
        <w:rPr>
          <w:rFonts w:cs="Arial"/>
          <w:i/>
          <w:color w:val="000000"/>
        </w:rPr>
        <w:t>Acquisizione di approvazioni preventive degli Enti preposti</w:t>
      </w:r>
    </w:p>
    <w:p w:rsidR="0068297E" w:rsidRPr="00DA7D0A" w:rsidRDefault="0068297E" w:rsidP="0068297E">
      <w:pPr>
        <w:ind w:left="993"/>
        <w:jc w:val="both"/>
        <w:rPr>
          <w:rFonts w:cs="Arial"/>
          <w:i/>
          <w:color w:val="000000"/>
        </w:rPr>
      </w:pPr>
      <w:r w:rsidRPr="00DA7D0A">
        <w:rPr>
          <w:rFonts w:cs="Arial"/>
          <w:i/>
          <w:color w:val="000000"/>
        </w:rPr>
        <w:t>Semplicità dell’intervento</w:t>
      </w:r>
    </w:p>
    <w:p w:rsidR="0068297E" w:rsidRPr="00DA7D0A" w:rsidRDefault="0068297E" w:rsidP="0068297E">
      <w:pPr>
        <w:ind w:left="993"/>
        <w:jc w:val="both"/>
        <w:rPr>
          <w:rFonts w:cs="Arial"/>
          <w:i/>
          <w:color w:val="000000"/>
        </w:rPr>
      </w:pPr>
      <w:r w:rsidRPr="00DA7D0A">
        <w:rPr>
          <w:rFonts w:cs="Arial"/>
          <w:i/>
          <w:color w:val="000000"/>
        </w:rPr>
        <w:t>Disponibilità di risorse tecnico - economiche</w:t>
      </w:r>
    </w:p>
    <w:p w:rsidR="0068297E" w:rsidRPr="00DA7D0A" w:rsidRDefault="0068297E" w:rsidP="0068297E">
      <w:pPr>
        <w:jc w:val="both"/>
        <w:rPr>
          <w:rFonts w:cs="Arial"/>
          <w:color w:val="000000"/>
        </w:rPr>
      </w:pPr>
    </w:p>
    <w:p w:rsidR="0068297E" w:rsidRPr="00DA7D0A" w:rsidRDefault="0068297E" w:rsidP="0068297E">
      <w:pPr>
        <w:jc w:val="both"/>
        <w:rPr>
          <w:rFonts w:cs="Arial"/>
          <w:color w:val="000000"/>
        </w:rPr>
      </w:pPr>
      <w:r w:rsidRPr="00DA7D0A">
        <w:rPr>
          <w:rFonts w:cs="Arial"/>
          <w:color w:val="000000"/>
        </w:rPr>
        <w:t>Sulla base di tali criteri l’urgenza degli interventi è indicata dai seguenti numeri:</w:t>
      </w:r>
    </w:p>
    <w:p w:rsidR="0068297E" w:rsidRPr="00DA7D0A" w:rsidRDefault="0068297E" w:rsidP="007D07EC">
      <w:pPr>
        <w:numPr>
          <w:ilvl w:val="0"/>
          <w:numId w:val="11"/>
        </w:numPr>
        <w:ind w:left="1134" w:right="226" w:firstLine="0"/>
        <w:jc w:val="both"/>
        <w:rPr>
          <w:rFonts w:cs="Arial"/>
          <w:b/>
          <w:color w:val="000000"/>
          <w:spacing w:val="24"/>
        </w:rPr>
      </w:pPr>
      <w:r w:rsidRPr="00DA7D0A">
        <w:rPr>
          <w:rFonts w:cs="Arial"/>
          <w:b/>
          <w:color w:val="000000"/>
          <w:spacing w:val="24"/>
        </w:rPr>
        <w:t xml:space="preserve">IMMEDIATI </w:t>
      </w:r>
      <w:r w:rsidRPr="00DA7D0A">
        <w:rPr>
          <w:rFonts w:cs="Arial"/>
          <w:b/>
          <w:color w:val="000000"/>
          <w:spacing w:val="24"/>
        </w:rPr>
        <w:tab/>
      </w:r>
      <w:r w:rsidRPr="00DA7D0A">
        <w:rPr>
          <w:rFonts w:cs="Arial"/>
          <w:b/>
          <w:color w:val="000000"/>
          <w:spacing w:val="24"/>
        </w:rPr>
        <w:tab/>
      </w:r>
      <w:r w:rsidRPr="00DA7D0A">
        <w:rPr>
          <w:rFonts w:cs="Arial"/>
          <w:b/>
          <w:color w:val="000000"/>
          <w:spacing w:val="24"/>
        </w:rPr>
        <w:sym w:font="Symbol" w:char="F0DE"/>
      </w:r>
      <w:r w:rsidRPr="00DA7D0A">
        <w:rPr>
          <w:rFonts w:cs="Arial"/>
          <w:b/>
          <w:color w:val="000000"/>
          <w:spacing w:val="24"/>
        </w:rPr>
        <w:t xml:space="preserve"> interventi con priorità</w:t>
      </w:r>
      <w:r w:rsidRPr="00DA7D0A">
        <w:rPr>
          <w:rFonts w:cs="Arial"/>
          <w:b/>
          <w:color w:val="000000"/>
          <w:spacing w:val="24"/>
        </w:rPr>
        <w:tab/>
      </w:r>
      <w:r w:rsidRPr="00DA7D0A">
        <w:rPr>
          <w:rFonts w:cs="Arial"/>
          <w:b/>
          <w:color w:val="000000"/>
          <w:spacing w:val="24"/>
          <w:sz w:val="28"/>
        </w:rPr>
        <w:t>1</w:t>
      </w:r>
    </w:p>
    <w:p w:rsidR="0068297E" w:rsidRPr="00DA7D0A" w:rsidRDefault="0068297E" w:rsidP="007D07EC">
      <w:pPr>
        <w:numPr>
          <w:ilvl w:val="0"/>
          <w:numId w:val="11"/>
        </w:numPr>
        <w:ind w:left="1134" w:right="226" w:firstLine="0"/>
        <w:jc w:val="both"/>
        <w:rPr>
          <w:rFonts w:cs="Arial"/>
          <w:b/>
          <w:color w:val="000000"/>
          <w:spacing w:val="24"/>
        </w:rPr>
      </w:pPr>
      <w:r w:rsidRPr="00DA7D0A">
        <w:rPr>
          <w:rFonts w:cs="Arial"/>
          <w:b/>
          <w:color w:val="000000"/>
          <w:spacing w:val="24"/>
        </w:rPr>
        <w:t>BREVE TERMINE</w:t>
      </w:r>
      <w:r w:rsidRPr="00DA7D0A">
        <w:rPr>
          <w:rFonts w:cs="Arial"/>
          <w:b/>
          <w:color w:val="000000"/>
          <w:spacing w:val="24"/>
        </w:rPr>
        <w:tab/>
      </w:r>
      <w:r w:rsidRPr="00DA7D0A">
        <w:rPr>
          <w:rFonts w:cs="Arial"/>
          <w:b/>
          <w:color w:val="000000"/>
          <w:spacing w:val="24"/>
        </w:rPr>
        <w:sym w:font="Symbol" w:char="F0DE"/>
      </w:r>
      <w:r w:rsidRPr="00DA7D0A">
        <w:rPr>
          <w:rFonts w:cs="Arial"/>
          <w:b/>
          <w:color w:val="000000"/>
          <w:spacing w:val="24"/>
        </w:rPr>
        <w:t xml:space="preserve"> interventi con priorità</w:t>
      </w:r>
      <w:r w:rsidRPr="00DA7D0A">
        <w:rPr>
          <w:rFonts w:cs="Arial"/>
          <w:b/>
          <w:color w:val="000000"/>
          <w:spacing w:val="24"/>
        </w:rPr>
        <w:tab/>
      </w:r>
      <w:r w:rsidRPr="00DA7D0A">
        <w:rPr>
          <w:rFonts w:cs="Arial"/>
          <w:b/>
          <w:color w:val="000000"/>
          <w:spacing w:val="24"/>
          <w:sz w:val="28"/>
        </w:rPr>
        <w:t>2</w:t>
      </w:r>
    </w:p>
    <w:p w:rsidR="0068297E" w:rsidRPr="00DA7D0A" w:rsidRDefault="0068297E" w:rsidP="007D07EC">
      <w:pPr>
        <w:numPr>
          <w:ilvl w:val="0"/>
          <w:numId w:val="11"/>
        </w:numPr>
        <w:ind w:left="1134" w:right="226" w:firstLine="0"/>
        <w:jc w:val="both"/>
        <w:rPr>
          <w:rFonts w:cs="Arial"/>
          <w:b/>
          <w:color w:val="000000"/>
          <w:spacing w:val="24"/>
        </w:rPr>
      </w:pPr>
      <w:r w:rsidRPr="00DA7D0A">
        <w:rPr>
          <w:rFonts w:cs="Arial"/>
          <w:b/>
          <w:color w:val="000000"/>
          <w:spacing w:val="24"/>
        </w:rPr>
        <w:t>MEDIO TERMINE</w:t>
      </w:r>
      <w:r w:rsidRPr="00DA7D0A">
        <w:rPr>
          <w:rFonts w:cs="Arial"/>
          <w:b/>
          <w:color w:val="000000"/>
          <w:spacing w:val="24"/>
        </w:rPr>
        <w:tab/>
      </w:r>
      <w:r w:rsidRPr="00DA7D0A">
        <w:rPr>
          <w:rFonts w:cs="Arial"/>
          <w:b/>
          <w:color w:val="000000"/>
          <w:spacing w:val="24"/>
        </w:rPr>
        <w:sym w:font="Symbol" w:char="F0DE"/>
      </w:r>
      <w:r w:rsidRPr="00DA7D0A">
        <w:rPr>
          <w:rFonts w:cs="Arial"/>
          <w:b/>
          <w:color w:val="000000"/>
          <w:spacing w:val="24"/>
        </w:rPr>
        <w:t xml:space="preserve"> interventi con priorità</w:t>
      </w:r>
      <w:r w:rsidRPr="00DA7D0A">
        <w:rPr>
          <w:rFonts w:cs="Arial"/>
          <w:b/>
          <w:color w:val="000000"/>
          <w:spacing w:val="24"/>
        </w:rPr>
        <w:tab/>
      </w:r>
      <w:r w:rsidRPr="00DA7D0A">
        <w:rPr>
          <w:rFonts w:cs="Arial"/>
          <w:b/>
          <w:color w:val="000000"/>
          <w:spacing w:val="24"/>
          <w:sz w:val="28"/>
        </w:rPr>
        <w:t>3</w:t>
      </w:r>
    </w:p>
    <w:p w:rsidR="00D042C4" w:rsidRDefault="0068297E" w:rsidP="0068297E">
      <w:pPr>
        <w:numPr>
          <w:ilvl w:val="0"/>
          <w:numId w:val="11"/>
        </w:numPr>
        <w:ind w:left="1134" w:right="226" w:firstLine="0"/>
        <w:jc w:val="both"/>
        <w:rPr>
          <w:rFonts w:cs="Arial"/>
          <w:b/>
          <w:color w:val="000000"/>
          <w:spacing w:val="24"/>
        </w:rPr>
      </w:pPr>
      <w:r w:rsidRPr="00DA7D0A">
        <w:rPr>
          <w:rFonts w:cs="Arial"/>
          <w:b/>
          <w:color w:val="000000"/>
          <w:spacing w:val="24"/>
        </w:rPr>
        <w:t>LUNGO TERMINE</w:t>
      </w:r>
      <w:r w:rsidRPr="00DA7D0A">
        <w:rPr>
          <w:rFonts w:cs="Arial"/>
          <w:b/>
          <w:color w:val="000000"/>
          <w:spacing w:val="24"/>
        </w:rPr>
        <w:tab/>
      </w:r>
      <w:r w:rsidRPr="00DA7D0A">
        <w:rPr>
          <w:rFonts w:cs="Arial"/>
          <w:b/>
          <w:color w:val="000000"/>
          <w:spacing w:val="24"/>
        </w:rPr>
        <w:sym w:font="Symbol" w:char="F0DE"/>
      </w:r>
      <w:r w:rsidRPr="00DA7D0A">
        <w:rPr>
          <w:rFonts w:cs="Arial"/>
          <w:b/>
          <w:color w:val="000000"/>
          <w:spacing w:val="24"/>
        </w:rPr>
        <w:t xml:space="preserve"> interventi con priorità</w:t>
      </w:r>
      <w:r w:rsidRPr="00DA7D0A">
        <w:rPr>
          <w:rFonts w:cs="Arial"/>
          <w:b/>
          <w:color w:val="000000"/>
          <w:spacing w:val="24"/>
        </w:rPr>
        <w:tab/>
      </w:r>
      <w:r w:rsidRPr="00DA7D0A">
        <w:rPr>
          <w:rFonts w:cs="Arial"/>
          <w:b/>
          <w:color w:val="000000"/>
          <w:spacing w:val="24"/>
          <w:sz w:val="28"/>
        </w:rPr>
        <w:t>4</w:t>
      </w:r>
    </w:p>
    <w:p w:rsidR="00D042C4" w:rsidRDefault="00D042C4">
      <w:pPr>
        <w:spacing w:after="0" w:line="240" w:lineRule="auto"/>
        <w:rPr>
          <w:rFonts w:cs="Arial"/>
          <w:b/>
          <w:color w:val="000000"/>
          <w:spacing w:val="24"/>
        </w:rPr>
      </w:pPr>
      <w:r>
        <w:rPr>
          <w:rFonts w:cs="Arial"/>
          <w:b/>
          <w:color w:val="000000"/>
          <w:spacing w:val="24"/>
        </w:rPr>
        <w:br w:type="page"/>
      </w:r>
    </w:p>
    <w:p w:rsidR="0068297E" w:rsidRPr="00DA7D0A" w:rsidRDefault="0068297E" w:rsidP="0068297E">
      <w:pPr>
        <w:ind w:right="226"/>
        <w:jc w:val="both"/>
        <w:rPr>
          <w:rFonts w:cs="Arial"/>
          <w:b/>
          <w:color w:val="000000"/>
          <w:spacing w:val="24"/>
        </w:rPr>
      </w:pPr>
    </w:p>
    <w:p w:rsidR="008C0AA5" w:rsidRPr="0050773B" w:rsidRDefault="008C0AA5" w:rsidP="0068297E">
      <w:pPr>
        <w:pStyle w:val="Titolo1"/>
        <w:ind w:left="567" w:hanging="567"/>
        <w:rPr>
          <w:rFonts w:ascii="Arial" w:hAnsi="Arial" w:cs="Arial"/>
        </w:rPr>
      </w:pPr>
      <w:bookmarkStart w:id="43" w:name="_Toc507943418"/>
      <w:r w:rsidRPr="0050773B">
        <w:rPr>
          <w:rFonts w:ascii="Arial" w:hAnsi="Arial" w:cs="Arial"/>
        </w:rPr>
        <w:t>DATI GENERALI</w:t>
      </w:r>
      <w:bookmarkEnd w:id="1"/>
      <w:bookmarkEnd w:id="2"/>
      <w:bookmarkEnd w:id="9"/>
      <w:bookmarkEnd w:id="10"/>
      <w:bookmarkEnd w:id="11"/>
      <w:bookmarkEnd w:id="43"/>
    </w:p>
    <w:p w:rsidR="0068297E" w:rsidRPr="00DA7D0A" w:rsidRDefault="0068297E" w:rsidP="00E378D0">
      <w:pPr>
        <w:jc w:val="both"/>
        <w:rPr>
          <w:rFonts w:cs="Arial"/>
          <w:color w:val="000000"/>
        </w:rPr>
      </w:pPr>
      <w:r w:rsidRPr="00DA7D0A">
        <w:rPr>
          <w:rFonts w:cs="Arial"/>
          <w:color w:val="000000"/>
        </w:rPr>
        <w:t xml:space="preserve">In data </w:t>
      </w:r>
      <w:r w:rsidR="001401FD">
        <w:rPr>
          <w:rFonts w:cs="Arial"/>
          <w:color w:val="000000"/>
        </w:rPr>
        <w:t>26 Febbraio 2018</w:t>
      </w:r>
      <w:r w:rsidRPr="00DA7D0A">
        <w:rPr>
          <w:rFonts w:cs="Arial"/>
          <w:color w:val="000000"/>
        </w:rPr>
        <w:t xml:space="preserve"> il sig. </w:t>
      </w:r>
      <w:r w:rsidR="00A94120">
        <w:rPr>
          <w:rFonts w:cs="Arial"/>
          <w:color w:val="000000"/>
        </w:rPr>
        <w:t>SCARINZI Roberto</w:t>
      </w:r>
      <w:r w:rsidRPr="00DA7D0A">
        <w:rPr>
          <w:rFonts w:cs="Arial"/>
          <w:color w:val="000000"/>
        </w:rPr>
        <w:t xml:space="preserve"> dell</w:t>
      </w:r>
      <w:r>
        <w:rPr>
          <w:rFonts w:cs="Arial"/>
          <w:color w:val="000000"/>
        </w:rPr>
        <w:t xml:space="preserve">a Società </w:t>
      </w:r>
      <w:r w:rsidRPr="00FB678A">
        <w:rPr>
          <w:rFonts w:cs="Arial"/>
          <w:b/>
          <w:color w:val="000000"/>
        </w:rPr>
        <w:t>ICS</w:t>
      </w:r>
      <w:r>
        <w:rPr>
          <w:rFonts w:cs="Arial"/>
          <w:color w:val="000000"/>
        </w:rPr>
        <w:t xml:space="preserve"> S</w:t>
      </w:r>
      <w:r w:rsidR="00FB678A">
        <w:rPr>
          <w:rFonts w:cs="Arial"/>
          <w:color w:val="000000"/>
        </w:rPr>
        <w:t>rl</w:t>
      </w:r>
      <w:r>
        <w:rPr>
          <w:rFonts w:cs="Arial"/>
          <w:color w:val="000000"/>
        </w:rPr>
        <w:t xml:space="preserve">, </w:t>
      </w:r>
      <w:r w:rsidRPr="00DA7D0A">
        <w:rPr>
          <w:rFonts w:cs="Arial"/>
          <w:color w:val="000000"/>
        </w:rPr>
        <w:t xml:space="preserve"> al</w:t>
      </w:r>
      <w:r w:rsidR="007E3D7C">
        <w:rPr>
          <w:rFonts w:cs="Arial"/>
          <w:color w:val="000000"/>
        </w:rPr>
        <w:t>la</w:t>
      </w:r>
      <w:r w:rsidRPr="00DA7D0A">
        <w:rPr>
          <w:rFonts w:cs="Arial"/>
          <w:color w:val="000000"/>
        </w:rPr>
        <w:t xml:space="preserve"> quale </w:t>
      </w:r>
      <w:smartTag w:uri="urn:schemas-microsoft-com:office:smarttags" w:element="PersonName">
        <w:smartTagPr>
          <w:attr w:name="ProductID" w:val="La Direzione"/>
        </w:smartTagPr>
        <w:r w:rsidRPr="00DA7D0A">
          <w:rPr>
            <w:rFonts w:cs="Arial"/>
            <w:color w:val="000000"/>
          </w:rPr>
          <w:t>la Direzione</w:t>
        </w:r>
      </w:smartTag>
      <w:r w:rsidRPr="00DA7D0A">
        <w:rPr>
          <w:rFonts w:cs="Arial"/>
          <w:color w:val="000000"/>
        </w:rPr>
        <w:t xml:space="preserve"> della scuola ha affidato l’incarico di </w:t>
      </w:r>
      <w:r>
        <w:rPr>
          <w:rFonts w:cs="Arial"/>
          <w:color w:val="000000"/>
        </w:rPr>
        <w:t xml:space="preserve">aggiornare </w:t>
      </w:r>
      <w:r w:rsidRPr="00DA7D0A">
        <w:rPr>
          <w:rFonts w:cs="Arial"/>
          <w:color w:val="000000"/>
        </w:rPr>
        <w:t xml:space="preserve">il documento di valutazione dei rischi </w:t>
      </w:r>
      <w:r w:rsidRPr="00540A2A">
        <w:rPr>
          <w:color w:val="000000"/>
        </w:rPr>
        <w:t>ai sensi del comma 3 dell’articolo 29 del Decreto legislativo 81/08</w:t>
      </w:r>
      <w:r w:rsidRPr="00DA7D0A">
        <w:rPr>
          <w:rFonts w:cs="Arial"/>
          <w:color w:val="000000"/>
        </w:rPr>
        <w:t xml:space="preserve">, ha svolto il sopralluogo presso l’immobile utilizzato dalla scuola </w:t>
      </w:r>
      <w:r w:rsidR="00E52775">
        <w:rPr>
          <w:rFonts w:cs="Arial"/>
          <w:color w:val="000000"/>
        </w:rPr>
        <w:t>secondaria di 1° grado</w:t>
      </w:r>
      <w:r w:rsidR="009B438B">
        <w:rPr>
          <w:rFonts w:cs="Arial"/>
          <w:color w:val="000000"/>
        </w:rPr>
        <w:t xml:space="preserve"> “</w:t>
      </w:r>
      <w:r w:rsidR="00C57265">
        <w:rPr>
          <w:rFonts w:cs="Arial"/>
          <w:color w:val="000000"/>
        </w:rPr>
        <w:t>Ugo Foscolo</w:t>
      </w:r>
      <w:r w:rsidR="009B438B">
        <w:rPr>
          <w:rFonts w:cs="Arial"/>
          <w:color w:val="000000"/>
        </w:rPr>
        <w:t xml:space="preserve">” </w:t>
      </w:r>
      <w:r w:rsidRPr="00DA7D0A">
        <w:rPr>
          <w:rFonts w:cs="Arial"/>
          <w:color w:val="000000"/>
        </w:rPr>
        <w:t xml:space="preserve">ubicata in via </w:t>
      </w:r>
      <w:r w:rsidR="00C57265">
        <w:rPr>
          <w:rFonts w:cs="Arial"/>
          <w:color w:val="000000"/>
        </w:rPr>
        <w:t>Galileo Galilei</w:t>
      </w:r>
      <w:r w:rsidR="00C55557">
        <w:rPr>
          <w:rFonts w:cs="Arial"/>
          <w:color w:val="000000"/>
        </w:rPr>
        <w:t xml:space="preserve">, n. </w:t>
      </w:r>
      <w:r w:rsidR="00E378D0">
        <w:rPr>
          <w:rFonts w:cs="Arial"/>
          <w:color w:val="000000"/>
        </w:rPr>
        <w:t>46</w:t>
      </w:r>
      <w:r w:rsidR="009B438B">
        <w:rPr>
          <w:rFonts w:cs="Arial"/>
          <w:color w:val="000000"/>
        </w:rPr>
        <w:t xml:space="preserve"> a </w:t>
      </w:r>
      <w:r w:rsidRPr="00DA7D0A">
        <w:rPr>
          <w:rFonts w:cs="Arial"/>
          <w:color w:val="000000"/>
        </w:rPr>
        <w:t xml:space="preserve"> Brescia</w:t>
      </w:r>
      <w:r w:rsidR="001401FD">
        <w:rPr>
          <w:rFonts w:cs="Arial"/>
          <w:color w:val="000000"/>
        </w:rPr>
        <w:t xml:space="preserve"> che ospita i locali del </w:t>
      </w:r>
      <w:proofErr w:type="spellStart"/>
      <w:r w:rsidR="001401FD">
        <w:rPr>
          <w:rFonts w:cs="Arial"/>
          <w:color w:val="000000"/>
        </w:rPr>
        <w:t>C.P.I.A</w:t>
      </w:r>
      <w:proofErr w:type="spellEnd"/>
      <w:r w:rsidR="001401FD">
        <w:rPr>
          <w:rFonts w:cs="Arial"/>
          <w:color w:val="000000"/>
        </w:rPr>
        <w:t>.</w:t>
      </w:r>
      <w:r w:rsidRPr="00DA7D0A">
        <w:rPr>
          <w:rFonts w:cs="Arial"/>
          <w:color w:val="000000"/>
        </w:rPr>
        <w:t>.</w:t>
      </w:r>
    </w:p>
    <w:p w:rsidR="0068297E" w:rsidRPr="00DA7D0A" w:rsidRDefault="0068297E" w:rsidP="0068297E">
      <w:pPr>
        <w:jc w:val="both"/>
        <w:rPr>
          <w:rFonts w:cs="Arial"/>
          <w:color w:val="000000"/>
        </w:rPr>
      </w:pPr>
      <w:r w:rsidRPr="00DA7D0A">
        <w:rPr>
          <w:rFonts w:cs="Arial"/>
          <w:color w:val="000000"/>
        </w:rPr>
        <w:t xml:space="preserve">I dati relativi all'immobile ad alle attività svolte sono stati forniti dalla Direzione </w:t>
      </w:r>
      <w:r w:rsidR="001401FD">
        <w:rPr>
          <w:rFonts w:cs="Arial"/>
          <w:color w:val="000000"/>
        </w:rPr>
        <w:t xml:space="preserve">del </w:t>
      </w:r>
      <w:proofErr w:type="spellStart"/>
      <w:r w:rsidR="001401FD">
        <w:rPr>
          <w:rFonts w:cs="Arial"/>
          <w:color w:val="000000"/>
        </w:rPr>
        <w:t>C.P.I.A.</w:t>
      </w:r>
      <w:proofErr w:type="spellEnd"/>
    </w:p>
    <w:p w:rsidR="001401FD" w:rsidRDefault="0068297E" w:rsidP="00E378D0">
      <w:pPr>
        <w:jc w:val="both"/>
        <w:rPr>
          <w:rFonts w:cs="Arial"/>
          <w:color w:val="000000"/>
        </w:rPr>
      </w:pPr>
      <w:r w:rsidRPr="00DA7D0A">
        <w:rPr>
          <w:rFonts w:cs="Arial"/>
          <w:color w:val="000000"/>
        </w:rPr>
        <w:t>L’edificio è costituito da</w:t>
      </w:r>
      <w:r w:rsidR="009B438B">
        <w:rPr>
          <w:rFonts w:cs="Arial"/>
          <w:color w:val="000000"/>
        </w:rPr>
        <w:t xml:space="preserve"> </w:t>
      </w:r>
      <w:r w:rsidR="00E378D0">
        <w:rPr>
          <w:rFonts w:cs="Arial"/>
          <w:color w:val="000000"/>
        </w:rPr>
        <w:t>3</w:t>
      </w:r>
      <w:r w:rsidR="00C55557">
        <w:rPr>
          <w:rFonts w:cs="Arial"/>
          <w:color w:val="000000"/>
        </w:rPr>
        <w:t xml:space="preserve"> pian</w:t>
      </w:r>
      <w:r w:rsidR="00E52775">
        <w:rPr>
          <w:rFonts w:cs="Arial"/>
          <w:color w:val="000000"/>
        </w:rPr>
        <w:t>i</w:t>
      </w:r>
      <w:r w:rsidRPr="00DA7D0A">
        <w:rPr>
          <w:rFonts w:cs="Arial"/>
          <w:color w:val="000000"/>
        </w:rPr>
        <w:t xml:space="preserve"> fuori terra</w:t>
      </w:r>
      <w:r>
        <w:rPr>
          <w:rFonts w:cs="Arial"/>
          <w:color w:val="000000"/>
        </w:rPr>
        <w:t xml:space="preserve"> e da </w:t>
      </w:r>
      <w:r w:rsidRPr="00DA7D0A">
        <w:rPr>
          <w:rFonts w:cs="Arial"/>
          <w:color w:val="000000"/>
        </w:rPr>
        <w:t>un piano seminterrat</w:t>
      </w:r>
      <w:r w:rsidR="005B44EF">
        <w:rPr>
          <w:rFonts w:cs="Arial"/>
          <w:color w:val="000000"/>
        </w:rPr>
        <w:t>o</w:t>
      </w:r>
      <w:r w:rsidR="00C55557">
        <w:rPr>
          <w:rFonts w:cs="Arial"/>
          <w:color w:val="000000"/>
        </w:rPr>
        <w:t xml:space="preserve"> utilizzato </w:t>
      </w:r>
      <w:r w:rsidR="00E378D0">
        <w:rPr>
          <w:rFonts w:cs="Arial"/>
          <w:color w:val="000000"/>
        </w:rPr>
        <w:t xml:space="preserve">anche </w:t>
      </w:r>
      <w:r w:rsidR="00C55557">
        <w:rPr>
          <w:rFonts w:cs="Arial"/>
          <w:color w:val="000000"/>
        </w:rPr>
        <w:t>dalla scuola</w:t>
      </w:r>
      <w:r w:rsidR="00E378D0">
        <w:rPr>
          <w:rFonts w:cs="Arial"/>
          <w:color w:val="000000"/>
        </w:rPr>
        <w:t xml:space="preserve"> primaria statale “Alighieri”</w:t>
      </w:r>
      <w:r w:rsidR="00C55557">
        <w:rPr>
          <w:rFonts w:cs="Arial"/>
          <w:color w:val="000000"/>
        </w:rPr>
        <w:t>.</w:t>
      </w:r>
      <w:r w:rsidR="009931A1">
        <w:rPr>
          <w:rFonts w:cs="Arial"/>
          <w:color w:val="000000"/>
        </w:rPr>
        <w:t xml:space="preserve"> </w:t>
      </w:r>
      <w:r w:rsidR="001401FD">
        <w:rPr>
          <w:rFonts w:cs="Arial"/>
          <w:color w:val="000000"/>
        </w:rPr>
        <w:t xml:space="preserve">Il </w:t>
      </w:r>
      <w:proofErr w:type="spellStart"/>
      <w:r w:rsidR="001401FD">
        <w:rPr>
          <w:rFonts w:cs="Arial"/>
          <w:color w:val="000000"/>
        </w:rPr>
        <w:t>C.P.I.A.</w:t>
      </w:r>
      <w:proofErr w:type="spellEnd"/>
      <w:r w:rsidR="001401FD">
        <w:rPr>
          <w:rFonts w:cs="Arial"/>
          <w:color w:val="000000"/>
        </w:rPr>
        <w:t xml:space="preserve"> </w:t>
      </w:r>
      <w:r w:rsidR="00D042C4">
        <w:rPr>
          <w:rFonts w:cs="Arial"/>
          <w:color w:val="000000"/>
        </w:rPr>
        <w:t xml:space="preserve">utilizza </w:t>
      </w:r>
      <w:r w:rsidR="009821A6">
        <w:rPr>
          <w:rFonts w:cs="Arial"/>
          <w:color w:val="000000"/>
        </w:rPr>
        <w:t>tutto il secondo</w:t>
      </w:r>
      <w:r w:rsidR="001401FD">
        <w:rPr>
          <w:rFonts w:cs="Arial"/>
          <w:color w:val="000000"/>
        </w:rPr>
        <w:t xml:space="preserve"> piano dove sono ubicati anc</w:t>
      </w:r>
      <w:r w:rsidR="00D042C4">
        <w:rPr>
          <w:rFonts w:cs="Arial"/>
          <w:color w:val="000000"/>
        </w:rPr>
        <w:t>he</w:t>
      </w:r>
      <w:r w:rsidR="00556BB2">
        <w:rPr>
          <w:rFonts w:cs="Arial"/>
          <w:color w:val="000000"/>
        </w:rPr>
        <w:t xml:space="preserve"> </w:t>
      </w:r>
      <w:r w:rsidR="001401FD">
        <w:rPr>
          <w:rFonts w:cs="Arial"/>
          <w:color w:val="000000"/>
        </w:rPr>
        <w:t>gli uffici</w:t>
      </w:r>
      <w:r w:rsidR="009821A6">
        <w:rPr>
          <w:rFonts w:cs="Arial"/>
          <w:color w:val="000000"/>
        </w:rPr>
        <w:t>,</w:t>
      </w:r>
      <w:r w:rsidR="001401FD">
        <w:rPr>
          <w:rFonts w:cs="Arial"/>
          <w:color w:val="000000"/>
        </w:rPr>
        <w:t xml:space="preserve"> </w:t>
      </w:r>
      <w:r w:rsidR="00556BB2">
        <w:rPr>
          <w:rFonts w:cs="Arial"/>
          <w:color w:val="000000"/>
        </w:rPr>
        <w:t xml:space="preserve">parte del </w:t>
      </w:r>
      <w:r w:rsidR="001401FD">
        <w:rPr>
          <w:rFonts w:cs="Arial"/>
          <w:color w:val="000000"/>
        </w:rPr>
        <w:t xml:space="preserve">primo </w:t>
      </w:r>
      <w:r w:rsidR="00556BB2">
        <w:rPr>
          <w:rFonts w:cs="Arial"/>
          <w:color w:val="000000"/>
        </w:rPr>
        <w:t xml:space="preserve">piano </w:t>
      </w:r>
      <w:r w:rsidR="001401FD">
        <w:rPr>
          <w:rFonts w:cs="Arial"/>
          <w:color w:val="000000"/>
        </w:rPr>
        <w:t>compresa l’aula magna e parte del piano rialzato</w:t>
      </w:r>
      <w:r w:rsidR="00556BB2">
        <w:rPr>
          <w:rFonts w:cs="Arial"/>
          <w:color w:val="000000"/>
        </w:rPr>
        <w:t>.</w:t>
      </w:r>
      <w:r w:rsidR="00BC19B5">
        <w:rPr>
          <w:rFonts w:cs="Arial"/>
          <w:color w:val="000000"/>
        </w:rPr>
        <w:t xml:space="preserve"> </w:t>
      </w:r>
      <w:r w:rsidR="001401FD">
        <w:rPr>
          <w:rFonts w:cs="Arial"/>
          <w:color w:val="000000"/>
        </w:rPr>
        <w:t>Al piano interrato è ubicato il deposito dei prodotti delle pulizie ed il materiale dell’archivio.</w:t>
      </w:r>
    </w:p>
    <w:p w:rsidR="00D042C4" w:rsidRDefault="001401FD" w:rsidP="00E378D0">
      <w:pPr>
        <w:jc w:val="both"/>
        <w:rPr>
          <w:rFonts w:cs="Arial"/>
          <w:color w:val="000000"/>
        </w:rPr>
      </w:pPr>
      <w:r>
        <w:rPr>
          <w:rFonts w:cs="Arial"/>
          <w:color w:val="000000"/>
        </w:rPr>
        <w:t>Sono presenti n. 15 docenti n. 3 collaboratori scolastici, n. 1 DSGA, n. 1 DS e circa 300 discenti</w:t>
      </w:r>
      <w:r w:rsidR="00BC19B5">
        <w:rPr>
          <w:rFonts w:cs="Arial"/>
          <w:color w:val="000000"/>
        </w:rPr>
        <w:t>.</w:t>
      </w:r>
      <w:r w:rsidR="00D042C4">
        <w:rPr>
          <w:rFonts w:cs="Arial"/>
          <w:color w:val="000000"/>
        </w:rPr>
        <w:t xml:space="preserve"> </w:t>
      </w:r>
    </w:p>
    <w:p w:rsidR="001D50BA" w:rsidRPr="00DA7D0A" w:rsidRDefault="001D50BA" w:rsidP="00E52775">
      <w:pPr>
        <w:jc w:val="both"/>
        <w:rPr>
          <w:rFonts w:cs="Arial"/>
          <w:color w:val="000000"/>
        </w:rPr>
      </w:pPr>
      <w:r>
        <w:rPr>
          <w:rFonts w:cs="Arial"/>
          <w:color w:val="000000"/>
        </w:rPr>
        <w:t xml:space="preserve">Sono state abbattute </w:t>
      </w:r>
      <w:r w:rsidR="00395C88">
        <w:rPr>
          <w:rFonts w:cs="Arial"/>
          <w:color w:val="000000"/>
        </w:rPr>
        <w:t xml:space="preserve">le barriere architettoniche </w:t>
      </w:r>
      <w:r>
        <w:rPr>
          <w:rFonts w:cs="Arial"/>
          <w:color w:val="000000"/>
        </w:rPr>
        <w:t>mediante l’installazione di un ascensore</w:t>
      </w:r>
      <w:r w:rsidR="00E378D0">
        <w:rPr>
          <w:rFonts w:cs="Arial"/>
          <w:color w:val="000000"/>
        </w:rPr>
        <w:t>, di un servo</w:t>
      </w:r>
      <w:r w:rsidR="00B51BB5">
        <w:rPr>
          <w:rFonts w:cs="Arial"/>
          <w:color w:val="000000"/>
        </w:rPr>
        <w:t xml:space="preserve"> </w:t>
      </w:r>
      <w:r w:rsidR="00E378D0">
        <w:rPr>
          <w:rFonts w:cs="Arial"/>
          <w:color w:val="000000"/>
        </w:rPr>
        <w:t>scala</w:t>
      </w:r>
      <w:r>
        <w:rPr>
          <w:rFonts w:cs="Arial"/>
          <w:color w:val="000000"/>
        </w:rPr>
        <w:t xml:space="preserve"> </w:t>
      </w:r>
      <w:r w:rsidR="00C51C7B">
        <w:rPr>
          <w:rFonts w:cs="Arial"/>
          <w:color w:val="000000"/>
        </w:rPr>
        <w:t>e di uno scivolo di accesso esterno.</w:t>
      </w:r>
    </w:p>
    <w:p w:rsidR="001401FD" w:rsidRDefault="006C6EE8" w:rsidP="006C6EE8">
      <w:pPr>
        <w:jc w:val="both"/>
        <w:rPr>
          <w:rFonts w:cs="Arial"/>
          <w:color w:val="000000"/>
        </w:rPr>
      </w:pPr>
      <w:r w:rsidRPr="00DA7D0A">
        <w:rPr>
          <w:rFonts w:cs="Arial"/>
          <w:color w:val="000000"/>
        </w:rPr>
        <w:t xml:space="preserve">La scuola </w:t>
      </w:r>
      <w:r w:rsidR="00FC5B30">
        <w:rPr>
          <w:rFonts w:cs="Arial"/>
          <w:color w:val="000000"/>
        </w:rPr>
        <w:t xml:space="preserve">secondaria </w:t>
      </w:r>
      <w:r w:rsidRPr="00DA7D0A">
        <w:rPr>
          <w:rFonts w:cs="Arial"/>
          <w:color w:val="000000"/>
        </w:rPr>
        <w:t xml:space="preserve">è frequentata da </w:t>
      </w:r>
      <w:r w:rsidR="002A332F">
        <w:rPr>
          <w:rFonts w:cs="Arial"/>
          <w:color w:val="000000"/>
        </w:rPr>
        <w:t>1</w:t>
      </w:r>
      <w:r w:rsidR="00A94120">
        <w:rPr>
          <w:rFonts w:cs="Arial"/>
          <w:color w:val="000000"/>
        </w:rPr>
        <w:t>14</w:t>
      </w:r>
      <w:r w:rsidRPr="00DA7D0A">
        <w:rPr>
          <w:rFonts w:cs="Arial"/>
          <w:color w:val="000000"/>
        </w:rPr>
        <w:t xml:space="preserve"> </w:t>
      </w:r>
      <w:r w:rsidR="00BD61ED">
        <w:rPr>
          <w:rFonts w:cs="Arial"/>
          <w:color w:val="000000"/>
        </w:rPr>
        <w:t>alunni</w:t>
      </w:r>
      <w:r>
        <w:rPr>
          <w:rFonts w:cs="Arial"/>
          <w:color w:val="000000"/>
        </w:rPr>
        <w:t xml:space="preserve">, </w:t>
      </w:r>
      <w:r w:rsidR="00A94120">
        <w:rPr>
          <w:rFonts w:cs="Arial"/>
          <w:color w:val="000000"/>
        </w:rPr>
        <w:t>22 tra docenti ed ATA</w:t>
      </w:r>
      <w:r w:rsidRPr="00DA7D0A">
        <w:rPr>
          <w:rFonts w:cs="Arial"/>
          <w:color w:val="000000"/>
        </w:rPr>
        <w:t xml:space="preserve">, </w:t>
      </w:r>
      <w:r>
        <w:rPr>
          <w:rFonts w:cs="Arial"/>
          <w:color w:val="000000"/>
        </w:rPr>
        <w:t xml:space="preserve">un Dirigente scolastico, una DSGA, </w:t>
      </w:r>
      <w:r w:rsidRPr="00DA7D0A">
        <w:rPr>
          <w:rFonts w:cs="Arial"/>
          <w:color w:val="000000"/>
        </w:rPr>
        <w:t>pertanto ai sensi del D.M. 26/8/92</w:t>
      </w:r>
      <w:r w:rsidR="001401FD">
        <w:rPr>
          <w:rFonts w:cs="Arial"/>
          <w:color w:val="000000"/>
        </w:rPr>
        <w:t>.</w:t>
      </w:r>
    </w:p>
    <w:p w:rsidR="006C6EE8" w:rsidRPr="00DA7D0A" w:rsidRDefault="001401FD" w:rsidP="006C6EE8">
      <w:pPr>
        <w:jc w:val="both"/>
        <w:rPr>
          <w:rFonts w:cs="Arial"/>
          <w:color w:val="000000"/>
        </w:rPr>
      </w:pPr>
      <w:r>
        <w:rPr>
          <w:rFonts w:cs="Arial"/>
          <w:color w:val="000000"/>
        </w:rPr>
        <w:t>Ai sensi del DM 26/08/1992 l’edificio è classificato come tipo “2”</w:t>
      </w:r>
    </w:p>
    <w:p w:rsidR="0068297E" w:rsidRPr="00DA7D0A" w:rsidRDefault="0068297E" w:rsidP="0068297E">
      <w:pPr>
        <w:jc w:val="both"/>
        <w:rPr>
          <w:rFonts w:cs="Arial"/>
          <w:color w:val="000000"/>
        </w:rPr>
      </w:pPr>
      <w:r w:rsidRPr="00DA7D0A">
        <w:rPr>
          <w:rFonts w:cs="Arial"/>
          <w:color w:val="000000"/>
        </w:rPr>
        <w:t>Ai sensi del punto 1.1 del D.M. 26/8/92 l’edificio, sulla base delle informazioni fornite, si considera realizzato in data precedente al 18 dicembre 1975.</w:t>
      </w:r>
    </w:p>
    <w:p w:rsidR="006362F1" w:rsidRPr="0050773B" w:rsidRDefault="006362F1">
      <w:pPr>
        <w:jc w:val="both"/>
        <w:rPr>
          <w:rFonts w:cs="Arial"/>
          <w:color w:val="000000"/>
        </w:rPr>
      </w:pPr>
    </w:p>
    <w:p w:rsidR="00B31419" w:rsidRPr="0050773B" w:rsidRDefault="00B31419" w:rsidP="00B31419">
      <w:pPr>
        <w:pBdr>
          <w:top w:val="double" w:sz="4" w:space="9" w:color="auto"/>
          <w:left w:val="double" w:sz="4" w:space="16" w:color="auto"/>
          <w:bottom w:val="double" w:sz="4" w:space="1" w:color="auto"/>
          <w:right w:val="double" w:sz="4" w:space="4" w:color="auto"/>
        </w:pBdr>
        <w:spacing w:after="180"/>
        <w:ind w:left="993" w:right="821"/>
        <w:jc w:val="both"/>
        <w:rPr>
          <w:rFonts w:cs="Arial"/>
          <w:color w:val="000000"/>
        </w:rPr>
      </w:pPr>
      <w:r w:rsidRPr="0050773B">
        <w:rPr>
          <w:rFonts w:cs="Arial"/>
          <w:color w:val="000000"/>
        </w:rPr>
        <w:t xml:space="preserve">La presente relazione è stata ultimata in data </w:t>
      </w:r>
      <w:r w:rsidR="001401FD">
        <w:rPr>
          <w:rFonts w:cs="Arial"/>
          <w:color w:val="000000"/>
        </w:rPr>
        <w:t>5 marzo 2018</w:t>
      </w:r>
      <w:r w:rsidRPr="0050773B">
        <w:rPr>
          <w:rFonts w:cs="Arial"/>
          <w:color w:val="000000"/>
        </w:rPr>
        <w:t>.</w:t>
      </w:r>
    </w:p>
    <w:p w:rsidR="00306680" w:rsidRDefault="006362F1" w:rsidP="00306680">
      <w:pPr>
        <w:pStyle w:val="Intestazione"/>
        <w:tabs>
          <w:tab w:val="clear" w:pos="4819"/>
          <w:tab w:val="clear" w:pos="9638"/>
        </w:tabs>
        <w:spacing w:after="0"/>
        <w:jc w:val="both"/>
        <w:rPr>
          <w:rFonts w:cs="Arial"/>
          <w:color w:val="000000"/>
        </w:rPr>
      </w:pPr>
      <w:r w:rsidRPr="0050773B">
        <w:rPr>
          <w:rFonts w:cs="Arial"/>
          <w:color w:val="000000"/>
        </w:rPr>
        <w:br w:type="page"/>
      </w:r>
    </w:p>
    <w:p w:rsidR="0068297E" w:rsidRPr="0050773B" w:rsidRDefault="0068297E" w:rsidP="00306680">
      <w:pPr>
        <w:pStyle w:val="Intestazione"/>
        <w:tabs>
          <w:tab w:val="clear" w:pos="4819"/>
          <w:tab w:val="clear" w:pos="9638"/>
        </w:tabs>
        <w:spacing w:after="0"/>
        <w:jc w:val="both"/>
        <w:rPr>
          <w:rFonts w:cs="Arial"/>
          <w:color w:val="000000"/>
        </w:rPr>
      </w:pPr>
    </w:p>
    <w:p w:rsidR="00306680" w:rsidRPr="0050773B" w:rsidRDefault="00306680" w:rsidP="00306680">
      <w:pPr>
        <w:pStyle w:val="Titolo1"/>
        <w:ind w:right="0"/>
        <w:jc w:val="left"/>
        <w:rPr>
          <w:rFonts w:ascii="Arial" w:hAnsi="Arial" w:cs="Arial"/>
        </w:rPr>
      </w:pPr>
      <w:bookmarkStart w:id="44" w:name="_Toc12359137"/>
      <w:bookmarkStart w:id="45" w:name="_Toc149816181"/>
      <w:bookmarkStart w:id="46" w:name="_Toc507943419"/>
      <w:r w:rsidRPr="0050773B">
        <w:rPr>
          <w:rFonts w:ascii="Arial" w:hAnsi="Arial" w:cs="Arial"/>
        </w:rPr>
        <w:t>Completamento e Aggiornamento del documento</w:t>
      </w:r>
      <w:bookmarkEnd w:id="44"/>
      <w:bookmarkEnd w:id="45"/>
      <w:bookmarkEnd w:id="46"/>
    </w:p>
    <w:p w:rsidR="008C0AA5" w:rsidRPr="0050773B" w:rsidRDefault="008C0AA5" w:rsidP="008C0AA5">
      <w:pPr>
        <w:jc w:val="both"/>
        <w:rPr>
          <w:color w:val="000000"/>
        </w:rPr>
      </w:pPr>
      <w:r w:rsidRPr="0050773B">
        <w:rPr>
          <w:color w:val="000000"/>
        </w:rPr>
        <w:t>L’articolo 29 ( Comma 3) del Decreto legislativo 81/08 prescrive che il documento di valutazione dei rischi deve essere rielaborato “in occasione di modifiche del processo produttivo significative ai fini della sicurezza e della salute dei lavoratori” e prescrive che il Datore di Lavoro (Dirigente Scolastico) “aggiorna le misure di prevenzione e di protezione in relazione ai mutamenti organizzativi  …..</w:t>
      </w:r>
      <w:proofErr w:type="spellStart"/>
      <w:r w:rsidRPr="0050773B">
        <w:rPr>
          <w:color w:val="000000"/>
        </w:rPr>
        <w:t>……</w:t>
      </w:r>
      <w:proofErr w:type="spellEnd"/>
      <w:r w:rsidRPr="0050773B">
        <w:rPr>
          <w:color w:val="000000"/>
        </w:rPr>
        <w:t xml:space="preserve"> ovvero in relazione al grado di evoluzione della tecnica della prevenzione e della protezione ”.</w:t>
      </w:r>
    </w:p>
    <w:p w:rsidR="00743327" w:rsidRPr="0050773B" w:rsidRDefault="00743327" w:rsidP="00743327">
      <w:pPr>
        <w:jc w:val="both"/>
        <w:rPr>
          <w:color w:val="000000"/>
        </w:rPr>
      </w:pPr>
      <w:r w:rsidRPr="0050773B">
        <w:rPr>
          <w:color w:val="000000"/>
        </w:rPr>
        <w:t>Il presente documento sarà aggiornato ogni anno previa raccolta delle opportune informazioni e l’esecuzione di un sopralluogo, per tenere conto delle misure di prevenzione e di protezione  adottate dall’Ente Locale e/o dal Dirigente Scolastico:</w:t>
      </w:r>
    </w:p>
    <w:p w:rsidR="00743327" w:rsidRPr="0050773B" w:rsidRDefault="00743327" w:rsidP="007D07EC">
      <w:pPr>
        <w:numPr>
          <w:ilvl w:val="0"/>
          <w:numId w:val="10"/>
        </w:numPr>
        <w:jc w:val="both"/>
        <w:rPr>
          <w:rFonts w:cs="Arial"/>
          <w:color w:val="000000"/>
        </w:rPr>
      </w:pPr>
      <w:r w:rsidRPr="0050773B">
        <w:rPr>
          <w:rFonts w:cs="Arial"/>
          <w:color w:val="000000"/>
        </w:rPr>
        <w:t>nel caso vengano introdotte modifiche significative nell’uso dei locali (ad esempio in caso di spostamento di laboratori da un locale all’altro o di trasformazione di un’aula normale in laboratorio),</w:t>
      </w:r>
    </w:p>
    <w:p w:rsidR="00743327" w:rsidRPr="0050773B" w:rsidRDefault="00743327" w:rsidP="007D07EC">
      <w:pPr>
        <w:numPr>
          <w:ilvl w:val="0"/>
          <w:numId w:val="10"/>
        </w:numPr>
        <w:jc w:val="both"/>
        <w:rPr>
          <w:rFonts w:cs="Arial"/>
          <w:color w:val="000000"/>
        </w:rPr>
      </w:pPr>
      <w:r w:rsidRPr="0050773B">
        <w:rPr>
          <w:rFonts w:cs="Arial"/>
          <w:color w:val="000000"/>
        </w:rPr>
        <w:t>qualora vengano introdotte modifiche significative nelle apparecchiature, attrezzature, sostanze utilizzate,</w:t>
      </w:r>
    </w:p>
    <w:p w:rsidR="00743327" w:rsidRPr="0050773B" w:rsidRDefault="00743327" w:rsidP="007D07EC">
      <w:pPr>
        <w:numPr>
          <w:ilvl w:val="0"/>
          <w:numId w:val="10"/>
        </w:numPr>
        <w:jc w:val="both"/>
        <w:rPr>
          <w:rFonts w:cs="Arial"/>
          <w:color w:val="000000"/>
        </w:rPr>
      </w:pPr>
      <w:r w:rsidRPr="0050773B">
        <w:rPr>
          <w:rFonts w:cs="Arial"/>
          <w:color w:val="000000"/>
        </w:rPr>
        <w:t>nel caso vengano introdotti mutamenti significativi ai fini della sicurezza nell’organizzazione del lavoro (ad esempio introduzione di nuove mansioni per il personale dipendente),</w:t>
      </w:r>
    </w:p>
    <w:p w:rsidR="00743327" w:rsidRPr="0050773B" w:rsidRDefault="00743327" w:rsidP="007D07EC">
      <w:pPr>
        <w:numPr>
          <w:ilvl w:val="0"/>
          <w:numId w:val="10"/>
        </w:numPr>
        <w:jc w:val="both"/>
        <w:rPr>
          <w:rFonts w:cs="Arial"/>
          <w:color w:val="000000"/>
        </w:rPr>
      </w:pPr>
      <w:r w:rsidRPr="0050773B">
        <w:rPr>
          <w:rFonts w:cs="Arial"/>
          <w:color w:val="000000"/>
        </w:rPr>
        <w:t>nel caso vengano promulgate o modificate le norme attinenti la sicurezza e la salute sul lavoro (leggi, decreti, circolari, ecc.),</w:t>
      </w:r>
    </w:p>
    <w:p w:rsidR="00D042C4" w:rsidRDefault="00743327" w:rsidP="007D07EC">
      <w:pPr>
        <w:numPr>
          <w:ilvl w:val="0"/>
          <w:numId w:val="10"/>
        </w:numPr>
        <w:jc w:val="both"/>
        <w:rPr>
          <w:rFonts w:cs="Arial"/>
          <w:color w:val="000000"/>
        </w:rPr>
      </w:pPr>
      <w:r w:rsidRPr="0050773B">
        <w:rPr>
          <w:rFonts w:cs="Arial"/>
          <w:color w:val="000000"/>
        </w:rPr>
        <w:t>nel caso vengano recepite ulteriori norme tecniche o modificate quelle attualmente in vigore (Norme CEI - UNI – ecc.).</w:t>
      </w:r>
    </w:p>
    <w:p w:rsidR="00D042C4" w:rsidRDefault="00D042C4">
      <w:pPr>
        <w:spacing w:after="0" w:line="240" w:lineRule="auto"/>
        <w:rPr>
          <w:rFonts w:cs="Arial"/>
          <w:color w:val="000000"/>
        </w:rPr>
      </w:pPr>
      <w:r>
        <w:rPr>
          <w:rFonts w:cs="Arial"/>
          <w:color w:val="000000"/>
        </w:rPr>
        <w:br w:type="page"/>
      </w:r>
    </w:p>
    <w:p w:rsidR="00743327" w:rsidRPr="0050773B" w:rsidRDefault="00743327" w:rsidP="00D042C4">
      <w:pPr>
        <w:jc w:val="both"/>
        <w:rPr>
          <w:rFonts w:cs="Arial"/>
          <w:color w:val="000000"/>
        </w:rPr>
      </w:pPr>
    </w:p>
    <w:p w:rsidR="006362F1" w:rsidRPr="0050773B" w:rsidRDefault="006362F1">
      <w:pPr>
        <w:pStyle w:val="Titolo1"/>
        <w:rPr>
          <w:rFonts w:ascii="Arial" w:hAnsi="Arial" w:cs="Arial"/>
        </w:rPr>
      </w:pPr>
      <w:bookmarkStart w:id="47" w:name="_Toc65398416"/>
      <w:bookmarkStart w:id="48" w:name="_Toc507943420"/>
      <w:bookmarkStart w:id="49" w:name="_Toc433428480"/>
      <w:r w:rsidRPr="0050773B">
        <w:rPr>
          <w:rFonts w:ascii="Arial" w:hAnsi="Arial" w:cs="Arial"/>
        </w:rPr>
        <w:t>Documentazione funzionale alla sicurezza</w:t>
      </w:r>
      <w:bookmarkEnd w:id="47"/>
      <w:bookmarkEnd w:id="48"/>
    </w:p>
    <w:p w:rsidR="00B31419" w:rsidRDefault="00B31419" w:rsidP="00B31419">
      <w:pPr>
        <w:jc w:val="both"/>
        <w:rPr>
          <w:rFonts w:cs="Arial"/>
          <w:color w:val="000000"/>
        </w:rPr>
      </w:pPr>
      <w:bookmarkStart w:id="50" w:name="_Toc41908440"/>
      <w:bookmarkEnd w:id="49"/>
      <w:r>
        <w:rPr>
          <w:rFonts w:cs="Arial"/>
          <w:color w:val="000000"/>
        </w:rPr>
        <w:t xml:space="preserve">Il geom. </w:t>
      </w:r>
      <w:proofErr w:type="spellStart"/>
      <w:r>
        <w:rPr>
          <w:rFonts w:cs="Arial"/>
          <w:color w:val="000000"/>
        </w:rPr>
        <w:t>Ciollaro</w:t>
      </w:r>
      <w:proofErr w:type="spellEnd"/>
      <w:r>
        <w:rPr>
          <w:rFonts w:cs="Arial"/>
          <w:color w:val="000000"/>
        </w:rPr>
        <w:t xml:space="preserve"> del settore edilizia scolastica del Comune di Brescia ha consegnato</w:t>
      </w:r>
      <w:r w:rsidRPr="00C7761D">
        <w:rPr>
          <w:rFonts w:cs="Arial"/>
          <w:color w:val="000000"/>
        </w:rPr>
        <w:t xml:space="preserve"> </w:t>
      </w:r>
      <w:r>
        <w:rPr>
          <w:rFonts w:cs="Arial"/>
          <w:color w:val="000000"/>
        </w:rPr>
        <w:t xml:space="preserve">al RSPP dell’istituto, sig. </w:t>
      </w:r>
      <w:proofErr w:type="spellStart"/>
      <w:r>
        <w:rPr>
          <w:rFonts w:cs="Arial"/>
          <w:color w:val="000000"/>
        </w:rPr>
        <w:t>Scarinzi</w:t>
      </w:r>
      <w:proofErr w:type="spellEnd"/>
      <w:r>
        <w:rPr>
          <w:rFonts w:cs="Arial"/>
          <w:color w:val="000000"/>
        </w:rPr>
        <w:t xml:space="preserve"> Roberto nel mese di luglio 2014, i seguenti documenti che sono stati girati dal RSPP alla Direzione</w:t>
      </w:r>
      <w:r w:rsidR="001401FD">
        <w:rPr>
          <w:rFonts w:cs="Arial"/>
          <w:color w:val="000000"/>
        </w:rPr>
        <w:t xml:space="preserve"> della scuola secondaria</w:t>
      </w:r>
      <w:r>
        <w:rPr>
          <w:rFonts w:cs="Arial"/>
          <w:color w:val="000000"/>
        </w:rPr>
        <w:t>:</w:t>
      </w:r>
    </w:p>
    <w:p w:rsidR="00B31419" w:rsidRDefault="00B31419" w:rsidP="00B31419">
      <w:pPr>
        <w:numPr>
          <w:ilvl w:val="0"/>
          <w:numId w:val="47"/>
        </w:numPr>
        <w:spacing w:after="0"/>
        <w:ind w:left="714" w:hanging="357"/>
        <w:jc w:val="both"/>
        <w:rPr>
          <w:rFonts w:cs="Arial"/>
          <w:color w:val="000000"/>
        </w:rPr>
      </w:pPr>
      <w:r w:rsidRPr="00043290">
        <w:rPr>
          <w:rFonts w:cs="Arial"/>
          <w:color w:val="000000"/>
        </w:rPr>
        <w:t xml:space="preserve">parere favorevole espresso dal Comando provinciale dei </w:t>
      </w:r>
      <w:proofErr w:type="spellStart"/>
      <w:r w:rsidRPr="00043290">
        <w:rPr>
          <w:rFonts w:cs="Arial"/>
          <w:color w:val="000000"/>
        </w:rPr>
        <w:t>VV.FF</w:t>
      </w:r>
      <w:proofErr w:type="spellEnd"/>
      <w:r w:rsidRPr="00043290">
        <w:rPr>
          <w:rFonts w:cs="Arial"/>
          <w:color w:val="000000"/>
        </w:rPr>
        <w:t>. sulla relazione presentata dal Comune per l’adeguamento della scuola ai fin</w:t>
      </w:r>
      <w:r>
        <w:rPr>
          <w:rFonts w:cs="Arial"/>
          <w:color w:val="000000"/>
        </w:rPr>
        <w:t>i antincendio (ex attività 85);</w:t>
      </w:r>
    </w:p>
    <w:p w:rsidR="00B31419" w:rsidRDefault="00B31419" w:rsidP="00B31419">
      <w:pPr>
        <w:numPr>
          <w:ilvl w:val="0"/>
          <w:numId w:val="47"/>
        </w:numPr>
        <w:spacing w:after="0"/>
        <w:ind w:left="714" w:hanging="357"/>
        <w:jc w:val="both"/>
        <w:rPr>
          <w:rFonts w:cs="Arial"/>
          <w:color w:val="000000"/>
        </w:rPr>
      </w:pPr>
      <w:r>
        <w:rPr>
          <w:rFonts w:cs="Arial"/>
          <w:color w:val="000000"/>
        </w:rPr>
        <w:t>certificato di collaudo gruppo antincendio;</w:t>
      </w:r>
    </w:p>
    <w:p w:rsidR="00B31419" w:rsidRDefault="00B31419" w:rsidP="00B31419">
      <w:pPr>
        <w:numPr>
          <w:ilvl w:val="0"/>
          <w:numId w:val="47"/>
        </w:numPr>
        <w:spacing w:after="0"/>
        <w:ind w:left="714" w:hanging="357"/>
        <w:jc w:val="both"/>
        <w:rPr>
          <w:rFonts w:cs="Arial"/>
          <w:color w:val="000000"/>
        </w:rPr>
      </w:pPr>
      <w:r>
        <w:rPr>
          <w:rFonts w:cs="Arial"/>
          <w:color w:val="000000"/>
        </w:rPr>
        <w:t>dichiarazione di conformità rete idrica antincendio ed estintori rilasciata dal gruppo FARCO;</w:t>
      </w:r>
    </w:p>
    <w:p w:rsidR="00B31419" w:rsidRDefault="00B31419" w:rsidP="00B31419">
      <w:pPr>
        <w:numPr>
          <w:ilvl w:val="0"/>
          <w:numId w:val="47"/>
        </w:numPr>
        <w:spacing w:after="0"/>
        <w:ind w:left="714" w:hanging="357"/>
        <w:jc w:val="both"/>
        <w:rPr>
          <w:rFonts w:cs="Arial"/>
          <w:color w:val="000000"/>
        </w:rPr>
      </w:pPr>
      <w:r>
        <w:rPr>
          <w:rFonts w:cs="Arial"/>
          <w:color w:val="000000"/>
        </w:rPr>
        <w:t>scheda tecnica sulla capienza massima della scuola;</w:t>
      </w:r>
    </w:p>
    <w:p w:rsidR="00B31419" w:rsidRDefault="00B31419" w:rsidP="00B31419">
      <w:pPr>
        <w:numPr>
          <w:ilvl w:val="0"/>
          <w:numId w:val="47"/>
        </w:numPr>
        <w:spacing w:after="0"/>
        <w:ind w:left="714" w:hanging="357"/>
        <w:jc w:val="both"/>
        <w:rPr>
          <w:rFonts w:cs="Arial"/>
          <w:color w:val="000000"/>
        </w:rPr>
      </w:pPr>
      <w:r>
        <w:rPr>
          <w:rFonts w:cs="Arial"/>
          <w:color w:val="000000"/>
        </w:rPr>
        <w:t>certificato di collaudo statico;</w:t>
      </w:r>
    </w:p>
    <w:p w:rsidR="00B31419" w:rsidRDefault="00B31419" w:rsidP="00B31419">
      <w:pPr>
        <w:numPr>
          <w:ilvl w:val="0"/>
          <w:numId w:val="47"/>
        </w:numPr>
        <w:spacing w:after="0"/>
        <w:ind w:left="714" w:hanging="357"/>
        <w:jc w:val="both"/>
        <w:rPr>
          <w:rFonts w:cs="Arial"/>
          <w:color w:val="000000"/>
        </w:rPr>
      </w:pPr>
      <w:r>
        <w:rPr>
          <w:rFonts w:cs="Arial"/>
          <w:color w:val="000000"/>
        </w:rPr>
        <w:t>dichiarazione di conformità impianto elettrico e successivi adeguamenti;</w:t>
      </w:r>
    </w:p>
    <w:p w:rsidR="00B31419" w:rsidRPr="00043290" w:rsidRDefault="00B31419" w:rsidP="00B31419">
      <w:pPr>
        <w:numPr>
          <w:ilvl w:val="0"/>
          <w:numId w:val="47"/>
        </w:numPr>
        <w:spacing w:after="0"/>
        <w:ind w:left="714" w:hanging="357"/>
        <w:jc w:val="both"/>
        <w:rPr>
          <w:rFonts w:cs="Arial"/>
          <w:color w:val="000000"/>
        </w:rPr>
      </w:pPr>
      <w:r>
        <w:rPr>
          <w:rFonts w:cs="Arial"/>
          <w:color w:val="000000"/>
        </w:rPr>
        <w:t>denuncia dell’impianto di messa a terra ed esito della verifica dell’impianto di messa a terra con il valore della resistenza di terra indicato in 1 ohm.</w:t>
      </w:r>
    </w:p>
    <w:p w:rsidR="0068297E" w:rsidRPr="00DA7D0A" w:rsidRDefault="0068297E" w:rsidP="0068297E">
      <w:pPr>
        <w:pBdr>
          <w:top w:val="single" w:sz="4" w:space="1" w:color="auto"/>
          <w:left w:val="single" w:sz="4" w:space="4" w:color="auto"/>
          <w:bottom w:val="single" w:sz="4" w:space="1" w:color="auto"/>
          <w:right w:val="single" w:sz="4" w:space="4" w:color="auto"/>
        </w:pBdr>
        <w:jc w:val="both"/>
        <w:rPr>
          <w:rFonts w:cs="Arial"/>
          <w:b/>
          <w:color w:val="000000"/>
        </w:rPr>
      </w:pPr>
      <w:r w:rsidRPr="00DA7D0A">
        <w:rPr>
          <w:rFonts w:cs="Arial"/>
          <w:b/>
          <w:color w:val="000000"/>
        </w:rPr>
        <w:t>Misure da adottare a carico dell’Ente Locale</w:t>
      </w:r>
    </w:p>
    <w:p w:rsidR="0068297E" w:rsidRPr="005F429B" w:rsidRDefault="0068297E" w:rsidP="007A2728">
      <w:pPr>
        <w:pBdr>
          <w:top w:val="single" w:sz="4" w:space="1" w:color="auto"/>
          <w:left w:val="single" w:sz="4" w:space="4" w:color="auto"/>
          <w:bottom w:val="single" w:sz="4" w:space="1" w:color="auto"/>
          <w:right w:val="single" w:sz="4" w:space="4" w:color="auto"/>
        </w:pBdr>
        <w:jc w:val="both"/>
        <w:rPr>
          <w:rFonts w:cs="Arial"/>
          <w:color w:val="000000"/>
        </w:rPr>
      </w:pPr>
      <w:r w:rsidRPr="005F429B">
        <w:rPr>
          <w:rFonts w:cs="Arial"/>
          <w:color w:val="000000"/>
        </w:rPr>
        <w:t>Consegnare alla Direzione Scolastica copia</w:t>
      </w:r>
      <w:r w:rsidR="00C55557">
        <w:rPr>
          <w:rFonts w:cs="Arial"/>
          <w:color w:val="000000"/>
        </w:rPr>
        <w:t>:</w:t>
      </w:r>
      <w:r w:rsidRPr="005F429B">
        <w:rPr>
          <w:rFonts w:cs="Arial"/>
          <w:color w:val="000000"/>
        </w:rPr>
        <w:t xml:space="preserve"> del certificato di usabilità, del certificato di idoneità sismica, </w:t>
      </w:r>
      <w:r w:rsidR="00C55557">
        <w:rPr>
          <w:rFonts w:cs="Arial"/>
          <w:color w:val="000000"/>
        </w:rPr>
        <w:t xml:space="preserve">del certificato di conformità igienico sanitaria, </w:t>
      </w:r>
      <w:r w:rsidRPr="005F429B">
        <w:rPr>
          <w:rFonts w:cs="Arial"/>
          <w:color w:val="000000"/>
        </w:rPr>
        <w:t>di eventuali concessioni di modifica di destinazione d’uso degli ambienti</w:t>
      </w:r>
      <w:r w:rsidR="00D11152">
        <w:rPr>
          <w:rFonts w:cs="Arial"/>
          <w:color w:val="000000"/>
        </w:rPr>
        <w:t xml:space="preserve">; </w:t>
      </w:r>
      <w:r w:rsidR="00C55557">
        <w:rPr>
          <w:rFonts w:cs="Arial"/>
          <w:color w:val="000000"/>
        </w:rPr>
        <w:t>documento attestante che l’edificio è auto protetto dalle scariche atmosferiche</w:t>
      </w:r>
      <w:r w:rsidRPr="005F429B">
        <w:rPr>
          <w:rFonts w:cs="Arial"/>
          <w:color w:val="000000"/>
        </w:rPr>
        <w:t>.</w:t>
      </w:r>
      <w:r>
        <w:rPr>
          <w:rFonts w:cs="Arial"/>
          <w:color w:val="000000"/>
        </w:rPr>
        <w:tab/>
      </w:r>
      <w:r w:rsidR="007A2728">
        <w:rPr>
          <w:rFonts w:cs="Arial"/>
          <w:color w:val="000000"/>
        </w:rPr>
        <w:tab/>
      </w:r>
      <w:r w:rsidR="007A2728">
        <w:rPr>
          <w:rFonts w:cs="Arial"/>
          <w:color w:val="000000"/>
        </w:rPr>
        <w:tab/>
      </w:r>
      <w:r w:rsidRPr="005F429B">
        <w:rPr>
          <w:rFonts w:cs="Arial"/>
          <w:color w:val="000000"/>
        </w:rPr>
        <w:t>[Priorità 1]</w:t>
      </w:r>
    </w:p>
    <w:p w:rsidR="0068297E" w:rsidRPr="005F429B" w:rsidRDefault="0068297E" w:rsidP="001D50BA">
      <w:pPr>
        <w:pBdr>
          <w:top w:val="single" w:sz="4" w:space="1" w:color="auto"/>
          <w:left w:val="single" w:sz="4" w:space="4" w:color="auto"/>
          <w:bottom w:val="single" w:sz="4" w:space="1" w:color="auto"/>
          <w:right w:val="single" w:sz="4" w:space="4" w:color="auto"/>
        </w:pBdr>
        <w:jc w:val="both"/>
        <w:rPr>
          <w:rFonts w:cs="Arial"/>
          <w:color w:val="000000"/>
        </w:rPr>
      </w:pPr>
      <w:r w:rsidRPr="005F429B">
        <w:rPr>
          <w:rFonts w:cs="Arial"/>
          <w:color w:val="000000"/>
        </w:rPr>
        <w:t>In occasione della consegna di verbali rilascia</w:t>
      </w:r>
      <w:r w:rsidR="001D50BA">
        <w:rPr>
          <w:rFonts w:cs="Arial"/>
          <w:color w:val="000000"/>
        </w:rPr>
        <w:t>ti da organi di vigilanza (ASL</w:t>
      </w:r>
      <w:r w:rsidRPr="005F429B">
        <w:rPr>
          <w:rFonts w:cs="Arial"/>
          <w:color w:val="000000"/>
        </w:rPr>
        <w:t>, VVF, …) a seguito di sopralluoghi, approvazioni, rinnovi di certificati relativi all’edificio e/o agli impianti tecnologici, inviarne una copia alla Direzione Scolastica.</w:t>
      </w:r>
      <w:r w:rsidRPr="005F429B">
        <w:rPr>
          <w:rFonts w:cs="Arial"/>
          <w:color w:val="000000"/>
        </w:rPr>
        <w:tab/>
      </w:r>
      <w:r w:rsidR="001D50BA">
        <w:rPr>
          <w:rFonts w:cs="Arial"/>
          <w:color w:val="000000"/>
        </w:rPr>
        <w:tab/>
      </w:r>
      <w:r w:rsidRPr="005F429B">
        <w:rPr>
          <w:rFonts w:cs="Arial"/>
          <w:color w:val="000000"/>
        </w:rPr>
        <w:t>[Priorità 2]</w:t>
      </w:r>
    </w:p>
    <w:p w:rsidR="0068297E" w:rsidRPr="00544F9B" w:rsidRDefault="0068297E" w:rsidP="0068297E">
      <w:pPr>
        <w:pBdr>
          <w:top w:val="single" w:sz="4" w:space="1" w:color="auto"/>
          <w:left w:val="single" w:sz="4" w:space="4" w:color="auto"/>
          <w:bottom w:val="single" w:sz="4" w:space="1" w:color="auto"/>
          <w:right w:val="single" w:sz="4" w:space="4" w:color="auto"/>
        </w:pBdr>
        <w:jc w:val="both"/>
        <w:rPr>
          <w:rFonts w:cs="Arial"/>
          <w:b/>
          <w:color w:val="000000"/>
        </w:rPr>
      </w:pPr>
      <w:r w:rsidRPr="00544F9B">
        <w:rPr>
          <w:rFonts w:cs="Arial"/>
          <w:b/>
          <w:color w:val="000000"/>
        </w:rPr>
        <w:t>Misure da adottare a carico del</w:t>
      </w:r>
      <w:r w:rsidR="00740F6E">
        <w:rPr>
          <w:rFonts w:cs="Arial"/>
          <w:b/>
          <w:color w:val="000000"/>
        </w:rPr>
        <w:t xml:space="preserve"> Dirigente scolastico</w:t>
      </w:r>
    </w:p>
    <w:p w:rsidR="0068297E" w:rsidRPr="005F429B" w:rsidRDefault="0068297E" w:rsidP="0068297E">
      <w:pPr>
        <w:pBdr>
          <w:top w:val="single" w:sz="4" w:space="1" w:color="auto"/>
          <w:left w:val="single" w:sz="4" w:space="4" w:color="auto"/>
          <w:bottom w:val="single" w:sz="4" w:space="1" w:color="auto"/>
          <w:right w:val="single" w:sz="4" w:space="4" w:color="auto"/>
        </w:pBdr>
        <w:jc w:val="both"/>
        <w:rPr>
          <w:rFonts w:cs="Arial"/>
          <w:color w:val="000000"/>
        </w:rPr>
      </w:pPr>
      <w:r w:rsidRPr="005F429B">
        <w:rPr>
          <w:rFonts w:cs="Arial"/>
          <w:color w:val="000000"/>
        </w:rPr>
        <w:t>Il presente documento sarà aggiornato sulla base della documentazione che sarà consegnata dall'Ente Locale.</w:t>
      </w:r>
      <w:r w:rsidRPr="005F429B">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sidRPr="005F429B">
        <w:rPr>
          <w:rFonts w:cs="Arial"/>
          <w:color w:val="000000"/>
        </w:rPr>
        <w:t>[Priorità 1]</w:t>
      </w:r>
    </w:p>
    <w:p w:rsidR="000363A1" w:rsidRDefault="000363A1">
      <w:pPr>
        <w:spacing w:after="0" w:line="240" w:lineRule="auto"/>
        <w:rPr>
          <w:rFonts w:cs="Tahoma"/>
        </w:rPr>
      </w:pPr>
      <w:r>
        <w:rPr>
          <w:rFonts w:cs="Tahoma"/>
        </w:rPr>
        <w:br w:type="page"/>
      </w:r>
    </w:p>
    <w:p w:rsidR="0068297E" w:rsidRDefault="0068297E" w:rsidP="0068297E">
      <w:pPr>
        <w:spacing w:after="0"/>
        <w:jc w:val="both"/>
        <w:rPr>
          <w:rFonts w:cs="Tahoma"/>
        </w:rPr>
      </w:pPr>
    </w:p>
    <w:p w:rsidR="00C33E40" w:rsidRPr="0068297E" w:rsidRDefault="00C33E40" w:rsidP="0068297E">
      <w:pPr>
        <w:spacing w:after="0"/>
        <w:jc w:val="both"/>
        <w:rPr>
          <w:rFonts w:cs="Arial"/>
          <w:color w:val="000000"/>
        </w:rPr>
      </w:pPr>
    </w:p>
    <w:p w:rsidR="0068297E" w:rsidRPr="0068297E" w:rsidRDefault="0068297E" w:rsidP="0068297E">
      <w:pPr>
        <w:pStyle w:val="Titolo1"/>
        <w:spacing w:before="120" w:after="120"/>
        <w:ind w:right="0"/>
        <w:rPr>
          <w:rFonts w:ascii="Arial" w:hAnsi="Arial" w:cs="Arial"/>
        </w:rPr>
      </w:pPr>
      <w:bookmarkStart w:id="51" w:name="_Toc280540624"/>
      <w:bookmarkStart w:id="52" w:name="_Toc507943421"/>
      <w:r w:rsidRPr="0068297E">
        <w:rPr>
          <w:rFonts w:ascii="Arial" w:hAnsi="Arial" w:cs="Arial"/>
        </w:rPr>
        <w:t>Misure generali</w:t>
      </w:r>
      <w:bookmarkEnd w:id="51"/>
      <w:bookmarkEnd w:id="52"/>
    </w:p>
    <w:p w:rsidR="0068297E" w:rsidRPr="0068297E" w:rsidRDefault="0068297E" w:rsidP="0068297E">
      <w:pPr>
        <w:pStyle w:val="Titolo2"/>
        <w:jc w:val="left"/>
        <w:rPr>
          <w:rFonts w:ascii="Arial" w:hAnsi="Arial" w:cs="Arial"/>
          <w:color w:val="000000"/>
        </w:rPr>
      </w:pPr>
      <w:bookmarkStart w:id="53" w:name="_Toc491586435"/>
      <w:bookmarkStart w:id="54" w:name="_Toc280540625"/>
      <w:bookmarkStart w:id="55" w:name="_Toc507943422"/>
      <w:r w:rsidRPr="0068297E">
        <w:rPr>
          <w:rFonts w:ascii="Arial" w:hAnsi="Arial" w:cs="Arial"/>
          <w:color w:val="000000"/>
        </w:rPr>
        <w:t>dimensioni dei locali</w:t>
      </w:r>
      <w:bookmarkEnd w:id="53"/>
      <w:bookmarkEnd w:id="54"/>
      <w:bookmarkEnd w:id="55"/>
    </w:p>
    <w:p w:rsidR="00740F6E" w:rsidRPr="00395C88" w:rsidRDefault="0068297E" w:rsidP="00395C88">
      <w:pPr>
        <w:jc w:val="both"/>
        <w:rPr>
          <w:rFonts w:cs="Arial"/>
          <w:color w:val="000000"/>
        </w:rPr>
      </w:pPr>
      <w:r w:rsidRPr="0068297E">
        <w:t xml:space="preserve">L’altezza, la superficie e il volume dei locali con posti di lavoro sono conformi a quanto stabilito dall’allegato IV comma 1.2 del </w:t>
      </w:r>
      <w:proofErr w:type="spellStart"/>
      <w:r w:rsidRPr="0068297E">
        <w:t>D.Lgs.</w:t>
      </w:r>
      <w:proofErr w:type="spellEnd"/>
      <w:r w:rsidRPr="0068297E">
        <w:t xml:space="preserve"> 81/2008.</w:t>
      </w:r>
      <w:bookmarkStart w:id="56" w:name="_Toc158107717"/>
      <w:bookmarkStart w:id="57" w:name="_Toc191785600"/>
      <w:bookmarkStart w:id="58" w:name="_Toc280540674"/>
    </w:p>
    <w:p w:rsidR="00740F6E" w:rsidRPr="00740F6E" w:rsidRDefault="00740F6E" w:rsidP="00740F6E">
      <w:pPr>
        <w:pStyle w:val="Titolo2"/>
        <w:jc w:val="left"/>
        <w:rPr>
          <w:rFonts w:ascii="Arial" w:hAnsi="Arial" w:cs="Arial"/>
          <w:color w:val="000000"/>
        </w:rPr>
      </w:pPr>
      <w:bookmarkStart w:id="59" w:name="_Toc507943423"/>
      <w:r w:rsidRPr="00740F6E">
        <w:rPr>
          <w:rFonts w:ascii="Arial" w:hAnsi="Arial" w:cs="Arial"/>
          <w:color w:val="000000"/>
        </w:rPr>
        <w:t>RADON</w:t>
      </w:r>
      <w:bookmarkEnd w:id="56"/>
      <w:bookmarkEnd w:id="57"/>
      <w:bookmarkEnd w:id="58"/>
      <w:bookmarkEnd w:id="59"/>
    </w:p>
    <w:p w:rsidR="0068297E" w:rsidRDefault="00740F6E" w:rsidP="00395C88">
      <w:pPr>
        <w:jc w:val="both"/>
      </w:pPr>
      <w:r w:rsidRPr="00BD35EA">
        <w:t>Nell'edificio scolastico s</w:t>
      </w:r>
      <w:r w:rsidR="00E378D0">
        <w:t xml:space="preserve">ono presenti ambienti ubicati al </w:t>
      </w:r>
      <w:r w:rsidRPr="00BD35EA">
        <w:t>pian</w:t>
      </w:r>
      <w:r w:rsidR="00E378D0">
        <w:t>o interrato, locali mensa,</w:t>
      </w:r>
      <w:r w:rsidRPr="00BD35EA">
        <w:t xml:space="preserve"> frequentati dal personale o dagli alunni</w:t>
      </w:r>
      <w:r w:rsidRPr="00BD35EA">
        <w:rPr>
          <w:bCs/>
        </w:rPr>
        <w:t>.</w:t>
      </w:r>
      <w:r w:rsidR="00E378D0">
        <w:rPr>
          <w:bCs/>
        </w:rPr>
        <w:t xml:space="preserve"> Di fatto tali locali possono essere considerati fuori terra in quanto</w:t>
      </w:r>
      <w:r w:rsidR="00BC2E61">
        <w:rPr>
          <w:bCs/>
        </w:rPr>
        <w:t xml:space="preserve"> lo è</w:t>
      </w:r>
      <w:r w:rsidR="00E378D0">
        <w:rPr>
          <w:bCs/>
        </w:rPr>
        <w:t xml:space="preserve"> più del 50% del perimetro</w:t>
      </w:r>
      <w:r w:rsidR="00BC2E61">
        <w:rPr>
          <w:bCs/>
        </w:rPr>
        <w:t xml:space="preserve">. </w:t>
      </w:r>
      <w:r w:rsidRPr="00BD35EA">
        <w:t>Pertanto come riportato al cap. 1.3 delle linee guida emesse dal Coordinamento delle regioni e province autonome di Trento e Bolzano non è necessario procedere alle misurazioni della concentrazione di radon.</w:t>
      </w:r>
    </w:p>
    <w:p w:rsidR="00BD1F02" w:rsidRPr="00DC7B0A" w:rsidRDefault="00BD1F02" w:rsidP="00BD1F02"/>
    <w:p w:rsidR="00BD1F02" w:rsidRDefault="00BD1F02" w:rsidP="00BD1F02">
      <w:pPr>
        <w:pStyle w:val="Titolo2"/>
        <w:rPr>
          <w:rFonts w:ascii="Arial" w:hAnsi="Arial"/>
          <w:bCs/>
          <w:color w:val="000000"/>
        </w:rPr>
      </w:pPr>
      <w:bookmarkStart w:id="60" w:name="_Toc340669342"/>
      <w:bookmarkStart w:id="61" w:name="_Toc507943424"/>
      <w:r>
        <w:rPr>
          <w:rFonts w:ascii="Arial" w:hAnsi="Arial"/>
          <w:bCs/>
          <w:color w:val="000000"/>
        </w:rPr>
        <w:t>vulnerabilità sismica</w:t>
      </w:r>
      <w:bookmarkEnd w:id="60"/>
      <w:bookmarkEnd w:id="61"/>
    </w:p>
    <w:p w:rsidR="000363A1" w:rsidRDefault="00BD1F02" w:rsidP="000363A1">
      <w:pPr>
        <w:jc w:val="both"/>
      </w:pPr>
      <w:r>
        <w:t xml:space="preserve">Secondo il Decreto del dirigente unità organizzativa n, 5516  del 17/06/2011, riportato sul Bollettino Regionale n. 25 Serie Ordinaria del 23/06/2011 relativo ai Comuni siti in zona sismica 3, risulta che l’edificio ha </w:t>
      </w:r>
      <w:r w:rsidRPr="00597BB7">
        <w:rPr>
          <w:b/>
        </w:rPr>
        <w:t xml:space="preserve">una vulnerabilità pari a </w:t>
      </w:r>
      <w:r>
        <w:rPr>
          <w:b/>
        </w:rPr>
        <w:t>32,7</w:t>
      </w:r>
      <w:r>
        <w:t xml:space="preserve">; si è quindi lontani dal </w:t>
      </w:r>
      <w:r w:rsidRPr="00597BB7">
        <w:rPr>
          <w:b/>
        </w:rPr>
        <w:t>valore di attenzione pari a 50</w:t>
      </w:r>
      <w:r>
        <w:t>, superato il quale il Comune deve realizzare gli interventi di adeguamento/miglioramento sismico.</w:t>
      </w:r>
    </w:p>
    <w:p w:rsidR="00A94120" w:rsidRDefault="00A94120">
      <w:pPr>
        <w:spacing w:after="0" w:line="240" w:lineRule="auto"/>
      </w:pPr>
      <w:r>
        <w:br w:type="page"/>
      </w:r>
    </w:p>
    <w:p w:rsidR="00A94120" w:rsidRDefault="00A94120" w:rsidP="000363A1">
      <w:pPr>
        <w:jc w:val="both"/>
      </w:pPr>
    </w:p>
    <w:p w:rsidR="00A94120" w:rsidRDefault="00A94120" w:rsidP="00A94120">
      <w:pPr>
        <w:pStyle w:val="Titolo2"/>
        <w:rPr>
          <w:rFonts w:ascii="Arial" w:hAnsi="Arial"/>
          <w:bCs/>
          <w:color w:val="000000"/>
        </w:rPr>
      </w:pPr>
      <w:bookmarkStart w:id="62" w:name="_Toc498441436"/>
      <w:bookmarkStart w:id="63" w:name="_Toc498443416"/>
      <w:bookmarkStart w:id="64" w:name="_Toc507943425"/>
      <w:r>
        <w:rPr>
          <w:rFonts w:ascii="Arial" w:hAnsi="Arial"/>
          <w:bCs/>
          <w:color w:val="000000"/>
        </w:rPr>
        <w:t>Rischio sismico</w:t>
      </w:r>
      <w:bookmarkEnd w:id="62"/>
      <w:bookmarkEnd w:id="63"/>
      <w:bookmarkEnd w:id="64"/>
      <w:r>
        <w:rPr>
          <w:rFonts w:ascii="Arial" w:hAnsi="Arial"/>
          <w:bCs/>
          <w:color w:val="000000"/>
        </w:rPr>
        <w:t xml:space="preserve"> </w:t>
      </w:r>
    </w:p>
    <w:p w:rsidR="00A94120" w:rsidRPr="00D02500" w:rsidRDefault="00A94120" w:rsidP="00A94120">
      <w:pPr>
        <w:jc w:val="both"/>
        <w:rPr>
          <w:color w:val="000000"/>
        </w:rPr>
      </w:pPr>
      <w:r w:rsidRPr="00D02500">
        <w:rPr>
          <w:color w:val="000000"/>
        </w:rPr>
        <w:t>La classificazione sismica del territorio nazionale ha introdotto normative tecniche specifiche per le costruzioni di edifici, ponti ed altre opere in aree geografiche caratterizzate dal medesimo rischio sismico.</w:t>
      </w:r>
    </w:p>
    <w:p w:rsidR="00A94120" w:rsidRPr="00D02500" w:rsidRDefault="00A94120" w:rsidP="00A94120">
      <w:pPr>
        <w:jc w:val="both"/>
        <w:rPr>
          <w:color w:val="000000"/>
        </w:rPr>
      </w:pPr>
      <w:r w:rsidRPr="00D02500">
        <w:rPr>
          <w:color w:val="000000"/>
        </w:rPr>
        <w:t>In basso è riportata la zona sismica per il territorio di Brescia, indicata nell'Ordinanza del Presidente del Consiglio dei Ministri n. 3274/2003, aggiornata con la Delibera della Giunta Regionale della Lombardia dell'11 luglio 2014 n.2129 entrata in vigore il 10 aprile 2016.</w:t>
      </w:r>
    </w:p>
    <w:tbl>
      <w:tblPr>
        <w:tblW w:w="5000" w:type="pct"/>
        <w:tblCellSpacing w:w="15" w:type="dxa"/>
        <w:tblInd w:w="84" w:type="dxa"/>
        <w:tblCellMar>
          <w:left w:w="0" w:type="dxa"/>
          <w:right w:w="0" w:type="dxa"/>
        </w:tblCellMar>
        <w:tblLook w:val="04A0"/>
      </w:tblPr>
      <w:tblGrid>
        <w:gridCol w:w="2419"/>
        <w:gridCol w:w="7024"/>
      </w:tblGrid>
      <w:tr w:rsidR="00A94120" w:rsidRPr="00D02500" w:rsidTr="00A94120">
        <w:trPr>
          <w:tblCellSpacing w:w="15" w:type="dxa"/>
        </w:trPr>
        <w:tc>
          <w:tcPr>
            <w:tcW w:w="2344" w:type="dxa"/>
            <w:tcBorders>
              <w:top w:val="single" w:sz="6" w:space="0" w:color="CCCCCC"/>
              <w:left w:val="single" w:sz="6" w:space="0" w:color="CCCCCC"/>
              <w:bottom w:val="single" w:sz="6" w:space="0" w:color="CCCCCC"/>
              <w:right w:val="single" w:sz="6" w:space="0" w:color="CCCCCC"/>
            </w:tcBorders>
            <w:noWrap/>
            <w:tcMar>
              <w:top w:w="100" w:type="dxa"/>
              <w:left w:w="84" w:type="dxa"/>
              <w:bottom w:w="100" w:type="dxa"/>
              <w:right w:w="84" w:type="dxa"/>
            </w:tcMar>
            <w:hideMark/>
          </w:tcPr>
          <w:p w:rsidR="00A94120" w:rsidRPr="00D02500" w:rsidRDefault="00A94120" w:rsidP="00A94120">
            <w:pPr>
              <w:jc w:val="both"/>
              <w:rPr>
                <w:color w:val="000000"/>
              </w:rPr>
            </w:pPr>
            <w:r w:rsidRPr="00D02500">
              <w:rPr>
                <w:color w:val="000000"/>
              </w:rPr>
              <w:t>Zona sismica</w:t>
            </w:r>
          </w:p>
          <w:p w:rsidR="00A94120" w:rsidRPr="00D02500" w:rsidRDefault="00A94120" w:rsidP="00A94120">
            <w:pPr>
              <w:jc w:val="both"/>
              <w:rPr>
                <w:color w:val="000000"/>
              </w:rPr>
            </w:pPr>
            <w:r w:rsidRPr="00D02500">
              <w:rPr>
                <w:color w:val="000000"/>
              </w:rPr>
              <w:t>2</w:t>
            </w:r>
          </w:p>
        </w:tc>
        <w:tc>
          <w:tcPr>
            <w:tcW w:w="0" w:type="auto"/>
            <w:tcBorders>
              <w:top w:val="single" w:sz="6" w:space="0" w:color="CCCCCC"/>
              <w:left w:val="single" w:sz="6" w:space="0" w:color="CCCCCC"/>
              <w:bottom w:val="single" w:sz="6" w:space="0" w:color="CCCCCC"/>
              <w:right w:val="single" w:sz="6" w:space="0" w:color="CCCCCC"/>
            </w:tcBorders>
            <w:tcMar>
              <w:top w:w="100" w:type="dxa"/>
              <w:left w:w="84" w:type="dxa"/>
              <w:bottom w:w="100" w:type="dxa"/>
              <w:right w:w="84" w:type="dxa"/>
            </w:tcMar>
            <w:hideMark/>
          </w:tcPr>
          <w:p w:rsidR="00A94120" w:rsidRPr="00D02500" w:rsidRDefault="00A94120" w:rsidP="00A94120">
            <w:pPr>
              <w:jc w:val="both"/>
              <w:rPr>
                <w:color w:val="000000"/>
              </w:rPr>
            </w:pPr>
            <w:r w:rsidRPr="00D02500">
              <w:rPr>
                <w:color w:val="000000"/>
              </w:rPr>
              <w:t>Zona con pericolosità sismica media dove possono verificarsi forti terremoti.</w:t>
            </w:r>
          </w:p>
        </w:tc>
      </w:tr>
    </w:tbl>
    <w:p w:rsidR="00A94120" w:rsidRPr="00D02500" w:rsidRDefault="00A94120" w:rsidP="00A94120">
      <w:pPr>
        <w:jc w:val="both"/>
        <w:rPr>
          <w:color w:val="000000"/>
        </w:rPr>
      </w:pPr>
    </w:p>
    <w:tbl>
      <w:tblPr>
        <w:tblW w:w="5000" w:type="pct"/>
        <w:tblCellSpacing w:w="15" w:type="dxa"/>
        <w:tblInd w:w="84" w:type="dxa"/>
        <w:tblCellMar>
          <w:left w:w="0" w:type="dxa"/>
          <w:right w:w="0" w:type="dxa"/>
        </w:tblCellMar>
        <w:tblLook w:val="04A0"/>
      </w:tblPr>
      <w:tblGrid>
        <w:gridCol w:w="2419"/>
        <w:gridCol w:w="7024"/>
      </w:tblGrid>
      <w:tr w:rsidR="00A94120" w:rsidRPr="00D02500" w:rsidTr="00A94120">
        <w:trPr>
          <w:tblCellSpacing w:w="15" w:type="dxa"/>
        </w:trPr>
        <w:tc>
          <w:tcPr>
            <w:tcW w:w="2344" w:type="dxa"/>
            <w:tcBorders>
              <w:top w:val="single" w:sz="6" w:space="0" w:color="CCCCCC"/>
              <w:left w:val="single" w:sz="6" w:space="0" w:color="CCCCCC"/>
              <w:bottom w:val="single" w:sz="6" w:space="0" w:color="CCCCCC"/>
              <w:right w:val="single" w:sz="6" w:space="0" w:color="CCCCCC"/>
            </w:tcBorders>
            <w:noWrap/>
            <w:tcMar>
              <w:top w:w="100" w:type="dxa"/>
              <w:left w:w="84" w:type="dxa"/>
              <w:bottom w:w="100" w:type="dxa"/>
              <w:right w:w="84" w:type="dxa"/>
            </w:tcMar>
            <w:hideMark/>
          </w:tcPr>
          <w:p w:rsidR="00A94120" w:rsidRPr="00D02500" w:rsidRDefault="00A94120" w:rsidP="00A94120">
            <w:pPr>
              <w:jc w:val="both"/>
              <w:rPr>
                <w:color w:val="000000"/>
              </w:rPr>
            </w:pPr>
            <w:proofErr w:type="spellStart"/>
            <w:r w:rsidRPr="00D02500">
              <w:rPr>
                <w:color w:val="000000"/>
              </w:rPr>
              <w:t>AgMax</w:t>
            </w:r>
            <w:proofErr w:type="spellEnd"/>
          </w:p>
          <w:p w:rsidR="00A94120" w:rsidRPr="00D02500" w:rsidRDefault="00A94120" w:rsidP="00A94120">
            <w:pPr>
              <w:jc w:val="both"/>
              <w:rPr>
                <w:color w:val="000000"/>
              </w:rPr>
            </w:pPr>
            <w:r w:rsidRPr="00D02500">
              <w:rPr>
                <w:color w:val="000000"/>
              </w:rPr>
              <w:t>0,154219</w:t>
            </w:r>
          </w:p>
        </w:tc>
        <w:tc>
          <w:tcPr>
            <w:tcW w:w="0" w:type="auto"/>
            <w:tcBorders>
              <w:top w:val="single" w:sz="6" w:space="0" w:color="CCCCCC"/>
              <w:left w:val="single" w:sz="6" w:space="0" w:color="CCCCCC"/>
              <w:bottom w:val="single" w:sz="6" w:space="0" w:color="CCCCCC"/>
              <w:right w:val="single" w:sz="6" w:space="0" w:color="CCCCCC"/>
            </w:tcBorders>
            <w:tcMar>
              <w:top w:w="100" w:type="dxa"/>
              <w:left w:w="84" w:type="dxa"/>
              <w:bottom w:w="100" w:type="dxa"/>
              <w:right w:w="84" w:type="dxa"/>
            </w:tcMar>
            <w:hideMark/>
          </w:tcPr>
          <w:p w:rsidR="00A94120" w:rsidRPr="00D02500" w:rsidRDefault="00A94120" w:rsidP="00A94120">
            <w:pPr>
              <w:jc w:val="both"/>
              <w:rPr>
                <w:color w:val="000000"/>
              </w:rPr>
            </w:pPr>
            <w:r w:rsidRPr="00D02500">
              <w:rPr>
                <w:color w:val="000000"/>
              </w:rPr>
              <w:t>Accelerazione massima presente all'interno del territorio comunale.</w:t>
            </w:r>
          </w:p>
        </w:tc>
      </w:tr>
    </w:tbl>
    <w:p w:rsidR="00A94120" w:rsidRDefault="00A94120" w:rsidP="00A94120">
      <w:pPr>
        <w:jc w:val="both"/>
        <w:rPr>
          <w:color w:val="000000"/>
        </w:rPr>
      </w:pPr>
      <w:r w:rsidRPr="00D02500">
        <w:rPr>
          <w:color w:val="000000"/>
        </w:rPr>
        <w:t>I criteri per l'aggiornamento della mappa di pericolosità sismica sono stati definiti nell'Ordinanza del PCM n. 3519/2006, che ha suddiviso l'intero territorio nazionale in quattro zone sismiche sulla base del valore dell'accelerazione orizzontale massima (</w:t>
      </w:r>
      <w:proofErr w:type="spellStart"/>
      <w:r w:rsidRPr="00D02500">
        <w:rPr>
          <w:color w:val="000000"/>
        </w:rPr>
        <w:t>ag</w:t>
      </w:r>
      <w:proofErr w:type="spellEnd"/>
      <w:r w:rsidRPr="00D02500">
        <w:rPr>
          <w:color w:val="000000"/>
        </w:rPr>
        <w:t>) su suolo rigido o pianeggiante, che ha una probabilità del 10% di essere superata in 50 anni.</w:t>
      </w:r>
    </w:p>
    <w:p w:rsidR="00FA4D51" w:rsidRDefault="00FA4D51" w:rsidP="00A94120">
      <w:pPr>
        <w:jc w:val="both"/>
        <w:rPr>
          <w:color w:val="000000"/>
        </w:rPr>
      </w:pPr>
    </w:p>
    <w:p w:rsidR="00FA4D51" w:rsidRDefault="00FA4D51" w:rsidP="00FA4D51">
      <w:pPr>
        <w:pStyle w:val="Titolo2"/>
        <w:jc w:val="left"/>
        <w:rPr>
          <w:rFonts w:ascii="Arial" w:hAnsi="Arial" w:cs="Arial"/>
          <w:color w:val="000000"/>
        </w:rPr>
      </w:pPr>
      <w:bookmarkStart w:id="65" w:name="_Toc507943426"/>
      <w:r>
        <w:rPr>
          <w:rFonts w:ascii="Arial" w:hAnsi="Arial" w:cs="Arial"/>
          <w:color w:val="000000"/>
        </w:rPr>
        <w:t>controlli periodici dell’edificio</w:t>
      </w:r>
      <w:bookmarkEnd w:id="65"/>
    </w:p>
    <w:p w:rsidR="00FA4D51" w:rsidRPr="00FA4D51" w:rsidRDefault="00FA4D51" w:rsidP="00FA4D51">
      <w:pPr>
        <w:autoSpaceDE w:val="0"/>
        <w:autoSpaceDN w:val="0"/>
        <w:adjustRightInd w:val="0"/>
        <w:spacing w:after="0"/>
        <w:jc w:val="both"/>
        <w:rPr>
          <w:rFonts w:cs="Arial"/>
          <w:b/>
          <w:bCs/>
          <w:szCs w:val="24"/>
        </w:rPr>
      </w:pPr>
      <w:r w:rsidRPr="00FA4D51">
        <w:rPr>
          <w:rFonts w:cs="Arial"/>
          <w:szCs w:val="24"/>
        </w:rPr>
        <w:t>A seguito dell’esigenza di aggiornare il Documento di Valutazione dei Rischi, ai sensi del D.Lgs</w:t>
      </w:r>
      <w:proofErr w:type="spellStart"/>
      <w:r w:rsidRPr="00FA4D51">
        <w:rPr>
          <w:rFonts w:cs="Arial"/>
          <w:szCs w:val="24"/>
        </w:rPr>
        <w:t>.81/08</w:t>
      </w:r>
      <w:proofErr w:type="spellEnd"/>
      <w:r w:rsidRPr="00FA4D51">
        <w:rPr>
          <w:rFonts w:cs="Arial"/>
          <w:szCs w:val="24"/>
        </w:rPr>
        <w:t xml:space="preserve"> - art.18 - comma 3, </w:t>
      </w:r>
      <w:r w:rsidRPr="00FA4D51">
        <w:rPr>
          <w:rFonts w:cs="Arial"/>
          <w:b/>
          <w:bCs/>
          <w:szCs w:val="24"/>
        </w:rPr>
        <w:t xml:space="preserve">al fine di prevenire il rischi legati alla </w:t>
      </w:r>
      <w:proofErr w:type="spellStart"/>
      <w:r w:rsidRPr="00FA4D51">
        <w:rPr>
          <w:rFonts w:cs="Arial"/>
          <w:b/>
          <w:bCs/>
          <w:szCs w:val="24"/>
        </w:rPr>
        <w:t>strutttura</w:t>
      </w:r>
      <w:proofErr w:type="spellEnd"/>
      <w:r w:rsidRPr="00FA4D51">
        <w:rPr>
          <w:rFonts w:cs="Arial"/>
          <w:b/>
          <w:bCs/>
          <w:szCs w:val="24"/>
        </w:rPr>
        <w:t xml:space="preserve"> considerata l’età dell’edificio si richiede con cortese urgenza di:</w:t>
      </w:r>
    </w:p>
    <w:p w:rsidR="00FA4D51" w:rsidRDefault="00FA4D51" w:rsidP="00FA4D51">
      <w:pPr>
        <w:pStyle w:val="Paragrafoelenco"/>
        <w:numPr>
          <w:ilvl w:val="0"/>
          <w:numId w:val="48"/>
        </w:numPr>
        <w:spacing w:after="0" w:line="360" w:lineRule="auto"/>
        <w:jc w:val="both"/>
        <w:rPr>
          <w:rFonts w:ascii="Arial" w:hAnsi="Arial" w:cs="Arial"/>
          <w:sz w:val="24"/>
          <w:szCs w:val="24"/>
        </w:rPr>
      </w:pPr>
      <w:r w:rsidRPr="00FA4D51">
        <w:rPr>
          <w:rFonts w:ascii="Arial" w:hAnsi="Arial" w:cs="Arial"/>
          <w:b/>
          <w:sz w:val="24"/>
          <w:szCs w:val="24"/>
        </w:rPr>
        <w:t>attivare procedura</w:t>
      </w:r>
      <w:r w:rsidRPr="00FA4D51">
        <w:rPr>
          <w:rFonts w:ascii="Arial" w:hAnsi="Arial" w:cs="Arial"/>
          <w:sz w:val="24"/>
          <w:szCs w:val="24"/>
        </w:rPr>
        <w:t xml:space="preserve"> periodica di sorveglianza delle controsoffittature, degli intradossi dei solai, dei cordoli in </w:t>
      </w:r>
      <w:proofErr w:type="spellStart"/>
      <w:r w:rsidRPr="00FA4D51">
        <w:rPr>
          <w:rFonts w:ascii="Arial" w:hAnsi="Arial" w:cs="Arial"/>
          <w:sz w:val="24"/>
          <w:szCs w:val="24"/>
        </w:rPr>
        <w:t>cls</w:t>
      </w:r>
      <w:proofErr w:type="spellEnd"/>
      <w:r w:rsidRPr="00FA4D51">
        <w:rPr>
          <w:rFonts w:ascii="Arial" w:hAnsi="Arial" w:cs="Arial"/>
          <w:sz w:val="24"/>
          <w:szCs w:val="24"/>
        </w:rPr>
        <w:t xml:space="preserve"> delle coperture, degli elementi di facciata, </w:t>
      </w:r>
    </w:p>
    <w:p w:rsidR="00FA4D51" w:rsidRDefault="00FA4D51">
      <w:pPr>
        <w:spacing w:after="0" w:line="240" w:lineRule="auto"/>
        <w:rPr>
          <w:color w:val="000000"/>
        </w:rPr>
      </w:pPr>
      <w:r>
        <w:rPr>
          <w:color w:val="000000"/>
        </w:rPr>
        <w:br w:type="page"/>
      </w:r>
    </w:p>
    <w:p w:rsidR="00FA4D51" w:rsidRDefault="00FA4D51">
      <w:pPr>
        <w:spacing w:after="0" w:line="240" w:lineRule="auto"/>
        <w:rPr>
          <w:color w:val="000000"/>
        </w:rPr>
      </w:pPr>
    </w:p>
    <w:p w:rsidR="00FA4D51" w:rsidRDefault="00FA4D51">
      <w:pPr>
        <w:spacing w:after="0" w:line="240" w:lineRule="auto"/>
        <w:rPr>
          <w:color w:val="000000"/>
        </w:rPr>
      </w:pPr>
    </w:p>
    <w:p w:rsidR="00FA4D51" w:rsidRPr="00FA4D51" w:rsidRDefault="00FA4D51" w:rsidP="00FA4D51">
      <w:pPr>
        <w:pStyle w:val="Paragrafoelenco"/>
        <w:numPr>
          <w:ilvl w:val="0"/>
          <w:numId w:val="48"/>
        </w:numPr>
        <w:spacing w:after="0" w:line="360" w:lineRule="auto"/>
        <w:jc w:val="both"/>
        <w:rPr>
          <w:rFonts w:ascii="Arial" w:hAnsi="Arial" w:cs="Arial"/>
          <w:sz w:val="24"/>
          <w:szCs w:val="24"/>
        </w:rPr>
      </w:pPr>
      <w:r w:rsidRPr="00FA4D51">
        <w:rPr>
          <w:rFonts w:ascii="Arial" w:hAnsi="Arial" w:cs="Arial"/>
          <w:sz w:val="24"/>
          <w:szCs w:val="24"/>
        </w:rPr>
        <w:t>del manto di copertura, degli elementi ancorati alle pareti e agli intradossi dei solai</w:t>
      </w:r>
    </w:p>
    <w:p w:rsidR="00FA4D51" w:rsidRPr="00FA4D51" w:rsidRDefault="00FA4D51" w:rsidP="00FA4D51">
      <w:pPr>
        <w:pStyle w:val="Paragrafoelenco"/>
        <w:numPr>
          <w:ilvl w:val="0"/>
          <w:numId w:val="48"/>
        </w:numPr>
        <w:spacing w:after="0" w:line="360" w:lineRule="auto"/>
        <w:jc w:val="both"/>
        <w:rPr>
          <w:rFonts w:ascii="Arial" w:hAnsi="Arial" w:cs="Arial"/>
          <w:sz w:val="24"/>
          <w:szCs w:val="24"/>
        </w:rPr>
      </w:pPr>
      <w:r w:rsidRPr="00FA4D51">
        <w:rPr>
          <w:rFonts w:ascii="Arial" w:hAnsi="Arial" w:cs="Arial"/>
          <w:b/>
          <w:sz w:val="24"/>
          <w:szCs w:val="24"/>
        </w:rPr>
        <w:t>inviare copia</w:t>
      </w:r>
      <w:r w:rsidRPr="00FA4D51">
        <w:rPr>
          <w:rFonts w:ascii="Arial" w:hAnsi="Arial" w:cs="Arial"/>
          <w:sz w:val="24"/>
          <w:szCs w:val="24"/>
        </w:rPr>
        <w:t xml:space="preserve"> della procedura di sorveglianza periodica degli elementi non strutturali vulnerabili attivata</w:t>
      </w:r>
    </w:p>
    <w:p w:rsidR="00FA4D51" w:rsidRPr="00FA4D51" w:rsidRDefault="00FA4D51" w:rsidP="00FA4D51">
      <w:pPr>
        <w:pStyle w:val="Paragrafoelenco"/>
        <w:numPr>
          <w:ilvl w:val="0"/>
          <w:numId w:val="48"/>
        </w:numPr>
        <w:spacing w:after="0" w:line="360" w:lineRule="auto"/>
        <w:jc w:val="both"/>
        <w:rPr>
          <w:rFonts w:ascii="Arial" w:hAnsi="Arial" w:cs="Arial"/>
          <w:sz w:val="24"/>
          <w:szCs w:val="24"/>
        </w:rPr>
      </w:pPr>
      <w:r w:rsidRPr="00FA4D51">
        <w:rPr>
          <w:rFonts w:ascii="Arial" w:hAnsi="Arial" w:cs="Arial"/>
          <w:b/>
          <w:sz w:val="24"/>
          <w:szCs w:val="24"/>
        </w:rPr>
        <w:t>individuare le situazioni non conformi</w:t>
      </w:r>
      <w:r w:rsidRPr="00FA4D51">
        <w:rPr>
          <w:rFonts w:ascii="Arial" w:hAnsi="Arial" w:cs="Arial"/>
          <w:sz w:val="24"/>
          <w:szCs w:val="24"/>
        </w:rPr>
        <w:t xml:space="preserve"> ed eliminarle o posizionare adeguate protezioni contro l’eventuale collasso o sostituirle con altre conformi</w:t>
      </w:r>
    </w:p>
    <w:p w:rsidR="00FA4D51" w:rsidRPr="00FA4D51" w:rsidRDefault="00FA4D51" w:rsidP="00FA4D51">
      <w:pPr>
        <w:pStyle w:val="Paragrafoelenco"/>
        <w:numPr>
          <w:ilvl w:val="0"/>
          <w:numId w:val="48"/>
        </w:numPr>
        <w:spacing w:after="0" w:line="360" w:lineRule="auto"/>
        <w:jc w:val="both"/>
        <w:rPr>
          <w:rFonts w:ascii="Arial" w:hAnsi="Arial" w:cs="Arial"/>
          <w:sz w:val="24"/>
          <w:szCs w:val="24"/>
        </w:rPr>
      </w:pPr>
      <w:r w:rsidRPr="00FA4D51">
        <w:rPr>
          <w:rFonts w:ascii="Arial" w:hAnsi="Arial" w:cs="Arial"/>
          <w:b/>
          <w:sz w:val="24"/>
          <w:szCs w:val="24"/>
        </w:rPr>
        <w:t>inviare</w:t>
      </w:r>
      <w:r w:rsidRPr="00FA4D51">
        <w:rPr>
          <w:rFonts w:ascii="Arial" w:hAnsi="Arial" w:cs="Arial"/>
          <w:sz w:val="24"/>
          <w:szCs w:val="24"/>
        </w:rPr>
        <w:t xml:space="preserve"> al </w:t>
      </w:r>
      <w:proofErr w:type="spellStart"/>
      <w:r w:rsidRPr="00FA4D51">
        <w:rPr>
          <w:rFonts w:ascii="Arial" w:hAnsi="Arial" w:cs="Arial"/>
          <w:sz w:val="24"/>
          <w:szCs w:val="24"/>
        </w:rPr>
        <w:t>D.S.</w:t>
      </w:r>
      <w:proofErr w:type="spellEnd"/>
      <w:r w:rsidRPr="00FA4D51">
        <w:rPr>
          <w:rFonts w:ascii="Arial" w:hAnsi="Arial" w:cs="Arial"/>
          <w:sz w:val="24"/>
          <w:szCs w:val="24"/>
        </w:rPr>
        <w:t xml:space="preserve"> un </w:t>
      </w:r>
      <w:r w:rsidRPr="00FA4D51">
        <w:rPr>
          <w:rFonts w:ascii="Arial" w:hAnsi="Arial" w:cs="Arial"/>
          <w:b/>
          <w:sz w:val="24"/>
          <w:szCs w:val="24"/>
        </w:rPr>
        <w:t>programma di intervento riferito agli elementi vulnerabili individuati</w:t>
      </w:r>
    </w:p>
    <w:p w:rsidR="00FA4D51" w:rsidRPr="00FA4D51" w:rsidRDefault="00FA4D51" w:rsidP="00FA4D51">
      <w:pPr>
        <w:spacing w:after="0"/>
        <w:jc w:val="both"/>
        <w:rPr>
          <w:rFonts w:cs="Arial"/>
          <w:szCs w:val="24"/>
        </w:rPr>
      </w:pPr>
      <w:r w:rsidRPr="00FA4D51">
        <w:rPr>
          <w:rFonts w:cs="Arial"/>
          <w:szCs w:val="24"/>
        </w:rPr>
        <w:t xml:space="preserve">Si coglie inoltre l'occasione per richiedere un Vs. </w:t>
      </w:r>
      <w:r w:rsidRPr="00FA4D51">
        <w:rPr>
          <w:rFonts w:cs="Arial"/>
          <w:b/>
          <w:szCs w:val="24"/>
        </w:rPr>
        <w:t>sollecito aggiornamento relativo alla documentazione riferita alla sicurezza strutturale degli edifici scolastici</w:t>
      </w:r>
      <w:r w:rsidRPr="00FA4D51">
        <w:rPr>
          <w:rFonts w:cs="Arial"/>
          <w:szCs w:val="24"/>
        </w:rPr>
        <w:t xml:space="preserve"> </w:t>
      </w:r>
      <w:r>
        <w:rPr>
          <w:rFonts w:cs="Arial"/>
          <w:szCs w:val="24"/>
        </w:rPr>
        <w:t xml:space="preserve">e </w:t>
      </w:r>
      <w:proofErr w:type="spellStart"/>
      <w:r>
        <w:rPr>
          <w:rFonts w:cs="Arial"/>
          <w:szCs w:val="24"/>
        </w:rPr>
        <w:t>cioé</w:t>
      </w:r>
      <w:proofErr w:type="spellEnd"/>
      <w:r w:rsidRPr="00FA4D51">
        <w:rPr>
          <w:rFonts w:cs="Arial"/>
          <w:szCs w:val="24"/>
        </w:rPr>
        <w:t xml:space="preserve">:   </w:t>
      </w:r>
    </w:p>
    <w:p w:rsidR="00FA4D51" w:rsidRPr="00FA4D51" w:rsidRDefault="00FA4D51" w:rsidP="00FA4D51">
      <w:pPr>
        <w:pStyle w:val="Paragrafoelenco"/>
        <w:spacing w:after="0" w:line="360" w:lineRule="auto"/>
        <w:ind w:left="426" w:hanging="284"/>
        <w:jc w:val="both"/>
        <w:rPr>
          <w:rFonts w:ascii="Arial" w:hAnsi="Arial" w:cs="Arial"/>
          <w:sz w:val="24"/>
          <w:szCs w:val="24"/>
        </w:rPr>
      </w:pPr>
      <w:r w:rsidRPr="00FA4D51">
        <w:rPr>
          <w:rFonts w:ascii="Arial" w:hAnsi="Arial" w:cs="Arial"/>
          <w:b/>
          <w:sz w:val="24"/>
          <w:szCs w:val="24"/>
        </w:rPr>
        <w:t>I.</w:t>
      </w:r>
      <w:r w:rsidRPr="00FA4D51">
        <w:rPr>
          <w:rFonts w:ascii="Arial" w:hAnsi="Arial" w:cs="Arial"/>
          <w:sz w:val="24"/>
          <w:szCs w:val="24"/>
        </w:rPr>
        <w:t xml:space="preserve"> Copia delle schede relative all’anagrafe dell’edilizia scolastica, predisposte ai sensi delle Legge n.23 del 1996.</w:t>
      </w:r>
    </w:p>
    <w:p w:rsidR="00FA4D51" w:rsidRPr="00FA4D51" w:rsidRDefault="00FA4D51" w:rsidP="00FA4D51">
      <w:pPr>
        <w:pStyle w:val="Paragrafoelenco"/>
        <w:spacing w:after="0" w:line="360" w:lineRule="auto"/>
        <w:ind w:left="426" w:hanging="284"/>
        <w:jc w:val="both"/>
        <w:rPr>
          <w:rFonts w:ascii="Arial" w:hAnsi="Arial" w:cs="Arial"/>
          <w:sz w:val="24"/>
          <w:szCs w:val="24"/>
        </w:rPr>
      </w:pPr>
      <w:r w:rsidRPr="00FA4D51">
        <w:rPr>
          <w:rFonts w:ascii="Arial" w:hAnsi="Arial" w:cs="Arial"/>
          <w:b/>
          <w:sz w:val="24"/>
          <w:szCs w:val="24"/>
        </w:rPr>
        <w:t>IV.</w:t>
      </w:r>
      <w:r w:rsidRPr="00FA4D51">
        <w:rPr>
          <w:rFonts w:ascii="Arial" w:hAnsi="Arial" w:cs="Arial"/>
          <w:sz w:val="24"/>
          <w:szCs w:val="24"/>
        </w:rPr>
        <w:t xml:space="preserve"> Copia esame progetto antincendio approvato dai vigili del fuoco e relativo Certificato Prevenzione Incendi o SCIA Antincendio (se presenti) o breve relazione sugli interventi di adeguamento già effettuati e su quelli programmati, con indicazione delle relative misure compensative temporanee adottate o da adottare in accordo con l’istituzione scolastica.</w:t>
      </w:r>
    </w:p>
    <w:p w:rsidR="00FA4D51" w:rsidRPr="00FA4D51" w:rsidRDefault="00FA4D51" w:rsidP="00FA4D51">
      <w:pPr>
        <w:pStyle w:val="Paragrafoelenco"/>
        <w:spacing w:after="0" w:line="360" w:lineRule="auto"/>
        <w:ind w:left="426" w:hanging="284"/>
        <w:jc w:val="both"/>
        <w:rPr>
          <w:rFonts w:ascii="Arial" w:hAnsi="Arial" w:cs="Arial"/>
          <w:sz w:val="24"/>
          <w:szCs w:val="24"/>
        </w:rPr>
      </w:pPr>
      <w:r w:rsidRPr="00FA4D51">
        <w:rPr>
          <w:rFonts w:ascii="Arial" w:hAnsi="Arial" w:cs="Arial"/>
          <w:b/>
          <w:sz w:val="24"/>
          <w:szCs w:val="24"/>
        </w:rPr>
        <w:t>V.</w:t>
      </w:r>
      <w:r w:rsidRPr="00FA4D51">
        <w:rPr>
          <w:rFonts w:ascii="Arial" w:hAnsi="Arial" w:cs="Arial"/>
          <w:sz w:val="24"/>
          <w:szCs w:val="24"/>
        </w:rPr>
        <w:t xml:space="preserve"> Copie del certificato di vulnerabilità </w:t>
      </w:r>
      <w:r>
        <w:rPr>
          <w:rFonts w:ascii="Arial" w:hAnsi="Arial" w:cs="Arial"/>
          <w:sz w:val="24"/>
          <w:szCs w:val="24"/>
        </w:rPr>
        <w:t>sismica</w:t>
      </w:r>
      <w:r w:rsidRPr="00FA4D51">
        <w:rPr>
          <w:rFonts w:ascii="Arial" w:hAnsi="Arial" w:cs="Arial"/>
          <w:sz w:val="24"/>
          <w:szCs w:val="24"/>
        </w:rPr>
        <w:t xml:space="preserve"> dell’edificio scolastico predisposto dall'Ente Proprietario  o breve relazione relativa alla programmazione degli interventi di monitoraggio e/o miglioramento strutturale che si sono ritenuti necessari.</w:t>
      </w:r>
    </w:p>
    <w:p w:rsidR="00FA4D51" w:rsidRDefault="00FA4D51" w:rsidP="00FA4D51">
      <w:pPr>
        <w:pStyle w:val="Paragrafoelenco"/>
        <w:spacing w:after="0" w:line="360" w:lineRule="auto"/>
        <w:ind w:left="0"/>
        <w:jc w:val="both"/>
        <w:rPr>
          <w:rFonts w:ascii="Arial" w:hAnsi="Arial" w:cs="Arial"/>
          <w:sz w:val="24"/>
          <w:szCs w:val="24"/>
        </w:rPr>
      </w:pPr>
      <w:r w:rsidRPr="00FA4D51">
        <w:rPr>
          <w:rFonts w:ascii="Arial" w:hAnsi="Arial" w:cs="Arial"/>
          <w:sz w:val="24"/>
          <w:szCs w:val="24"/>
        </w:rPr>
        <w:t xml:space="preserve">Si conclude che è molto importante avere delle </w:t>
      </w:r>
      <w:r w:rsidRPr="00FA4D51">
        <w:rPr>
          <w:rFonts w:ascii="Arial" w:hAnsi="Arial" w:cs="Arial"/>
          <w:b/>
          <w:sz w:val="24"/>
          <w:szCs w:val="24"/>
        </w:rPr>
        <w:t>risposte tempestive</w:t>
      </w:r>
      <w:r w:rsidRPr="00FA4D51">
        <w:rPr>
          <w:rFonts w:ascii="Arial" w:hAnsi="Arial" w:cs="Arial"/>
          <w:sz w:val="24"/>
          <w:szCs w:val="24"/>
        </w:rPr>
        <w:t xml:space="preserve"> relative alle documentazioni richieste in copia o, in mancanza di esse, l'indicazione delle </w:t>
      </w:r>
      <w:r w:rsidRPr="00FA4D51">
        <w:rPr>
          <w:rFonts w:ascii="Arial" w:hAnsi="Arial" w:cs="Arial"/>
          <w:b/>
          <w:sz w:val="24"/>
          <w:szCs w:val="24"/>
        </w:rPr>
        <w:t>procedure compensative</w:t>
      </w:r>
      <w:r w:rsidRPr="00FA4D51">
        <w:rPr>
          <w:rFonts w:ascii="Arial" w:hAnsi="Arial" w:cs="Arial"/>
          <w:sz w:val="24"/>
          <w:szCs w:val="24"/>
        </w:rPr>
        <w:t xml:space="preserve">, in quanto in caso di mancanza di tali risposte non </w:t>
      </w:r>
      <w:r>
        <w:rPr>
          <w:rFonts w:ascii="Arial" w:hAnsi="Arial" w:cs="Arial"/>
          <w:sz w:val="24"/>
          <w:szCs w:val="24"/>
        </w:rPr>
        <w:t xml:space="preserve">può </w:t>
      </w:r>
    </w:p>
    <w:p w:rsidR="00FA4D51" w:rsidRPr="00FA4D51" w:rsidRDefault="009821A6" w:rsidP="00FA4D51">
      <w:pPr>
        <w:pStyle w:val="Paragrafoelenco"/>
        <w:spacing w:after="0" w:line="360" w:lineRule="auto"/>
        <w:ind w:left="0"/>
        <w:jc w:val="both"/>
        <w:rPr>
          <w:rFonts w:ascii="Arial" w:hAnsi="Arial" w:cs="Arial"/>
          <w:sz w:val="24"/>
          <w:szCs w:val="24"/>
        </w:rPr>
      </w:pPr>
      <w:r>
        <w:rPr>
          <w:rFonts w:ascii="Arial" w:hAnsi="Arial" w:cs="Arial"/>
          <w:sz w:val="24"/>
          <w:szCs w:val="24"/>
        </w:rPr>
        <w:t>e</w:t>
      </w:r>
      <w:r w:rsidR="00FA4D51">
        <w:rPr>
          <w:rFonts w:ascii="Arial" w:hAnsi="Arial" w:cs="Arial"/>
          <w:sz w:val="24"/>
          <w:szCs w:val="24"/>
        </w:rPr>
        <w:t xml:space="preserve">ssere </w:t>
      </w:r>
      <w:r w:rsidR="00FA4D51" w:rsidRPr="00FA4D51">
        <w:rPr>
          <w:rFonts w:ascii="Arial" w:hAnsi="Arial" w:cs="Arial"/>
          <w:sz w:val="24"/>
          <w:szCs w:val="24"/>
        </w:rPr>
        <w:t>riten</w:t>
      </w:r>
      <w:r w:rsidR="00FA4D51">
        <w:rPr>
          <w:rFonts w:ascii="Arial" w:hAnsi="Arial" w:cs="Arial"/>
          <w:sz w:val="24"/>
          <w:szCs w:val="24"/>
        </w:rPr>
        <w:t>uto</w:t>
      </w:r>
      <w:r w:rsidR="00FA4D51" w:rsidRPr="00FA4D51">
        <w:rPr>
          <w:rFonts w:ascii="Arial" w:hAnsi="Arial" w:cs="Arial"/>
          <w:sz w:val="24"/>
          <w:szCs w:val="24"/>
        </w:rPr>
        <w:t xml:space="preserve"> responsabile d</w:t>
      </w:r>
      <w:r w:rsidR="00FA4D51">
        <w:rPr>
          <w:rFonts w:ascii="Arial" w:hAnsi="Arial" w:cs="Arial"/>
          <w:sz w:val="24"/>
          <w:szCs w:val="24"/>
        </w:rPr>
        <w:t xml:space="preserve">ello stato dell’edificio </w:t>
      </w:r>
      <w:r w:rsidR="00FA4D51" w:rsidRPr="00FA4D51">
        <w:rPr>
          <w:rFonts w:ascii="Arial" w:hAnsi="Arial" w:cs="Arial"/>
          <w:sz w:val="24"/>
          <w:szCs w:val="24"/>
        </w:rPr>
        <w:t xml:space="preserve">né </w:t>
      </w:r>
      <w:r w:rsidR="00FA4D51">
        <w:rPr>
          <w:rFonts w:ascii="Arial" w:hAnsi="Arial" w:cs="Arial"/>
          <w:sz w:val="24"/>
          <w:szCs w:val="24"/>
        </w:rPr>
        <w:t>il</w:t>
      </w:r>
      <w:r w:rsidR="00FA4D51" w:rsidRPr="00FA4D51">
        <w:rPr>
          <w:rFonts w:ascii="Arial" w:hAnsi="Arial" w:cs="Arial"/>
          <w:sz w:val="24"/>
          <w:szCs w:val="24"/>
        </w:rPr>
        <w:t xml:space="preserve"> Dirigente Scolastico né il Servizio di Prevenzione e Protezione ed il suo Responsabile. </w:t>
      </w:r>
    </w:p>
    <w:p w:rsidR="00FA4D51" w:rsidRPr="00D0525A" w:rsidRDefault="00FA4D51" w:rsidP="00FA4D51">
      <w:pPr>
        <w:pStyle w:val="Priorit"/>
        <w:pBdr>
          <w:top w:val="single" w:sz="4" w:space="1" w:color="auto"/>
          <w:left w:val="single" w:sz="4" w:space="4" w:color="auto"/>
          <w:bottom w:val="single" w:sz="4" w:space="1" w:color="auto"/>
          <w:right w:val="single" w:sz="4" w:space="4" w:color="auto"/>
        </w:pBdr>
        <w:shd w:val="clear" w:color="auto" w:fill="auto"/>
        <w:rPr>
          <w:rFonts w:cs="Arial"/>
          <w:b/>
        </w:rPr>
      </w:pPr>
      <w:r w:rsidRPr="00D0525A">
        <w:rPr>
          <w:rFonts w:cs="Arial"/>
          <w:b/>
        </w:rPr>
        <w:t>Misure da adottare a carico dell’Ente Locale</w:t>
      </w:r>
    </w:p>
    <w:p w:rsidR="00FA4D51" w:rsidRPr="002F0740" w:rsidRDefault="00FA4D51" w:rsidP="00FA4D51">
      <w:pPr>
        <w:pBdr>
          <w:top w:val="single" w:sz="4" w:space="1" w:color="auto"/>
          <w:left w:val="single" w:sz="4" w:space="4" w:color="auto"/>
          <w:bottom w:val="single" w:sz="4" w:space="1" w:color="auto"/>
          <w:right w:val="single" w:sz="4" w:space="4" w:color="auto"/>
        </w:pBdr>
        <w:jc w:val="both"/>
        <w:rPr>
          <w:rFonts w:cs="Arial"/>
          <w:szCs w:val="24"/>
        </w:rPr>
      </w:pPr>
      <w:r w:rsidRPr="00193EAE">
        <w:rPr>
          <w:b/>
          <w:color w:val="000000"/>
          <w:szCs w:val="24"/>
        </w:rPr>
        <w:t>Effettuare controlli periodici sui solai della struttura considerata l’età dell’edificio</w:t>
      </w:r>
      <w:r>
        <w:rPr>
          <w:b/>
          <w:color w:val="000000"/>
          <w:szCs w:val="24"/>
        </w:rPr>
        <w:t>, in relazione anche ai crolli avvenuti.</w:t>
      </w:r>
      <w:r w:rsidRPr="002F0740">
        <w:rPr>
          <w:rFonts w:cs="Arial"/>
          <w:szCs w:val="24"/>
        </w:rPr>
        <w:tab/>
      </w:r>
      <w:r w:rsidRPr="002F0740">
        <w:rPr>
          <w:rFonts w:cs="Arial"/>
          <w:szCs w:val="24"/>
        </w:rPr>
        <w:tab/>
      </w:r>
      <w:r w:rsidRPr="002F0740">
        <w:rPr>
          <w:rFonts w:cs="Arial"/>
          <w:szCs w:val="24"/>
        </w:rPr>
        <w:tab/>
      </w:r>
      <w:r w:rsidRPr="002F0740">
        <w:rPr>
          <w:rFonts w:cs="Arial"/>
          <w:szCs w:val="24"/>
        </w:rPr>
        <w:tab/>
        <w:t>[Priorità 2]</w:t>
      </w:r>
    </w:p>
    <w:p w:rsidR="00FA4D51" w:rsidRDefault="00FA4D51">
      <w:pPr>
        <w:spacing w:after="0" w:line="240" w:lineRule="auto"/>
      </w:pPr>
    </w:p>
    <w:p w:rsidR="00A94120" w:rsidRDefault="00A94120" w:rsidP="00A94120">
      <w:pPr>
        <w:spacing w:after="0" w:line="240" w:lineRule="auto"/>
      </w:pPr>
    </w:p>
    <w:p w:rsidR="006362F1" w:rsidRPr="0050773B" w:rsidRDefault="006362F1">
      <w:pPr>
        <w:pStyle w:val="Titolo1"/>
        <w:rPr>
          <w:rFonts w:ascii="Arial" w:hAnsi="Arial" w:cs="Arial"/>
        </w:rPr>
      </w:pPr>
      <w:bookmarkStart w:id="66" w:name="_Toc507943427"/>
      <w:r w:rsidRPr="0050773B">
        <w:rPr>
          <w:rFonts w:ascii="Arial" w:hAnsi="Arial" w:cs="Arial"/>
        </w:rPr>
        <w:t xml:space="preserve">MISURE </w:t>
      </w:r>
      <w:proofErr w:type="spellStart"/>
      <w:r w:rsidRPr="0050773B">
        <w:rPr>
          <w:rFonts w:ascii="Arial" w:hAnsi="Arial" w:cs="Arial"/>
        </w:rPr>
        <w:t>DI</w:t>
      </w:r>
      <w:proofErr w:type="spellEnd"/>
      <w:r w:rsidRPr="0050773B">
        <w:rPr>
          <w:rFonts w:ascii="Arial" w:hAnsi="Arial" w:cs="Arial"/>
        </w:rPr>
        <w:t xml:space="preserve"> PREVENZIONE INCENDI</w:t>
      </w:r>
      <w:bookmarkEnd w:id="50"/>
      <w:bookmarkEnd w:id="66"/>
    </w:p>
    <w:p w:rsidR="006362F1" w:rsidRPr="0050773B" w:rsidRDefault="006362F1">
      <w:pPr>
        <w:pStyle w:val="Titolo2"/>
        <w:rPr>
          <w:rFonts w:ascii="Arial" w:hAnsi="Arial" w:cs="Arial"/>
          <w:color w:val="000000"/>
        </w:rPr>
      </w:pPr>
      <w:bookmarkStart w:id="67" w:name="_Toc441035835"/>
      <w:bookmarkStart w:id="68" w:name="_Toc469113502"/>
      <w:bookmarkStart w:id="69" w:name="_Toc41908441"/>
      <w:bookmarkStart w:id="70" w:name="_Toc507943428"/>
      <w:r w:rsidRPr="0050773B">
        <w:rPr>
          <w:rFonts w:ascii="Arial" w:hAnsi="Arial" w:cs="Arial"/>
          <w:color w:val="000000"/>
        </w:rPr>
        <w:t xml:space="preserve">Classificazione del livello </w:t>
      </w:r>
      <w:proofErr w:type="spellStart"/>
      <w:r w:rsidRPr="0050773B">
        <w:rPr>
          <w:rFonts w:ascii="Arial" w:hAnsi="Arial" w:cs="Arial"/>
          <w:color w:val="000000"/>
        </w:rPr>
        <w:t>di</w:t>
      </w:r>
      <w:proofErr w:type="spellEnd"/>
      <w:r w:rsidRPr="0050773B">
        <w:rPr>
          <w:rFonts w:ascii="Arial" w:hAnsi="Arial" w:cs="Arial"/>
          <w:color w:val="000000"/>
        </w:rPr>
        <w:t xml:space="preserve"> rischio </w:t>
      </w:r>
      <w:proofErr w:type="spellStart"/>
      <w:r w:rsidRPr="0050773B">
        <w:rPr>
          <w:rFonts w:ascii="Arial" w:hAnsi="Arial" w:cs="Arial"/>
          <w:color w:val="000000"/>
        </w:rPr>
        <w:t>di</w:t>
      </w:r>
      <w:proofErr w:type="spellEnd"/>
      <w:r w:rsidRPr="0050773B">
        <w:rPr>
          <w:rFonts w:ascii="Arial" w:hAnsi="Arial" w:cs="Arial"/>
          <w:color w:val="000000"/>
        </w:rPr>
        <w:t xml:space="preserve"> incendio</w:t>
      </w:r>
      <w:bookmarkEnd w:id="67"/>
      <w:bookmarkEnd w:id="68"/>
      <w:bookmarkEnd w:id="69"/>
      <w:bookmarkEnd w:id="70"/>
    </w:p>
    <w:p w:rsidR="006362F1" w:rsidRPr="0050773B" w:rsidRDefault="006362F1">
      <w:pPr>
        <w:spacing w:after="0"/>
        <w:rPr>
          <w:rFonts w:cs="Arial"/>
          <w:color w:val="000000"/>
        </w:rPr>
      </w:pPr>
      <w:r w:rsidRPr="0050773B">
        <w:rPr>
          <w:rFonts w:cs="Arial"/>
          <w:color w:val="000000"/>
        </w:rPr>
        <w:t>Conformemente a quanto prescritto dall’articolo 2, comma 4 del DM 10/3/1998, sulla base dei criteri stabiliti:</w:t>
      </w:r>
    </w:p>
    <w:p w:rsidR="006362F1" w:rsidRPr="0050773B" w:rsidRDefault="006362F1" w:rsidP="007D07EC">
      <w:pPr>
        <w:numPr>
          <w:ilvl w:val="0"/>
          <w:numId w:val="6"/>
        </w:numPr>
        <w:tabs>
          <w:tab w:val="clear" w:pos="360"/>
        </w:tabs>
        <w:spacing w:after="0"/>
        <w:ind w:left="0" w:firstLine="0"/>
        <w:rPr>
          <w:rFonts w:cs="Arial"/>
          <w:color w:val="000000"/>
        </w:rPr>
      </w:pPr>
      <w:r w:rsidRPr="0050773B">
        <w:rPr>
          <w:rFonts w:cs="Arial"/>
          <w:color w:val="000000"/>
        </w:rPr>
        <w:t>dall’allegato I (Cap. 1.4.4) del D.M. 10/03/1998,</w:t>
      </w:r>
    </w:p>
    <w:p w:rsidR="006362F1" w:rsidRPr="0050773B" w:rsidRDefault="006362F1" w:rsidP="007D07EC">
      <w:pPr>
        <w:pStyle w:val="Pidipagina"/>
        <w:numPr>
          <w:ilvl w:val="0"/>
          <w:numId w:val="6"/>
        </w:numPr>
        <w:tabs>
          <w:tab w:val="clear" w:pos="360"/>
          <w:tab w:val="clear" w:pos="4819"/>
          <w:tab w:val="clear" w:pos="9638"/>
        </w:tabs>
        <w:spacing w:after="0"/>
        <w:ind w:left="0" w:firstLine="0"/>
        <w:rPr>
          <w:rFonts w:cs="Arial"/>
          <w:color w:val="000000"/>
        </w:rPr>
      </w:pPr>
      <w:r w:rsidRPr="0050773B">
        <w:rPr>
          <w:rFonts w:cs="Arial"/>
          <w:color w:val="000000"/>
        </w:rPr>
        <w:t>dall’allegato IX (Capitoli 9.2, 9.3, 9.4) del D.M. 10/03/1998,</w:t>
      </w:r>
    </w:p>
    <w:p w:rsidR="006362F1" w:rsidRPr="0050773B" w:rsidRDefault="006362F1" w:rsidP="007D07EC">
      <w:pPr>
        <w:numPr>
          <w:ilvl w:val="0"/>
          <w:numId w:val="6"/>
        </w:numPr>
        <w:tabs>
          <w:tab w:val="clear" w:pos="360"/>
        </w:tabs>
        <w:spacing w:after="0"/>
        <w:ind w:left="0" w:firstLine="0"/>
        <w:rPr>
          <w:rFonts w:cs="Arial"/>
          <w:color w:val="000000"/>
        </w:rPr>
      </w:pPr>
      <w:r w:rsidRPr="0050773B">
        <w:rPr>
          <w:rFonts w:cs="Arial"/>
          <w:color w:val="000000"/>
        </w:rPr>
        <w:t xml:space="preserve">dalla Circolare n. </w:t>
      </w:r>
      <w:smartTag w:uri="urn:schemas-microsoft-com:office:smarttags" w:element="metricconverter">
        <w:smartTagPr>
          <w:attr w:name="ProductID" w:val="16 MI"/>
        </w:smartTagPr>
        <w:r w:rsidRPr="0050773B">
          <w:rPr>
            <w:rFonts w:cs="Arial"/>
            <w:color w:val="000000"/>
          </w:rPr>
          <w:t>16 MI</w:t>
        </w:r>
      </w:smartTag>
      <w:r w:rsidRPr="0050773B">
        <w:rPr>
          <w:rFonts w:cs="Arial"/>
          <w:color w:val="000000"/>
        </w:rPr>
        <w:t>. SA. del 08/07/1998,</w:t>
      </w:r>
    </w:p>
    <w:p w:rsidR="006362F1" w:rsidRPr="0050773B" w:rsidRDefault="006362F1">
      <w:pPr>
        <w:spacing w:after="0"/>
        <w:ind w:right="680"/>
        <w:rPr>
          <w:rFonts w:cs="Arial"/>
          <w:color w:val="000000"/>
        </w:rPr>
      </w:pPr>
      <w:r w:rsidRPr="0050773B">
        <w:rPr>
          <w:rFonts w:cs="Arial"/>
          <w:color w:val="000000"/>
        </w:rPr>
        <w:t xml:space="preserve">poiché sono presenti più di cento persone e meno di 1000 la scuola presenta un livello di rischio  </w:t>
      </w:r>
      <w:r w:rsidRPr="0050773B">
        <w:rPr>
          <w:rFonts w:cs="Arial"/>
          <w:b/>
          <w:color w:val="000000"/>
          <w:sz w:val="28"/>
        </w:rPr>
        <w:t>MEDIO</w:t>
      </w:r>
      <w:r w:rsidRPr="0050773B">
        <w:rPr>
          <w:rFonts w:cs="Arial"/>
          <w:b/>
          <w:color w:val="000000"/>
        </w:rPr>
        <w:t>.</w:t>
      </w:r>
    </w:p>
    <w:p w:rsidR="006362F1" w:rsidRPr="0050773B" w:rsidRDefault="006362F1">
      <w:pPr>
        <w:spacing w:after="0"/>
        <w:rPr>
          <w:rFonts w:cs="Arial"/>
          <w:color w:val="000000"/>
        </w:rPr>
      </w:pPr>
      <w:r w:rsidRPr="0050773B">
        <w:rPr>
          <w:rFonts w:cs="Arial"/>
          <w:color w:val="000000"/>
        </w:rPr>
        <w:t>Le misure indicate nei successivi capitoli tengono conto di:</w:t>
      </w:r>
    </w:p>
    <w:p w:rsidR="006362F1" w:rsidRPr="0050773B" w:rsidRDefault="006362F1" w:rsidP="007D07EC">
      <w:pPr>
        <w:numPr>
          <w:ilvl w:val="0"/>
          <w:numId w:val="7"/>
        </w:numPr>
        <w:tabs>
          <w:tab w:val="clear" w:pos="360"/>
        </w:tabs>
        <w:spacing w:after="0"/>
        <w:ind w:left="0" w:firstLine="0"/>
        <w:rPr>
          <w:rFonts w:cs="Arial"/>
          <w:color w:val="000000"/>
        </w:rPr>
      </w:pPr>
      <w:r w:rsidRPr="0050773B">
        <w:rPr>
          <w:rFonts w:cs="Arial"/>
          <w:color w:val="000000"/>
        </w:rPr>
        <w:t xml:space="preserve">quanto prescritto dagli allegati I, II, </w:t>
      </w:r>
      <w:proofErr w:type="spellStart"/>
      <w:r w:rsidRPr="0050773B">
        <w:rPr>
          <w:rFonts w:cs="Arial"/>
          <w:color w:val="000000"/>
        </w:rPr>
        <w:t>VI</w:t>
      </w:r>
      <w:proofErr w:type="spellEnd"/>
      <w:r w:rsidRPr="0050773B">
        <w:rPr>
          <w:rFonts w:cs="Arial"/>
          <w:color w:val="000000"/>
        </w:rPr>
        <w:t>, VII, VIII, IX, X del DM 10/3/1998;</w:t>
      </w:r>
    </w:p>
    <w:p w:rsidR="006362F1" w:rsidRDefault="006362F1" w:rsidP="007D07EC">
      <w:pPr>
        <w:numPr>
          <w:ilvl w:val="0"/>
          <w:numId w:val="7"/>
        </w:numPr>
        <w:tabs>
          <w:tab w:val="clear" w:pos="360"/>
        </w:tabs>
        <w:spacing w:after="0"/>
        <w:ind w:left="0" w:firstLine="0"/>
        <w:rPr>
          <w:rFonts w:cs="Arial"/>
          <w:color w:val="000000"/>
        </w:rPr>
      </w:pPr>
      <w:r w:rsidRPr="0050773B">
        <w:rPr>
          <w:rFonts w:cs="Arial"/>
          <w:color w:val="000000"/>
        </w:rPr>
        <w:t>quanto stabilito dal DM 26/8/1992,</w:t>
      </w:r>
    </w:p>
    <w:p w:rsidR="0069277C" w:rsidRPr="00740F6E" w:rsidRDefault="006362F1" w:rsidP="007D07EC">
      <w:pPr>
        <w:numPr>
          <w:ilvl w:val="0"/>
          <w:numId w:val="7"/>
        </w:numPr>
        <w:tabs>
          <w:tab w:val="clear" w:pos="360"/>
        </w:tabs>
        <w:spacing w:after="0"/>
        <w:ind w:left="0" w:right="396" w:firstLine="0"/>
        <w:jc w:val="both"/>
        <w:rPr>
          <w:color w:val="000000"/>
        </w:rPr>
      </w:pPr>
      <w:r w:rsidRPr="0050773B">
        <w:rPr>
          <w:rFonts w:cs="Arial"/>
          <w:color w:val="000000"/>
        </w:rPr>
        <w:t xml:space="preserve">quanto stabilito dalle norme di prevenzione incendi specifiche e dal </w:t>
      </w:r>
      <w:r w:rsidRPr="00740F6E">
        <w:rPr>
          <w:color w:val="000000"/>
        </w:rPr>
        <w:t xml:space="preserve">Comando locale dei Vigili del Fuoco, relativamente alle attività comprese nel DM 16/2/1982 ubicate nell’edificio scolastico. </w:t>
      </w:r>
    </w:p>
    <w:p w:rsidR="00BC32F3" w:rsidRDefault="0068297E" w:rsidP="00BC32F3">
      <w:pPr>
        <w:spacing w:after="0"/>
        <w:jc w:val="both"/>
        <w:rPr>
          <w:color w:val="000000"/>
        </w:rPr>
      </w:pPr>
      <w:bookmarkStart w:id="71" w:name="_Toc524512424"/>
      <w:bookmarkStart w:id="72" w:name="_Toc525721044"/>
      <w:bookmarkStart w:id="73" w:name="_Toc525794285"/>
      <w:bookmarkStart w:id="74" w:name="_Toc526242419"/>
      <w:bookmarkStart w:id="75" w:name="_Toc526248271"/>
      <w:r w:rsidRPr="00544F9B">
        <w:rPr>
          <w:color w:val="000000"/>
        </w:rPr>
        <w:t xml:space="preserve">In particolare il sopralluogo ha permesso di </w:t>
      </w:r>
      <w:r w:rsidR="00D0525A">
        <w:rPr>
          <w:color w:val="000000"/>
        </w:rPr>
        <w:t>verificare che non esistono locali ad alto rischio incendio</w:t>
      </w:r>
      <w:r w:rsidR="00A54152">
        <w:rPr>
          <w:color w:val="000000"/>
        </w:rPr>
        <w:t>; l’archivio ubicato al piano seminterrato è dotato di aerazione conforme alle normative vigenti, di compartimentazione REI 120 ed il carico d’incendio è inferiore a 30 kg/mq</w:t>
      </w:r>
      <w:r w:rsidRPr="00544F9B">
        <w:rPr>
          <w:color w:val="000000"/>
        </w:rPr>
        <w:t xml:space="preserve">. </w:t>
      </w:r>
    </w:p>
    <w:p w:rsidR="0068297E" w:rsidRPr="00544F9B" w:rsidRDefault="00BC32F3" w:rsidP="00BC32F3">
      <w:pPr>
        <w:spacing w:after="0"/>
        <w:jc w:val="both"/>
        <w:rPr>
          <w:color w:val="000000"/>
        </w:rPr>
      </w:pPr>
      <w:r>
        <w:rPr>
          <w:color w:val="000000"/>
        </w:rPr>
        <w:t>S</w:t>
      </w:r>
      <w:r w:rsidR="0068297E" w:rsidRPr="00544F9B">
        <w:rPr>
          <w:color w:val="000000"/>
        </w:rPr>
        <w:t>ono state illustrate al personale le misure gestionali da adottare per aiutare eventuali disabili con limitazioni visive o dell’udito o motorie.</w:t>
      </w:r>
    </w:p>
    <w:p w:rsidR="00F72893" w:rsidRPr="00544F9B" w:rsidRDefault="0068297E" w:rsidP="00C66C4D">
      <w:pPr>
        <w:spacing w:after="0"/>
        <w:jc w:val="both"/>
        <w:rPr>
          <w:color w:val="000000"/>
        </w:rPr>
      </w:pPr>
      <w:r w:rsidRPr="00544F9B">
        <w:rPr>
          <w:color w:val="000000"/>
        </w:rPr>
        <w:t>L’attività didattica nelle aule e nei laboratori non comporta particolari rischi di incendio. Il personale partecip</w:t>
      </w:r>
      <w:r>
        <w:rPr>
          <w:color w:val="000000"/>
        </w:rPr>
        <w:t>erà</w:t>
      </w:r>
      <w:r w:rsidRPr="00544F9B">
        <w:rPr>
          <w:color w:val="000000"/>
        </w:rPr>
        <w:t xml:space="preserve"> ad una azione formativa  in materia di prevenzione incendio e ricev</w:t>
      </w:r>
      <w:r w:rsidR="00740F6E">
        <w:rPr>
          <w:color w:val="000000"/>
        </w:rPr>
        <w:t>erà</w:t>
      </w:r>
      <w:r w:rsidRPr="00544F9B">
        <w:rPr>
          <w:color w:val="000000"/>
        </w:rPr>
        <w:t xml:space="preserve"> un opuscolo “Nozioni antincendio” relativo a tale argomento. </w:t>
      </w:r>
    </w:p>
    <w:p w:rsidR="000363A1" w:rsidRDefault="0068297E" w:rsidP="0068297E">
      <w:pPr>
        <w:spacing w:after="0"/>
        <w:jc w:val="both"/>
        <w:rPr>
          <w:color w:val="000000"/>
        </w:rPr>
      </w:pPr>
      <w:r w:rsidRPr="00540A2A">
        <w:rPr>
          <w:color w:val="000000"/>
        </w:rPr>
        <w:t xml:space="preserve">Considerato che il </w:t>
      </w:r>
      <w:r>
        <w:rPr>
          <w:color w:val="000000"/>
        </w:rPr>
        <w:t>riscaldamento del</w:t>
      </w:r>
      <w:r w:rsidRPr="00540A2A">
        <w:rPr>
          <w:color w:val="000000"/>
        </w:rPr>
        <w:t>l’edificio</w:t>
      </w:r>
      <w:r>
        <w:rPr>
          <w:color w:val="000000"/>
        </w:rPr>
        <w:t xml:space="preserve"> è realizzato mediante “teleriscaldamento”</w:t>
      </w:r>
      <w:r w:rsidRPr="00540A2A">
        <w:rPr>
          <w:color w:val="000000"/>
        </w:rPr>
        <w:t xml:space="preserve">, tenuto conto che </w:t>
      </w:r>
      <w:r w:rsidR="00C51C7B">
        <w:rPr>
          <w:color w:val="000000"/>
        </w:rPr>
        <w:t xml:space="preserve">il </w:t>
      </w:r>
      <w:r w:rsidRPr="00540A2A">
        <w:rPr>
          <w:color w:val="000000"/>
        </w:rPr>
        <w:t xml:space="preserve">carico di incendio è costituito prevalentemente dagli arredi scolastici e dai sussidi didattici; tenuto conto che al Comune è stato chiesto di verificare periodicamente l’impianto elettrico e l’impianto di messa a terra; </w:t>
      </w:r>
    </w:p>
    <w:p w:rsidR="000363A1" w:rsidRDefault="000363A1">
      <w:pPr>
        <w:spacing w:after="0" w:line="240" w:lineRule="auto"/>
        <w:rPr>
          <w:color w:val="000000"/>
        </w:rPr>
      </w:pPr>
      <w:r>
        <w:rPr>
          <w:color w:val="000000"/>
        </w:rPr>
        <w:br w:type="page"/>
      </w:r>
    </w:p>
    <w:p w:rsidR="000363A1" w:rsidRDefault="000363A1" w:rsidP="0068297E">
      <w:pPr>
        <w:spacing w:after="0"/>
        <w:jc w:val="both"/>
        <w:rPr>
          <w:color w:val="000000"/>
        </w:rPr>
      </w:pPr>
    </w:p>
    <w:p w:rsidR="000363A1" w:rsidRDefault="000363A1">
      <w:pPr>
        <w:spacing w:after="0" w:line="240" w:lineRule="auto"/>
        <w:rPr>
          <w:color w:val="000000"/>
        </w:rPr>
      </w:pPr>
    </w:p>
    <w:p w:rsidR="00BC32F3" w:rsidRDefault="0068297E" w:rsidP="0068297E">
      <w:pPr>
        <w:spacing w:after="0"/>
        <w:jc w:val="both"/>
        <w:rPr>
          <w:color w:val="000000"/>
        </w:rPr>
      </w:pPr>
      <w:r w:rsidRPr="00540A2A">
        <w:rPr>
          <w:color w:val="000000"/>
        </w:rPr>
        <w:t xml:space="preserve">considerato che al Comune </w:t>
      </w:r>
      <w:r w:rsidR="00740F6E">
        <w:rPr>
          <w:color w:val="000000"/>
        </w:rPr>
        <w:t>è stato chiesto di certificare che l’edificio è auto protetto</w:t>
      </w:r>
      <w:r w:rsidR="00C51C7B">
        <w:rPr>
          <w:color w:val="000000"/>
        </w:rPr>
        <w:t xml:space="preserve"> </w:t>
      </w:r>
    </w:p>
    <w:p w:rsidR="00740F6E" w:rsidRDefault="00C51C7B" w:rsidP="0068297E">
      <w:pPr>
        <w:spacing w:after="0"/>
        <w:jc w:val="both"/>
        <w:rPr>
          <w:color w:val="000000"/>
        </w:rPr>
      </w:pPr>
      <w:r>
        <w:rPr>
          <w:color w:val="000000"/>
        </w:rPr>
        <w:t>dalle scariche atmosferiche e</w:t>
      </w:r>
      <w:r w:rsidR="00740F6E">
        <w:rPr>
          <w:color w:val="000000"/>
        </w:rPr>
        <w:t xml:space="preserve"> che al Comune </w:t>
      </w:r>
      <w:r w:rsidR="0068297E" w:rsidRPr="00540A2A">
        <w:rPr>
          <w:color w:val="000000"/>
        </w:rPr>
        <w:t>sono state segnalate le misure da adottare in conformità del DM 10 marzo 1998 e del DM 26 agosto 1992 e</w:t>
      </w:r>
      <w:r w:rsidR="00D0525A">
        <w:rPr>
          <w:color w:val="000000"/>
        </w:rPr>
        <w:t>,</w:t>
      </w:r>
      <w:r w:rsidR="0068297E" w:rsidRPr="00540A2A">
        <w:rPr>
          <w:color w:val="000000"/>
        </w:rPr>
        <w:t xml:space="preserve"> tenuto </w:t>
      </w:r>
    </w:p>
    <w:p w:rsidR="0068297E" w:rsidRDefault="0068297E" w:rsidP="0068297E">
      <w:pPr>
        <w:spacing w:after="0"/>
        <w:jc w:val="both"/>
        <w:rPr>
          <w:b/>
          <w:color w:val="000000"/>
        </w:rPr>
      </w:pPr>
      <w:r w:rsidRPr="00540A2A">
        <w:rPr>
          <w:color w:val="000000"/>
        </w:rPr>
        <w:t xml:space="preserve">altresì conto che ad ogni persona che opera nella scuola sono state impartite disposizioni ed assegnati compiti per la gestione delle emergenze e che ogni anno vengono eseguite le prove di evacuazione, il rischio di incendio residuo può essere considerato </w:t>
      </w:r>
      <w:r w:rsidRPr="00540A2A">
        <w:rPr>
          <w:b/>
          <w:color w:val="000000"/>
        </w:rPr>
        <w:t>accettabile</w:t>
      </w:r>
      <w:r>
        <w:rPr>
          <w:b/>
          <w:color w:val="000000"/>
        </w:rPr>
        <w:t>.</w:t>
      </w:r>
    </w:p>
    <w:p w:rsidR="000363A1" w:rsidRDefault="000363A1" w:rsidP="0068297E">
      <w:pPr>
        <w:spacing w:after="0"/>
        <w:jc w:val="both"/>
        <w:rPr>
          <w:b/>
          <w:color w:val="000000"/>
        </w:rPr>
      </w:pPr>
    </w:p>
    <w:p w:rsidR="00FB678A" w:rsidRDefault="00FB678A" w:rsidP="00FB678A">
      <w:pPr>
        <w:spacing w:after="0"/>
        <w:jc w:val="both"/>
        <w:rPr>
          <w:rFonts w:cs="Arial"/>
          <w:color w:val="000000"/>
        </w:rPr>
      </w:pPr>
      <w:r w:rsidRPr="00AE05A6">
        <w:rPr>
          <w:rFonts w:cs="Arial"/>
          <w:color w:val="000000"/>
        </w:rPr>
        <w:t>Sulla base delle indicazioni riportate negli allegati I, II e IX del DM 10 marzo 1998 (Criteri generali di sicurezza antincendio e per la gestione dell’emergenza nei luoghi di lavoro” la classificazione del livello di rischio, le cause ed i pericoli di incendio individuabili all’interno della scuola, l’identificazione dei lavoratori esposti e le singole misure adottate per prevenire gli incendi nei locali sottodescritti sono riassunte nella tabella seguente.</w:t>
      </w:r>
    </w:p>
    <w:p w:rsidR="000363A1" w:rsidRDefault="000363A1">
      <w:pPr>
        <w:spacing w:after="0" w:line="240" w:lineRule="auto"/>
        <w:rPr>
          <w:rFonts w:cs="Arial"/>
          <w:color w:val="000000"/>
        </w:rPr>
      </w:pPr>
      <w:r>
        <w:rPr>
          <w:rFonts w:cs="Arial"/>
          <w:color w:val="000000"/>
        </w:rPr>
        <w:br w:type="page"/>
      </w:r>
    </w:p>
    <w:p w:rsidR="00FB678A" w:rsidRDefault="00FB678A" w:rsidP="00FB678A">
      <w:pPr>
        <w:spacing w:after="0"/>
        <w:jc w:val="both"/>
        <w:rPr>
          <w:rFonts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70"/>
        <w:gridCol w:w="1133"/>
        <w:gridCol w:w="2963"/>
        <w:gridCol w:w="1465"/>
        <w:gridCol w:w="2570"/>
      </w:tblGrid>
      <w:tr w:rsidR="00FB678A" w:rsidRPr="00A1515B" w:rsidTr="00A0178D">
        <w:tc>
          <w:tcPr>
            <w:tcW w:w="1242" w:type="dxa"/>
          </w:tcPr>
          <w:p w:rsidR="00FB678A" w:rsidRPr="00A1515B" w:rsidRDefault="00FB678A" w:rsidP="00A0178D">
            <w:pPr>
              <w:spacing w:after="0"/>
              <w:jc w:val="both"/>
              <w:rPr>
                <w:rFonts w:cs="Arial"/>
                <w:b/>
                <w:color w:val="000000"/>
              </w:rPr>
            </w:pPr>
            <w:r w:rsidRPr="00A1515B">
              <w:rPr>
                <w:rFonts w:cs="Arial"/>
                <w:b/>
                <w:color w:val="000000"/>
              </w:rPr>
              <w:t>Locale</w:t>
            </w:r>
          </w:p>
        </w:tc>
        <w:tc>
          <w:tcPr>
            <w:tcW w:w="1134" w:type="dxa"/>
          </w:tcPr>
          <w:p w:rsidR="00FB678A" w:rsidRPr="00A1515B" w:rsidRDefault="00FB678A" w:rsidP="00A0178D">
            <w:pPr>
              <w:spacing w:after="0"/>
              <w:jc w:val="both"/>
              <w:rPr>
                <w:rFonts w:cs="Arial"/>
                <w:b/>
                <w:color w:val="000000"/>
              </w:rPr>
            </w:pPr>
            <w:r w:rsidRPr="00A1515B">
              <w:rPr>
                <w:rFonts w:cs="Arial"/>
                <w:b/>
                <w:color w:val="000000"/>
              </w:rPr>
              <w:t>Livello di rischio</w:t>
            </w:r>
          </w:p>
        </w:tc>
        <w:tc>
          <w:tcPr>
            <w:tcW w:w="2977" w:type="dxa"/>
          </w:tcPr>
          <w:p w:rsidR="00FB678A" w:rsidRPr="00A1515B" w:rsidRDefault="00FB678A" w:rsidP="00A0178D">
            <w:pPr>
              <w:spacing w:after="0"/>
              <w:jc w:val="both"/>
              <w:rPr>
                <w:rFonts w:cs="Arial"/>
                <w:b/>
                <w:color w:val="000000"/>
              </w:rPr>
            </w:pPr>
            <w:r w:rsidRPr="00A1515B">
              <w:rPr>
                <w:rFonts w:cs="Arial"/>
                <w:b/>
                <w:color w:val="000000"/>
              </w:rPr>
              <w:t>Cause e pericolo d’incendio</w:t>
            </w:r>
          </w:p>
        </w:tc>
        <w:tc>
          <w:tcPr>
            <w:tcW w:w="1466" w:type="dxa"/>
          </w:tcPr>
          <w:p w:rsidR="00FB678A" w:rsidRPr="00A1515B" w:rsidRDefault="00FB678A" w:rsidP="00A0178D">
            <w:pPr>
              <w:spacing w:after="0"/>
              <w:jc w:val="both"/>
              <w:rPr>
                <w:rFonts w:cs="Arial"/>
                <w:b/>
                <w:color w:val="000000"/>
              </w:rPr>
            </w:pPr>
            <w:r w:rsidRPr="00A1515B">
              <w:rPr>
                <w:rFonts w:cs="Arial"/>
                <w:b/>
                <w:color w:val="000000"/>
              </w:rPr>
              <w:t>Persone esposte</w:t>
            </w:r>
          </w:p>
        </w:tc>
        <w:tc>
          <w:tcPr>
            <w:tcW w:w="2582" w:type="dxa"/>
          </w:tcPr>
          <w:p w:rsidR="00FB678A" w:rsidRPr="00A1515B" w:rsidRDefault="00FB678A" w:rsidP="00A0178D">
            <w:pPr>
              <w:spacing w:after="0"/>
              <w:jc w:val="both"/>
              <w:rPr>
                <w:rFonts w:cs="Arial"/>
                <w:b/>
                <w:color w:val="000000"/>
              </w:rPr>
            </w:pPr>
            <w:r w:rsidRPr="00A1515B">
              <w:rPr>
                <w:rFonts w:cs="Arial"/>
                <w:b/>
                <w:color w:val="000000"/>
              </w:rPr>
              <w:t>Misure per prevenire gli incendi adottate dalla scuola</w:t>
            </w:r>
          </w:p>
        </w:tc>
      </w:tr>
      <w:tr w:rsidR="00FB678A" w:rsidRPr="00A1515B" w:rsidTr="00A0178D">
        <w:tc>
          <w:tcPr>
            <w:tcW w:w="1242" w:type="dxa"/>
          </w:tcPr>
          <w:p w:rsidR="00FB678A" w:rsidRDefault="00FB678A" w:rsidP="00A0178D">
            <w:pPr>
              <w:spacing w:after="0"/>
              <w:jc w:val="both"/>
              <w:rPr>
                <w:rFonts w:cs="Arial"/>
                <w:b/>
                <w:color w:val="000000"/>
              </w:rPr>
            </w:pPr>
            <w:r>
              <w:rPr>
                <w:rFonts w:cs="Arial"/>
                <w:b/>
                <w:color w:val="000000"/>
              </w:rPr>
              <w:t>Locali didattici</w:t>
            </w:r>
          </w:p>
          <w:p w:rsidR="00FB678A" w:rsidRDefault="00FB678A" w:rsidP="00A0178D">
            <w:pPr>
              <w:spacing w:after="0"/>
              <w:jc w:val="both"/>
              <w:rPr>
                <w:rFonts w:cs="Arial"/>
                <w:b/>
                <w:color w:val="000000"/>
              </w:rPr>
            </w:pPr>
          </w:p>
          <w:p w:rsidR="00FB678A" w:rsidRDefault="00FB678A" w:rsidP="00A0178D">
            <w:pPr>
              <w:spacing w:after="0"/>
              <w:jc w:val="both"/>
              <w:rPr>
                <w:rFonts w:cs="Arial"/>
                <w:b/>
                <w:color w:val="000000"/>
              </w:rPr>
            </w:pPr>
            <w:r>
              <w:rPr>
                <w:rFonts w:cs="Arial"/>
                <w:b/>
                <w:color w:val="000000"/>
              </w:rPr>
              <w:t>Corridoi</w:t>
            </w:r>
          </w:p>
          <w:p w:rsidR="00FB678A" w:rsidRDefault="00FB678A" w:rsidP="00A0178D">
            <w:pPr>
              <w:spacing w:after="0"/>
              <w:jc w:val="both"/>
              <w:rPr>
                <w:rFonts w:cs="Arial"/>
                <w:b/>
                <w:color w:val="000000"/>
              </w:rPr>
            </w:pPr>
          </w:p>
          <w:p w:rsidR="00FB678A" w:rsidRPr="00A1515B" w:rsidRDefault="00FB678A" w:rsidP="00A0178D">
            <w:pPr>
              <w:spacing w:after="0"/>
              <w:jc w:val="both"/>
              <w:rPr>
                <w:rFonts w:cs="Arial"/>
                <w:color w:val="000000"/>
              </w:rPr>
            </w:pPr>
            <w:r>
              <w:rPr>
                <w:rFonts w:cs="Arial"/>
                <w:b/>
                <w:color w:val="000000"/>
              </w:rPr>
              <w:t>Locali ad uso collettivo</w:t>
            </w:r>
          </w:p>
        </w:tc>
        <w:tc>
          <w:tcPr>
            <w:tcW w:w="1134" w:type="dxa"/>
          </w:tcPr>
          <w:p w:rsidR="00FB678A" w:rsidRPr="00A1515B" w:rsidRDefault="00FB678A" w:rsidP="00A0178D">
            <w:pPr>
              <w:spacing w:after="0"/>
              <w:jc w:val="both"/>
              <w:rPr>
                <w:rFonts w:cs="Arial"/>
                <w:b/>
                <w:color w:val="000000"/>
              </w:rPr>
            </w:pPr>
            <w:r w:rsidRPr="00A1515B">
              <w:rPr>
                <w:rFonts w:cs="Arial"/>
                <w:b/>
                <w:color w:val="000000"/>
              </w:rPr>
              <w:t>MEDIO</w:t>
            </w:r>
          </w:p>
        </w:tc>
        <w:tc>
          <w:tcPr>
            <w:tcW w:w="2977" w:type="dxa"/>
          </w:tcPr>
          <w:p w:rsidR="00FB678A" w:rsidRPr="00A1515B" w:rsidRDefault="00FB678A" w:rsidP="00A0178D">
            <w:pPr>
              <w:spacing w:after="0"/>
              <w:jc w:val="both"/>
              <w:rPr>
                <w:rFonts w:cs="Arial"/>
                <w:color w:val="000000"/>
                <w:sz w:val="22"/>
                <w:szCs w:val="22"/>
              </w:rPr>
            </w:pPr>
            <w:r w:rsidRPr="00A1515B">
              <w:rPr>
                <w:rFonts w:cs="Arial"/>
                <w:color w:val="000000"/>
                <w:sz w:val="22"/>
                <w:szCs w:val="22"/>
              </w:rPr>
              <w:t>deposito di sostanze facilmente combustibili in luogo non idoneo o la loro manipolazione senza le dovute cautele</w:t>
            </w:r>
          </w:p>
          <w:p w:rsidR="00FB678A" w:rsidRPr="00A1515B" w:rsidRDefault="00FB678A" w:rsidP="00A0178D">
            <w:pPr>
              <w:spacing w:after="0"/>
              <w:jc w:val="both"/>
              <w:rPr>
                <w:rFonts w:cs="Arial"/>
                <w:color w:val="000000"/>
                <w:sz w:val="22"/>
                <w:szCs w:val="22"/>
              </w:rPr>
            </w:pPr>
          </w:p>
          <w:p w:rsidR="00FB678A" w:rsidRPr="00A1515B" w:rsidRDefault="00FB678A" w:rsidP="00A0178D">
            <w:pPr>
              <w:spacing w:after="0"/>
              <w:jc w:val="both"/>
              <w:rPr>
                <w:rFonts w:cs="Arial"/>
                <w:color w:val="000000"/>
                <w:sz w:val="22"/>
                <w:szCs w:val="22"/>
              </w:rPr>
            </w:pPr>
          </w:p>
          <w:p w:rsidR="00FB678A" w:rsidRPr="00A1515B" w:rsidRDefault="00FB678A" w:rsidP="00A0178D">
            <w:pPr>
              <w:spacing w:after="0"/>
              <w:jc w:val="both"/>
              <w:rPr>
                <w:rFonts w:cs="Arial"/>
                <w:color w:val="000000"/>
                <w:sz w:val="22"/>
                <w:szCs w:val="22"/>
              </w:rPr>
            </w:pPr>
          </w:p>
          <w:p w:rsidR="00FB678A" w:rsidRPr="00A1515B" w:rsidRDefault="00FB678A" w:rsidP="00A0178D">
            <w:pPr>
              <w:spacing w:after="0"/>
              <w:jc w:val="both"/>
              <w:rPr>
                <w:rFonts w:cs="Arial"/>
                <w:color w:val="000000"/>
                <w:sz w:val="22"/>
                <w:szCs w:val="22"/>
              </w:rPr>
            </w:pPr>
          </w:p>
          <w:p w:rsidR="00FB678A" w:rsidRPr="00A1515B" w:rsidRDefault="00FB678A" w:rsidP="00A0178D">
            <w:pPr>
              <w:spacing w:after="0"/>
              <w:jc w:val="both"/>
              <w:rPr>
                <w:rFonts w:cs="Arial"/>
                <w:color w:val="000000"/>
                <w:sz w:val="22"/>
                <w:szCs w:val="22"/>
              </w:rPr>
            </w:pPr>
          </w:p>
          <w:p w:rsidR="00FB678A" w:rsidRPr="00A1515B" w:rsidRDefault="00FB678A" w:rsidP="00A0178D">
            <w:pPr>
              <w:spacing w:after="0"/>
              <w:jc w:val="both"/>
              <w:rPr>
                <w:rFonts w:cs="Arial"/>
                <w:color w:val="000000"/>
                <w:sz w:val="22"/>
                <w:szCs w:val="22"/>
              </w:rPr>
            </w:pPr>
          </w:p>
          <w:p w:rsidR="00FB678A" w:rsidRPr="00A1515B" w:rsidRDefault="00FB678A" w:rsidP="00A0178D">
            <w:pPr>
              <w:spacing w:after="0"/>
              <w:jc w:val="both"/>
              <w:rPr>
                <w:rFonts w:cs="Arial"/>
                <w:color w:val="000000"/>
                <w:sz w:val="22"/>
                <w:szCs w:val="22"/>
              </w:rPr>
            </w:pPr>
          </w:p>
          <w:p w:rsidR="00FB678A" w:rsidRPr="00A1515B" w:rsidRDefault="00FB678A" w:rsidP="00A0178D">
            <w:pPr>
              <w:spacing w:after="0"/>
              <w:jc w:val="both"/>
              <w:rPr>
                <w:rFonts w:cs="Arial"/>
                <w:color w:val="000000"/>
                <w:sz w:val="22"/>
                <w:szCs w:val="22"/>
              </w:rPr>
            </w:pPr>
          </w:p>
          <w:p w:rsidR="00FB678A" w:rsidRPr="00A1515B" w:rsidRDefault="00FB678A" w:rsidP="00A0178D">
            <w:pPr>
              <w:spacing w:after="0"/>
              <w:jc w:val="both"/>
              <w:rPr>
                <w:rFonts w:cs="Arial"/>
                <w:color w:val="000000"/>
                <w:sz w:val="22"/>
                <w:szCs w:val="22"/>
              </w:rPr>
            </w:pPr>
          </w:p>
          <w:p w:rsidR="00FB678A" w:rsidRPr="00A1515B" w:rsidRDefault="00FB678A" w:rsidP="00A0178D">
            <w:pPr>
              <w:spacing w:after="0"/>
              <w:jc w:val="both"/>
              <w:rPr>
                <w:rFonts w:cs="Arial"/>
                <w:color w:val="000000"/>
                <w:sz w:val="22"/>
                <w:szCs w:val="22"/>
              </w:rPr>
            </w:pPr>
          </w:p>
          <w:p w:rsidR="00FB678A" w:rsidRPr="00A1515B" w:rsidRDefault="00FB678A" w:rsidP="00A0178D">
            <w:pPr>
              <w:spacing w:after="0"/>
              <w:jc w:val="both"/>
              <w:rPr>
                <w:rFonts w:cs="Arial"/>
                <w:color w:val="000000"/>
                <w:sz w:val="22"/>
                <w:szCs w:val="22"/>
              </w:rPr>
            </w:pPr>
          </w:p>
          <w:p w:rsidR="00FB678A" w:rsidRPr="00A1515B" w:rsidRDefault="00FB678A" w:rsidP="00A0178D">
            <w:pPr>
              <w:spacing w:after="0"/>
              <w:jc w:val="both"/>
              <w:rPr>
                <w:rFonts w:cs="Arial"/>
                <w:color w:val="000000"/>
                <w:sz w:val="22"/>
                <w:szCs w:val="22"/>
              </w:rPr>
            </w:pPr>
          </w:p>
          <w:p w:rsidR="00FB678A" w:rsidRPr="00A1515B" w:rsidRDefault="00FB678A" w:rsidP="00A0178D">
            <w:pPr>
              <w:spacing w:after="0"/>
              <w:jc w:val="both"/>
              <w:rPr>
                <w:rFonts w:cs="Arial"/>
                <w:color w:val="000000"/>
                <w:sz w:val="22"/>
                <w:szCs w:val="22"/>
              </w:rPr>
            </w:pPr>
          </w:p>
          <w:p w:rsidR="00FB678A" w:rsidRPr="00A1515B" w:rsidRDefault="00FB678A" w:rsidP="00A0178D">
            <w:pPr>
              <w:spacing w:after="0"/>
              <w:jc w:val="both"/>
              <w:rPr>
                <w:rFonts w:cs="Arial"/>
                <w:color w:val="000000"/>
                <w:sz w:val="22"/>
                <w:szCs w:val="22"/>
              </w:rPr>
            </w:pPr>
          </w:p>
        </w:tc>
        <w:tc>
          <w:tcPr>
            <w:tcW w:w="1466" w:type="dxa"/>
          </w:tcPr>
          <w:p w:rsidR="00FB678A" w:rsidRPr="00A1515B" w:rsidRDefault="00FB678A" w:rsidP="00A0178D">
            <w:pPr>
              <w:spacing w:after="0"/>
              <w:jc w:val="both"/>
              <w:rPr>
                <w:rFonts w:cs="Arial"/>
                <w:b/>
                <w:color w:val="000000"/>
              </w:rPr>
            </w:pPr>
            <w:r w:rsidRPr="00A1515B">
              <w:rPr>
                <w:rFonts w:cs="Arial"/>
                <w:b/>
                <w:color w:val="000000"/>
              </w:rPr>
              <w:t>Alunni</w:t>
            </w:r>
          </w:p>
          <w:p w:rsidR="00FB678A" w:rsidRPr="00A1515B" w:rsidRDefault="00FB678A" w:rsidP="00A0178D">
            <w:pPr>
              <w:spacing w:after="0"/>
              <w:jc w:val="both"/>
              <w:rPr>
                <w:rFonts w:cs="Arial"/>
                <w:b/>
                <w:color w:val="000000"/>
              </w:rPr>
            </w:pPr>
            <w:r w:rsidRPr="00A1515B">
              <w:rPr>
                <w:rFonts w:cs="Arial"/>
                <w:b/>
                <w:color w:val="000000"/>
              </w:rPr>
              <w:t>Personale</w:t>
            </w:r>
          </w:p>
          <w:p w:rsidR="00FB678A" w:rsidRPr="00A1515B" w:rsidRDefault="00FB678A" w:rsidP="00A0178D">
            <w:pPr>
              <w:spacing w:after="0"/>
              <w:jc w:val="both"/>
              <w:rPr>
                <w:rFonts w:cs="Arial"/>
                <w:b/>
                <w:color w:val="000000"/>
              </w:rPr>
            </w:pPr>
            <w:r w:rsidRPr="00A1515B">
              <w:rPr>
                <w:rFonts w:cs="Arial"/>
                <w:b/>
                <w:color w:val="000000"/>
              </w:rPr>
              <w:t>Docente e non docente</w:t>
            </w:r>
          </w:p>
        </w:tc>
        <w:tc>
          <w:tcPr>
            <w:tcW w:w="2582" w:type="dxa"/>
          </w:tcPr>
          <w:p w:rsidR="00FB678A" w:rsidRPr="00A1515B" w:rsidRDefault="00FB678A" w:rsidP="00A0178D">
            <w:pPr>
              <w:spacing w:after="0"/>
              <w:jc w:val="both"/>
              <w:rPr>
                <w:rFonts w:cs="Arial"/>
                <w:color w:val="000000"/>
                <w:sz w:val="22"/>
                <w:szCs w:val="22"/>
              </w:rPr>
            </w:pPr>
            <w:r w:rsidRPr="00A1515B">
              <w:rPr>
                <w:rFonts w:cs="Arial"/>
                <w:color w:val="000000"/>
                <w:sz w:val="22"/>
                <w:szCs w:val="22"/>
              </w:rPr>
              <w:t>Il quantitativo di materiale combustibile è limitato a quello strettamente  necessario per la normale conduzione dell’attività ed è tenuto lontano dalle vie d’esodo.</w:t>
            </w:r>
          </w:p>
          <w:p w:rsidR="00FB678A" w:rsidRPr="00A1515B" w:rsidRDefault="00FB678A" w:rsidP="00A0178D">
            <w:pPr>
              <w:spacing w:after="0"/>
              <w:jc w:val="both"/>
              <w:rPr>
                <w:rFonts w:cs="Arial"/>
                <w:color w:val="000000"/>
                <w:sz w:val="22"/>
                <w:szCs w:val="22"/>
              </w:rPr>
            </w:pPr>
            <w:r w:rsidRPr="00A1515B">
              <w:rPr>
                <w:rFonts w:cs="Arial"/>
                <w:color w:val="000000"/>
                <w:sz w:val="22"/>
                <w:szCs w:val="22"/>
              </w:rPr>
              <w:t>Il personale è stato informato della proprietà delle sostanze e delle circostanze che possono causare il rischio incendio.</w:t>
            </w:r>
          </w:p>
          <w:p w:rsidR="00FB678A" w:rsidRPr="00A1515B" w:rsidRDefault="00FB678A" w:rsidP="00A0178D">
            <w:pPr>
              <w:spacing w:after="0"/>
              <w:jc w:val="both"/>
              <w:rPr>
                <w:rFonts w:cs="Arial"/>
                <w:color w:val="000000"/>
                <w:sz w:val="22"/>
                <w:szCs w:val="22"/>
              </w:rPr>
            </w:pPr>
            <w:r w:rsidRPr="00A1515B">
              <w:rPr>
                <w:rFonts w:cs="Arial"/>
                <w:color w:val="000000"/>
                <w:sz w:val="22"/>
                <w:szCs w:val="22"/>
              </w:rPr>
              <w:t>I materiali di pulizia sono tenuti in appositi ripostigli o armadi chiusi a chiave.</w:t>
            </w:r>
          </w:p>
        </w:tc>
      </w:tr>
    </w:tbl>
    <w:p w:rsidR="000363A1" w:rsidRDefault="000363A1" w:rsidP="00FB678A"/>
    <w:p w:rsidR="000363A1" w:rsidRDefault="000363A1">
      <w:pPr>
        <w:spacing w:after="0" w:line="240" w:lineRule="auto"/>
      </w:pPr>
      <w:r>
        <w:br w:type="page"/>
      </w:r>
    </w:p>
    <w:p w:rsidR="00FB678A" w:rsidRDefault="00FB678A" w:rsidP="00FB678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1134"/>
        <w:gridCol w:w="2977"/>
        <w:gridCol w:w="1466"/>
        <w:gridCol w:w="2582"/>
      </w:tblGrid>
      <w:tr w:rsidR="00FB678A" w:rsidRPr="00A1515B" w:rsidTr="00A0178D">
        <w:tc>
          <w:tcPr>
            <w:tcW w:w="1242" w:type="dxa"/>
          </w:tcPr>
          <w:p w:rsidR="00FB678A" w:rsidRPr="00A1515B" w:rsidRDefault="00FB678A" w:rsidP="00A0178D">
            <w:pPr>
              <w:spacing w:after="0"/>
              <w:jc w:val="both"/>
              <w:rPr>
                <w:rFonts w:cs="Arial"/>
                <w:b/>
                <w:color w:val="000000"/>
              </w:rPr>
            </w:pPr>
          </w:p>
        </w:tc>
        <w:tc>
          <w:tcPr>
            <w:tcW w:w="1134" w:type="dxa"/>
          </w:tcPr>
          <w:p w:rsidR="00FB678A" w:rsidRPr="00A1515B" w:rsidRDefault="00FB678A" w:rsidP="00A0178D">
            <w:pPr>
              <w:spacing w:after="0"/>
              <w:jc w:val="both"/>
              <w:rPr>
                <w:rFonts w:cs="Arial"/>
                <w:b/>
                <w:color w:val="000000"/>
              </w:rPr>
            </w:pPr>
          </w:p>
        </w:tc>
        <w:tc>
          <w:tcPr>
            <w:tcW w:w="2977" w:type="dxa"/>
          </w:tcPr>
          <w:p w:rsidR="00FB678A" w:rsidRPr="00A1515B" w:rsidRDefault="00FB678A" w:rsidP="00A0178D">
            <w:pPr>
              <w:spacing w:after="0"/>
              <w:jc w:val="both"/>
              <w:rPr>
                <w:rFonts w:cs="Arial"/>
                <w:color w:val="000000"/>
                <w:sz w:val="22"/>
                <w:szCs w:val="22"/>
              </w:rPr>
            </w:pPr>
            <w:r w:rsidRPr="00A1515B">
              <w:rPr>
                <w:rFonts w:cs="Arial"/>
                <w:color w:val="000000"/>
                <w:sz w:val="22"/>
                <w:szCs w:val="22"/>
              </w:rPr>
              <w:t>Presenza della documentazione cartacea, rifiuti o altro materiale combustibile (arredi e tendaggi) che può essere incendiato accidentalmente o deliberatamente.</w:t>
            </w:r>
          </w:p>
          <w:p w:rsidR="00FB678A" w:rsidRPr="00A1515B" w:rsidRDefault="00FB678A" w:rsidP="00A0178D">
            <w:pPr>
              <w:spacing w:after="0"/>
              <w:jc w:val="both"/>
              <w:rPr>
                <w:rFonts w:cs="Arial"/>
                <w:color w:val="000000"/>
                <w:sz w:val="22"/>
                <w:szCs w:val="22"/>
              </w:rPr>
            </w:pPr>
          </w:p>
          <w:p w:rsidR="00FB678A" w:rsidRPr="00A1515B" w:rsidRDefault="00FB678A" w:rsidP="00A0178D">
            <w:pPr>
              <w:spacing w:after="0"/>
              <w:jc w:val="both"/>
              <w:rPr>
                <w:rFonts w:cs="Arial"/>
                <w:color w:val="000000"/>
                <w:sz w:val="22"/>
                <w:szCs w:val="22"/>
              </w:rPr>
            </w:pPr>
          </w:p>
          <w:p w:rsidR="00FB678A" w:rsidRPr="00A1515B" w:rsidRDefault="00FB678A" w:rsidP="00A0178D">
            <w:pPr>
              <w:spacing w:after="0"/>
              <w:jc w:val="both"/>
              <w:rPr>
                <w:rFonts w:cs="Arial"/>
                <w:color w:val="000000"/>
                <w:sz w:val="22"/>
                <w:szCs w:val="22"/>
              </w:rPr>
            </w:pPr>
          </w:p>
          <w:p w:rsidR="00FB678A" w:rsidRPr="00A1515B" w:rsidRDefault="00FB678A" w:rsidP="00A0178D">
            <w:pPr>
              <w:spacing w:after="0"/>
              <w:jc w:val="both"/>
              <w:rPr>
                <w:rFonts w:cs="Arial"/>
                <w:color w:val="000000"/>
                <w:sz w:val="22"/>
                <w:szCs w:val="22"/>
              </w:rPr>
            </w:pPr>
            <w:r w:rsidRPr="00A1515B">
              <w:rPr>
                <w:rFonts w:cs="Arial"/>
                <w:color w:val="000000"/>
                <w:sz w:val="22"/>
                <w:szCs w:val="22"/>
              </w:rPr>
              <w:t>Inadeguat</w:t>
            </w:r>
            <w:r>
              <w:rPr>
                <w:rFonts w:cs="Arial"/>
                <w:color w:val="000000"/>
                <w:sz w:val="22"/>
                <w:szCs w:val="22"/>
              </w:rPr>
              <w:t>a pulizia delle arre di lavoro.</w:t>
            </w:r>
          </w:p>
        </w:tc>
        <w:tc>
          <w:tcPr>
            <w:tcW w:w="1466" w:type="dxa"/>
          </w:tcPr>
          <w:p w:rsidR="00FB678A" w:rsidRPr="00A1515B" w:rsidRDefault="00FB678A" w:rsidP="00A0178D">
            <w:pPr>
              <w:spacing w:after="0"/>
              <w:jc w:val="both"/>
              <w:rPr>
                <w:rFonts w:cs="Arial"/>
                <w:b/>
                <w:color w:val="000000"/>
              </w:rPr>
            </w:pPr>
          </w:p>
        </w:tc>
        <w:tc>
          <w:tcPr>
            <w:tcW w:w="2582" w:type="dxa"/>
          </w:tcPr>
          <w:p w:rsidR="00FB678A" w:rsidRPr="00A1515B" w:rsidRDefault="00FB678A" w:rsidP="00A0178D">
            <w:pPr>
              <w:spacing w:after="0"/>
              <w:jc w:val="both"/>
              <w:rPr>
                <w:rFonts w:cs="Arial"/>
                <w:color w:val="000000"/>
                <w:sz w:val="22"/>
                <w:szCs w:val="22"/>
              </w:rPr>
            </w:pPr>
            <w:r w:rsidRPr="00A1515B">
              <w:rPr>
                <w:rFonts w:cs="Arial"/>
                <w:color w:val="000000"/>
                <w:sz w:val="22"/>
                <w:szCs w:val="22"/>
              </w:rPr>
              <w:t>I rifiuti, documentazioni varie o altro materiale combustibile non viene mai depositato, neanche in via temporanea, lungo le vie d’esodo o dove possono entrare in contatto con sorgenti di innesco.</w:t>
            </w:r>
          </w:p>
          <w:p w:rsidR="00FB678A" w:rsidRPr="00A1515B" w:rsidRDefault="00FB678A" w:rsidP="00A0178D">
            <w:pPr>
              <w:spacing w:after="0"/>
              <w:jc w:val="both"/>
              <w:rPr>
                <w:rFonts w:cs="Arial"/>
                <w:color w:val="000000"/>
                <w:sz w:val="22"/>
                <w:szCs w:val="22"/>
              </w:rPr>
            </w:pPr>
            <w:r w:rsidRPr="00A1515B">
              <w:rPr>
                <w:rFonts w:cs="Arial"/>
                <w:color w:val="000000"/>
                <w:sz w:val="22"/>
                <w:szCs w:val="22"/>
              </w:rPr>
              <w:t>Per evitare l’accumulo di rifiuti si provvede alla loro rimozione giornaliera e successivo deposito all’esterno dell’edifico.</w:t>
            </w:r>
          </w:p>
        </w:tc>
      </w:tr>
      <w:tr w:rsidR="00FB678A" w:rsidRPr="00A1515B" w:rsidTr="00A0178D">
        <w:tc>
          <w:tcPr>
            <w:tcW w:w="1242" w:type="dxa"/>
          </w:tcPr>
          <w:p w:rsidR="00FB678A" w:rsidRPr="00A1515B" w:rsidRDefault="00FB678A" w:rsidP="00A0178D">
            <w:pPr>
              <w:spacing w:after="0"/>
              <w:jc w:val="both"/>
              <w:rPr>
                <w:rFonts w:cs="Arial"/>
                <w:b/>
                <w:color w:val="000000"/>
              </w:rPr>
            </w:pPr>
          </w:p>
        </w:tc>
        <w:tc>
          <w:tcPr>
            <w:tcW w:w="1134" w:type="dxa"/>
          </w:tcPr>
          <w:p w:rsidR="00FB678A" w:rsidRPr="00A1515B" w:rsidRDefault="00FB678A" w:rsidP="00A0178D">
            <w:pPr>
              <w:spacing w:after="0"/>
              <w:jc w:val="both"/>
              <w:rPr>
                <w:rFonts w:cs="Arial"/>
                <w:b/>
                <w:color w:val="000000"/>
              </w:rPr>
            </w:pPr>
          </w:p>
        </w:tc>
        <w:tc>
          <w:tcPr>
            <w:tcW w:w="2977" w:type="dxa"/>
          </w:tcPr>
          <w:p w:rsidR="00FB678A" w:rsidRPr="00A1515B" w:rsidRDefault="00FB678A" w:rsidP="00A0178D">
            <w:pPr>
              <w:spacing w:after="0"/>
              <w:jc w:val="both"/>
              <w:rPr>
                <w:rFonts w:cs="Arial"/>
                <w:color w:val="000000"/>
                <w:sz w:val="22"/>
                <w:szCs w:val="22"/>
              </w:rPr>
            </w:pPr>
            <w:r w:rsidRPr="00A1515B">
              <w:rPr>
                <w:rFonts w:cs="Arial"/>
                <w:color w:val="000000"/>
                <w:sz w:val="22"/>
                <w:szCs w:val="22"/>
              </w:rPr>
              <w:t>Negligenza relativamente all’uso di fiamme libere e di apparecchi generatori di calore</w:t>
            </w:r>
          </w:p>
        </w:tc>
        <w:tc>
          <w:tcPr>
            <w:tcW w:w="1466" w:type="dxa"/>
          </w:tcPr>
          <w:p w:rsidR="00FB678A" w:rsidRPr="00A1515B" w:rsidRDefault="00FB678A" w:rsidP="00A0178D">
            <w:pPr>
              <w:spacing w:after="0"/>
              <w:jc w:val="both"/>
              <w:rPr>
                <w:rFonts w:cs="Arial"/>
                <w:b/>
                <w:color w:val="000000"/>
              </w:rPr>
            </w:pPr>
          </w:p>
        </w:tc>
        <w:tc>
          <w:tcPr>
            <w:tcW w:w="2582" w:type="dxa"/>
          </w:tcPr>
          <w:p w:rsidR="00FB678A" w:rsidRPr="00A1515B" w:rsidRDefault="00FB678A" w:rsidP="00A0178D">
            <w:pPr>
              <w:spacing w:after="0"/>
              <w:jc w:val="both"/>
              <w:rPr>
                <w:rFonts w:cs="Arial"/>
                <w:color w:val="000000"/>
                <w:sz w:val="22"/>
                <w:szCs w:val="22"/>
              </w:rPr>
            </w:pPr>
            <w:r w:rsidRPr="00A1515B">
              <w:rPr>
                <w:rFonts w:cs="Arial"/>
                <w:color w:val="000000"/>
                <w:sz w:val="22"/>
                <w:szCs w:val="22"/>
              </w:rPr>
              <w:t>All’interno di tutti i locali è stato imposto il divieto di fumare; è stato proibito di usare fiamme libere; è stato vietato l’uso di apparecchi generatori di calore.</w:t>
            </w:r>
          </w:p>
        </w:tc>
      </w:tr>
    </w:tbl>
    <w:p w:rsidR="000363A1" w:rsidRDefault="000363A1" w:rsidP="00FB678A"/>
    <w:p w:rsidR="000363A1" w:rsidRDefault="000363A1">
      <w:pPr>
        <w:spacing w:after="0" w:line="240" w:lineRule="auto"/>
      </w:pPr>
      <w:r>
        <w:br w:type="page"/>
      </w:r>
    </w:p>
    <w:p w:rsidR="00FB678A" w:rsidRDefault="00FB678A" w:rsidP="00FB678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1134"/>
        <w:gridCol w:w="2977"/>
        <w:gridCol w:w="1466"/>
        <w:gridCol w:w="2582"/>
      </w:tblGrid>
      <w:tr w:rsidR="00FB678A" w:rsidRPr="00A1515B" w:rsidTr="00A0178D">
        <w:tc>
          <w:tcPr>
            <w:tcW w:w="1242" w:type="dxa"/>
          </w:tcPr>
          <w:p w:rsidR="00FB678A" w:rsidRPr="00A1515B" w:rsidRDefault="00FB678A" w:rsidP="00A0178D">
            <w:pPr>
              <w:spacing w:after="0"/>
              <w:jc w:val="both"/>
              <w:rPr>
                <w:rFonts w:cs="Arial"/>
                <w:b/>
                <w:color w:val="000000"/>
              </w:rPr>
            </w:pPr>
          </w:p>
        </w:tc>
        <w:tc>
          <w:tcPr>
            <w:tcW w:w="1134" w:type="dxa"/>
          </w:tcPr>
          <w:p w:rsidR="00FB678A" w:rsidRPr="00A1515B" w:rsidRDefault="00FB678A" w:rsidP="00A0178D">
            <w:pPr>
              <w:spacing w:after="0"/>
              <w:jc w:val="both"/>
              <w:rPr>
                <w:rFonts w:cs="Arial"/>
                <w:b/>
                <w:color w:val="000000"/>
              </w:rPr>
            </w:pPr>
          </w:p>
        </w:tc>
        <w:tc>
          <w:tcPr>
            <w:tcW w:w="2977" w:type="dxa"/>
          </w:tcPr>
          <w:p w:rsidR="00FB678A" w:rsidRPr="00A1515B" w:rsidRDefault="00FB678A" w:rsidP="00A0178D">
            <w:pPr>
              <w:spacing w:after="0"/>
              <w:jc w:val="both"/>
              <w:rPr>
                <w:rFonts w:cs="Arial"/>
                <w:color w:val="000000"/>
                <w:sz w:val="22"/>
                <w:szCs w:val="22"/>
              </w:rPr>
            </w:pPr>
            <w:r w:rsidRPr="00A1515B">
              <w:rPr>
                <w:rFonts w:cs="Arial"/>
                <w:color w:val="000000"/>
                <w:sz w:val="22"/>
                <w:szCs w:val="22"/>
              </w:rPr>
              <w:t>Uso di impianti elettrici e di eventuali attrezzature didattiche elettriche.</w:t>
            </w:r>
          </w:p>
          <w:p w:rsidR="00FB678A" w:rsidRPr="00A1515B" w:rsidRDefault="00FB678A" w:rsidP="00A0178D">
            <w:pPr>
              <w:spacing w:after="0"/>
              <w:jc w:val="both"/>
              <w:rPr>
                <w:rFonts w:cs="Arial"/>
                <w:color w:val="000000"/>
                <w:sz w:val="22"/>
                <w:szCs w:val="22"/>
              </w:rPr>
            </w:pPr>
          </w:p>
          <w:p w:rsidR="00FB678A" w:rsidRPr="00A1515B" w:rsidRDefault="00FB678A" w:rsidP="00A0178D">
            <w:pPr>
              <w:spacing w:after="0"/>
              <w:jc w:val="both"/>
              <w:rPr>
                <w:rFonts w:cs="Arial"/>
                <w:color w:val="000000"/>
                <w:sz w:val="22"/>
                <w:szCs w:val="22"/>
              </w:rPr>
            </w:pPr>
          </w:p>
          <w:p w:rsidR="00FB678A" w:rsidRPr="00A1515B" w:rsidRDefault="00FB678A" w:rsidP="00A0178D">
            <w:pPr>
              <w:spacing w:after="0"/>
              <w:jc w:val="both"/>
              <w:rPr>
                <w:rFonts w:cs="Arial"/>
                <w:color w:val="000000"/>
                <w:sz w:val="22"/>
                <w:szCs w:val="22"/>
              </w:rPr>
            </w:pPr>
            <w:r w:rsidRPr="00A1515B">
              <w:rPr>
                <w:rFonts w:cs="Arial"/>
                <w:color w:val="000000"/>
                <w:sz w:val="22"/>
                <w:szCs w:val="22"/>
              </w:rPr>
              <w:t>Presenza di apparecchiature elettriche sotto tensione anche quando non sono utilizzate</w:t>
            </w:r>
          </w:p>
          <w:p w:rsidR="00FB678A" w:rsidRPr="00A1515B" w:rsidRDefault="00FB678A" w:rsidP="00A0178D">
            <w:pPr>
              <w:spacing w:after="0"/>
              <w:jc w:val="both"/>
              <w:rPr>
                <w:rFonts w:cs="Arial"/>
                <w:color w:val="000000"/>
                <w:sz w:val="22"/>
                <w:szCs w:val="22"/>
              </w:rPr>
            </w:pPr>
          </w:p>
          <w:p w:rsidR="00FB678A" w:rsidRPr="00A1515B" w:rsidRDefault="00FB678A" w:rsidP="00A0178D">
            <w:pPr>
              <w:spacing w:after="0"/>
              <w:jc w:val="both"/>
              <w:rPr>
                <w:rFonts w:cs="Arial"/>
                <w:color w:val="000000"/>
                <w:sz w:val="22"/>
                <w:szCs w:val="22"/>
              </w:rPr>
            </w:pPr>
          </w:p>
          <w:p w:rsidR="00FB678A" w:rsidRPr="00A1515B" w:rsidRDefault="00FB678A" w:rsidP="00A0178D">
            <w:pPr>
              <w:spacing w:after="0"/>
              <w:jc w:val="both"/>
              <w:rPr>
                <w:rFonts w:cs="Arial"/>
                <w:color w:val="000000"/>
                <w:sz w:val="22"/>
                <w:szCs w:val="22"/>
              </w:rPr>
            </w:pPr>
          </w:p>
          <w:p w:rsidR="00FB678A" w:rsidRPr="00A1515B" w:rsidRDefault="00FB678A" w:rsidP="00A0178D">
            <w:pPr>
              <w:spacing w:after="0"/>
              <w:jc w:val="both"/>
              <w:rPr>
                <w:rFonts w:cs="Arial"/>
                <w:color w:val="000000"/>
                <w:sz w:val="22"/>
                <w:szCs w:val="22"/>
              </w:rPr>
            </w:pPr>
          </w:p>
          <w:p w:rsidR="00FB678A" w:rsidRPr="00A1515B" w:rsidRDefault="00FB678A" w:rsidP="00A0178D">
            <w:pPr>
              <w:spacing w:after="0"/>
              <w:jc w:val="both"/>
              <w:rPr>
                <w:rFonts w:cs="Arial"/>
                <w:color w:val="000000"/>
                <w:sz w:val="22"/>
                <w:szCs w:val="22"/>
              </w:rPr>
            </w:pPr>
          </w:p>
          <w:p w:rsidR="00FB678A" w:rsidRPr="00A1515B" w:rsidRDefault="00FB678A" w:rsidP="00A0178D">
            <w:pPr>
              <w:spacing w:after="0"/>
              <w:jc w:val="both"/>
              <w:rPr>
                <w:rFonts w:cs="Arial"/>
                <w:color w:val="000000"/>
                <w:sz w:val="22"/>
                <w:szCs w:val="22"/>
              </w:rPr>
            </w:pPr>
            <w:r w:rsidRPr="00A1515B">
              <w:rPr>
                <w:rFonts w:cs="Arial"/>
                <w:color w:val="000000"/>
                <w:sz w:val="22"/>
                <w:szCs w:val="22"/>
              </w:rPr>
              <w:t>Riparazione o modifica di impianti elettrici effettuati da persone non qualificate.</w:t>
            </w:r>
          </w:p>
          <w:p w:rsidR="00FB678A" w:rsidRPr="00A1515B" w:rsidRDefault="00FB678A" w:rsidP="00A0178D">
            <w:pPr>
              <w:spacing w:after="0"/>
              <w:jc w:val="both"/>
              <w:rPr>
                <w:rFonts w:cs="Arial"/>
                <w:color w:val="000000"/>
                <w:sz w:val="22"/>
                <w:szCs w:val="22"/>
              </w:rPr>
            </w:pPr>
          </w:p>
          <w:p w:rsidR="00FB678A" w:rsidRPr="00A1515B" w:rsidRDefault="00FB678A" w:rsidP="00A0178D">
            <w:pPr>
              <w:spacing w:after="0"/>
              <w:jc w:val="both"/>
              <w:rPr>
                <w:rFonts w:cs="Arial"/>
                <w:color w:val="000000"/>
                <w:sz w:val="22"/>
                <w:szCs w:val="22"/>
              </w:rPr>
            </w:pPr>
          </w:p>
          <w:p w:rsidR="00FB678A" w:rsidRPr="00A1515B" w:rsidRDefault="00FB678A" w:rsidP="00A0178D">
            <w:pPr>
              <w:spacing w:after="0"/>
              <w:jc w:val="both"/>
              <w:rPr>
                <w:rFonts w:cs="Arial"/>
                <w:color w:val="000000"/>
                <w:sz w:val="22"/>
                <w:szCs w:val="22"/>
              </w:rPr>
            </w:pPr>
            <w:r w:rsidRPr="00A1515B">
              <w:rPr>
                <w:rFonts w:cs="Arial"/>
                <w:color w:val="000000"/>
                <w:sz w:val="22"/>
                <w:szCs w:val="22"/>
              </w:rPr>
              <w:t>Utilizzo non corretto di apparecchi di riscaldamento portatili (stufette con resistenze a vista; fornelletti ecc.).</w:t>
            </w:r>
          </w:p>
        </w:tc>
        <w:tc>
          <w:tcPr>
            <w:tcW w:w="1466" w:type="dxa"/>
          </w:tcPr>
          <w:p w:rsidR="00FB678A" w:rsidRPr="00A1515B" w:rsidRDefault="00FB678A" w:rsidP="00A0178D">
            <w:pPr>
              <w:spacing w:after="0"/>
              <w:jc w:val="both"/>
              <w:rPr>
                <w:rFonts w:cs="Arial"/>
                <w:b/>
                <w:color w:val="000000"/>
              </w:rPr>
            </w:pPr>
          </w:p>
        </w:tc>
        <w:tc>
          <w:tcPr>
            <w:tcW w:w="2582" w:type="dxa"/>
          </w:tcPr>
          <w:p w:rsidR="00FB678A" w:rsidRPr="00A1515B" w:rsidRDefault="00FB678A" w:rsidP="00A0178D">
            <w:pPr>
              <w:spacing w:after="0"/>
              <w:jc w:val="both"/>
              <w:rPr>
                <w:rFonts w:cs="Arial"/>
                <w:color w:val="000000"/>
                <w:sz w:val="22"/>
                <w:szCs w:val="22"/>
              </w:rPr>
            </w:pPr>
            <w:r w:rsidRPr="00A1515B">
              <w:rPr>
                <w:rFonts w:cs="Arial"/>
                <w:color w:val="000000"/>
                <w:sz w:val="22"/>
                <w:szCs w:val="22"/>
              </w:rPr>
              <w:t>Gli impianti sono stati realizzati a regola dell’arte  e sono dotati di messa a terra (le anomalie vengono segnalate all’Ente locale proprietario dell’’immobile).</w:t>
            </w:r>
          </w:p>
          <w:p w:rsidR="00FB678A" w:rsidRPr="00A1515B" w:rsidRDefault="00FB678A" w:rsidP="00A0178D">
            <w:pPr>
              <w:spacing w:after="0"/>
              <w:jc w:val="both"/>
              <w:rPr>
                <w:rFonts w:cs="Arial"/>
                <w:color w:val="000000"/>
                <w:sz w:val="22"/>
                <w:szCs w:val="22"/>
              </w:rPr>
            </w:pPr>
            <w:r w:rsidRPr="00A1515B">
              <w:rPr>
                <w:rFonts w:cs="Arial"/>
                <w:color w:val="000000"/>
                <w:sz w:val="22"/>
                <w:szCs w:val="22"/>
              </w:rPr>
              <w:t>Il personale è stato informato  sul corretto uso delle attrezzature elettriche utilizzate nelle aule e sull’utilizzo degli impianti elettrici.</w:t>
            </w:r>
          </w:p>
          <w:p w:rsidR="00FB678A" w:rsidRPr="00A1515B" w:rsidRDefault="00FB678A" w:rsidP="00A0178D">
            <w:pPr>
              <w:spacing w:after="0"/>
              <w:jc w:val="both"/>
              <w:rPr>
                <w:rFonts w:cs="Arial"/>
                <w:color w:val="000000"/>
                <w:sz w:val="22"/>
                <w:szCs w:val="22"/>
              </w:rPr>
            </w:pPr>
            <w:r w:rsidRPr="00A1515B">
              <w:rPr>
                <w:rFonts w:cs="Arial"/>
                <w:color w:val="000000"/>
                <w:sz w:val="22"/>
                <w:szCs w:val="22"/>
              </w:rPr>
              <w:t>Le riparazioni elettriche sono eseguite esclusivamente da personale competente e qualificato.</w:t>
            </w:r>
          </w:p>
          <w:p w:rsidR="00FB678A" w:rsidRPr="00A1515B" w:rsidRDefault="00FB678A" w:rsidP="00A0178D">
            <w:pPr>
              <w:spacing w:after="0"/>
              <w:jc w:val="both"/>
              <w:rPr>
                <w:rFonts w:cs="Arial"/>
                <w:color w:val="000000"/>
                <w:sz w:val="22"/>
                <w:szCs w:val="22"/>
              </w:rPr>
            </w:pPr>
            <w:r w:rsidRPr="00A1515B">
              <w:rPr>
                <w:rFonts w:cs="Arial"/>
                <w:color w:val="000000"/>
                <w:sz w:val="22"/>
                <w:szCs w:val="22"/>
              </w:rPr>
              <w:t xml:space="preserve">E’ stato vietato l’uso di stufette e fornelletti. </w:t>
            </w:r>
          </w:p>
        </w:tc>
      </w:tr>
      <w:tr w:rsidR="00FB678A" w:rsidRPr="00A1515B" w:rsidTr="00A0178D">
        <w:tc>
          <w:tcPr>
            <w:tcW w:w="1242" w:type="dxa"/>
          </w:tcPr>
          <w:p w:rsidR="00FB678A" w:rsidRPr="00A1515B" w:rsidRDefault="00FB678A" w:rsidP="00A0178D">
            <w:pPr>
              <w:spacing w:after="0"/>
              <w:jc w:val="both"/>
              <w:rPr>
                <w:rFonts w:cs="Arial"/>
                <w:b/>
                <w:color w:val="000000"/>
              </w:rPr>
            </w:pPr>
          </w:p>
        </w:tc>
        <w:tc>
          <w:tcPr>
            <w:tcW w:w="1134" w:type="dxa"/>
          </w:tcPr>
          <w:p w:rsidR="00FB678A" w:rsidRPr="00A1515B" w:rsidRDefault="00FB678A" w:rsidP="00A0178D">
            <w:pPr>
              <w:spacing w:after="0"/>
              <w:jc w:val="both"/>
              <w:rPr>
                <w:rFonts w:cs="Arial"/>
                <w:b/>
                <w:color w:val="000000"/>
              </w:rPr>
            </w:pPr>
          </w:p>
        </w:tc>
        <w:tc>
          <w:tcPr>
            <w:tcW w:w="2977" w:type="dxa"/>
          </w:tcPr>
          <w:p w:rsidR="00FB678A" w:rsidRPr="00A1515B" w:rsidRDefault="00FB678A" w:rsidP="00A0178D">
            <w:pPr>
              <w:spacing w:after="0"/>
              <w:jc w:val="both"/>
              <w:rPr>
                <w:rFonts w:cs="Arial"/>
                <w:color w:val="000000"/>
                <w:sz w:val="22"/>
                <w:szCs w:val="22"/>
              </w:rPr>
            </w:pPr>
            <w:r w:rsidRPr="00A1515B">
              <w:rPr>
                <w:rFonts w:cs="Arial"/>
                <w:color w:val="000000"/>
                <w:sz w:val="22"/>
                <w:szCs w:val="22"/>
              </w:rPr>
              <w:t>Inadeguata formazione del personale sull’uso di materiali ed attrezzature pericolose,</w:t>
            </w:r>
          </w:p>
        </w:tc>
        <w:tc>
          <w:tcPr>
            <w:tcW w:w="1466" w:type="dxa"/>
          </w:tcPr>
          <w:p w:rsidR="00FB678A" w:rsidRPr="00A1515B" w:rsidRDefault="00FB678A" w:rsidP="00A0178D">
            <w:pPr>
              <w:spacing w:after="0"/>
              <w:jc w:val="both"/>
              <w:rPr>
                <w:rFonts w:cs="Arial"/>
                <w:b/>
                <w:color w:val="000000"/>
              </w:rPr>
            </w:pPr>
          </w:p>
        </w:tc>
        <w:tc>
          <w:tcPr>
            <w:tcW w:w="2582" w:type="dxa"/>
          </w:tcPr>
          <w:p w:rsidR="00FB678A" w:rsidRPr="00A1515B" w:rsidRDefault="00FB678A" w:rsidP="00A0178D">
            <w:pPr>
              <w:spacing w:after="0"/>
              <w:jc w:val="both"/>
              <w:rPr>
                <w:rFonts w:cs="Arial"/>
                <w:color w:val="000000"/>
                <w:sz w:val="22"/>
                <w:szCs w:val="22"/>
              </w:rPr>
            </w:pPr>
            <w:r w:rsidRPr="00A1515B">
              <w:rPr>
                <w:rFonts w:cs="Arial"/>
                <w:color w:val="000000"/>
                <w:sz w:val="22"/>
                <w:szCs w:val="22"/>
              </w:rPr>
              <w:t>Il personale docente e non docente è stato formato ed informato sull’uso di materiali ed attrezzature pericolose.</w:t>
            </w:r>
          </w:p>
        </w:tc>
      </w:tr>
    </w:tbl>
    <w:p w:rsidR="000363A1" w:rsidRDefault="000363A1"/>
    <w:p w:rsidR="000363A1" w:rsidRDefault="000363A1">
      <w:pPr>
        <w:spacing w:after="0" w:line="240" w:lineRule="auto"/>
      </w:pPr>
      <w:r>
        <w:br w:type="page"/>
      </w:r>
    </w:p>
    <w:p w:rsidR="00FB678A" w:rsidRDefault="00FB678A"/>
    <w:p w:rsidR="00FB678A" w:rsidRDefault="00FB678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1134"/>
        <w:gridCol w:w="2977"/>
        <w:gridCol w:w="1466"/>
        <w:gridCol w:w="2582"/>
      </w:tblGrid>
      <w:tr w:rsidR="00FB678A" w:rsidRPr="00A1515B" w:rsidTr="00A0178D">
        <w:tc>
          <w:tcPr>
            <w:tcW w:w="1242" w:type="dxa"/>
          </w:tcPr>
          <w:p w:rsidR="00FB678A" w:rsidRPr="00A1515B" w:rsidRDefault="00FB678A" w:rsidP="00A0178D">
            <w:pPr>
              <w:spacing w:after="0"/>
              <w:jc w:val="both"/>
              <w:rPr>
                <w:rFonts w:cs="Arial"/>
                <w:b/>
                <w:color w:val="000000"/>
              </w:rPr>
            </w:pPr>
          </w:p>
        </w:tc>
        <w:tc>
          <w:tcPr>
            <w:tcW w:w="1134" w:type="dxa"/>
          </w:tcPr>
          <w:p w:rsidR="00FB678A" w:rsidRPr="00A1515B" w:rsidRDefault="00FB678A" w:rsidP="00A0178D">
            <w:pPr>
              <w:spacing w:after="0"/>
              <w:jc w:val="both"/>
              <w:rPr>
                <w:rFonts w:cs="Arial"/>
                <w:b/>
                <w:color w:val="000000"/>
              </w:rPr>
            </w:pPr>
          </w:p>
        </w:tc>
        <w:tc>
          <w:tcPr>
            <w:tcW w:w="2977" w:type="dxa"/>
          </w:tcPr>
          <w:p w:rsidR="00FB678A" w:rsidRPr="00A1515B" w:rsidRDefault="00FB678A" w:rsidP="00A0178D">
            <w:pPr>
              <w:spacing w:after="0"/>
              <w:jc w:val="both"/>
              <w:rPr>
                <w:rFonts w:cs="Arial"/>
                <w:color w:val="000000"/>
                <w:sz w:val="22"/>
                <w:szCs w:val="22"/>
              </w:rPr>
            </w:pPr>
            <w:r w:rsidRPr="00A1515B">
              <w:rPr>
                <w:rFonts w:cs="Arial"/>
                <w:color w:val="000000"/>
                <w:sz w:val="22"/>
                <w:szCs w:val="22"/>
              </w:rPr>
              <w:t>Negligenza degli addetti alla manutenzione  (incaricati dall’Ente locale proprietario dell’immobile)</w:t>
            </w:r>
          </w:p>
        </w:tc>
        <w:tc>
          <w:tcPr>
            <w:tcW w:w="1466" w:type="dxa"/>
          </w:tcPr>
          <w:p w:rsidR="00FB678A" w:rsidRPr="00A1515B" w:rsidRDefault="00FB678A" w:rsidP="00A0178D">
            <w:pPr>
              <w:spacing w:after="0"/>
              <w:jc w:val="both"/>
              <w:rPr>
                <w:rFonts w:cs="Arial"/>
                <w:b/>
                <w:color w:val="000000"/>
              </w:rPr>
            </w:pPr>
          </w:p>
        </w:tc>
        <w:tc>
          <w:tcPr>
            <w:tcW w:w="2582" w:type="dxa"/>
          </w:tcPr>
          <w:p w:rsidR="00FB678A" w:rsidRPr="00A1515B" w:rsidRDefault="00FB678A" w:rsidP="00A0178D">
            <w:pPr>
              <w:spacing w:after="0"/>
              <w:jc w:val="both"/>
              <w:rPr>
                <w:rFonts w:cs="Arial"/>
                <w:color w:val="000000"/>
                <w:sz w:val="22"/>
                <w:szCs w:val="22"/>
              </w:rPr>
            </w:pPr>
            <w:r w:rsidRPr="00A1515B">
              <w:rPr>
                <w:rFonts w:cs="Arial"/>
                <w:color w:val="000000"/>
                <w:sz w:val="22"/>
                <w:szCs w:val="22"/>
              </w:rPr>
              <w:t>Alle persone, ditte o artigiani che entrano nella scuola per manutenzione viene consegnata una lettera con i divieti (es. non ostruire le vie d’esodo); viene inoltre illustrato il piano di evacuazione, chi sono gli addetti antincendio; le norme comportamentali da seguire; le persone da avvisare.</w:t>
            </w:r>
          </w:p>
        </w:tc>
      </w:tr>
    </w:tbl>
    <w:p w:rsidR="000363A1" w:rsidRDefault="000363A1" w:rsidP="0068297E">
      <w:pPr>
        <w:spacing w:after="0"/>
        <w:jc w:val="both"/>
        <w:rPr>
          <w:b/>
          <w:color w:val="000000"/>
        </w:rPr>
      </w:pPr>
    </w:p>
    <w:p w:rsidR="000363A1" w:rsidRDefault="000363A1">
      <w:pPr>
        <w:spacing w:after="0" w:line="240" w:lineRule="auto"/>
        <w:rPr>
          <w:b/>
          <w:color w:val="000000"/>
        </w:rPr>
      </w:pPr>
      <w:r>
        <w:rPr>
          <w:b/>
          <w:color w:val="000000"/>
        </w:rPr>
        <w:br w:type="page"/>
      </w:r>
    </w:p>
    <w:p w:rsidR="00F72893" w:rsidRPr="00740F6E" w:rsidRDefault="00F72893" w:rsidP="0068297E">
      <w:pPr>
        <w:spacing w:after="0"/>
        <w:jc w:val="both"/>
        <w:rPr>
          <w:color w:val="000000"/>
        </w:rPr>
      </w:pPr>
    </w:p>
    <w:p w:rsidR="006362F1" w:rsidRPr="0050773B" w:rsidRDefault="006362F1">
      <w:pPr>
        <w:pStyle w:val="Titolo2"/>
        <w:rPr>
          <w:rFonts w:ascii="Arial" w:hAnsi="Arial" w:cs="Arial"/>
          <w:color w:val="000000"/>
        </w:rPr>
      </w:pPr>
      <w:bookmarkStart w:id="76" w:name="_Toc519247747"/>
      <w:bookmarkStart w:id="77" w:name="_Toc41987491"/>
      <w:bookmarkStart w:id="78" w:name="_Toc507943429"/>
      <w:bookmarkEnd w:id="71"/>
      <w:bookmarkEnd w:id="72"/>
      <w:bookmarkEnd w:id="73"/>
      <w:bookmarkEnd w:id="74"/>
      <w:bookmarkEnd w:id="75"/>
      <w:r w:rsidRPr="0050773B">
        <w:rPr>
          <w:rFonts w:ascii="Arial" w:hAnsi="Arial" w:cs="Arial"/>
          <w:color w:val="000000"/>
        </w:rPr>
        <w:t>Incaricati per l’Evacuazione della scuola</w:t>
      </w:r>
      <w:bookmarkEnd w:id="76"/>
      <w:bookmarkEnd w:id="77"/>
      <w:bookmarkEnd w:id="78"/>
    </w:p>
    <w:p w:rsidR="00443878" w:rsidRPr="0050773B" w:rsidRDefault="00443878" w:rsidP="00A94120">
      <w:pPr>
        <w:spacing w:after="0"/>
        <w:jc w:val="both"/>
        <w:rPr>
          <w:rFonts w:cs="Arial"/>
          <w:color w:val="000000"/>
        </w:rPr>
      </w:pPr>
      <w:r w:rsidRPr="0050773B">
        <w:rPr>
          <w:rFonts w:cs="Arial"/>
          <w:color w:val="000000"/>
        </w:rPr>
        <w:t>Ad alcune persone che operano nella scuola dovranno essere affidati i seguenti incarichi:</w:t>
      </w:r>
    </w:p>
    <w:p w:rsidR="00443878" w:rsidRPr="0050773B" w:rsidRDefault="00443878" w:rsidP="00A94120">
      <w:pPr>
        <w:numPr>
          <w:ilvl w:val="0"/>
          <w:numId w:val="8"/>
        </w:numPr>
        <w:spacing w:after="0"/>
        <w:ind w:left="714" w:hanging="357"/>
        <w:jc w:val="both"/>
        <w:rPr>
          <w:rFonts w:cs="Arial"/>
          <w:color w:val="000000"/>
        </w:rPr>
      </w:pPr>
      <w:r w:rsidRPr="0050773B">
        <w:rPr>
          <w:rFonts w:cs="Arial"/>
          <w:color w:val="000000"/>
        </w:rPr>
        <w:t>emissione dell’ordine di evacuazione;</w:t>
      </w:r>
    </w:p>
    <w:p w:rsidR="00443878" w:rsidRPr="0050773B" w:rsidRDefault="00443878" w:rsidP="00A94120">
      <w:pPr>
        <w:numPr>
          <w:ilvl w:val="0"/>
          <w:numId w:val="8"/>
        </w:numPr>
        <w:spacing w:after="0"/>
        <w:ind w:left="714" w:hanging="357"/>
        <w:jc w:val="both"/>
        <w:rPr>
          <w:rFonts w:cs="Arial"/>
          <w:color w:val="000000"/>
        </w:rPr>
      </w:pPr>
      <w:r w:rsidRPr="0050773B">
        <w:rPr>
          <w:rFonts w:cs="Arial"/>
          <w:color w:val="000000"/>
        </w:rPr>
        <w:t>controllo delle operazioni di evacuazione;</w:t>
      </w:r>
    </w:p>
    <w:p w:rsidR="00443878" w:rsidRPr="0050773B" w:rsidRDefault="00443878" w:rsidP="00A94120">
      <w:pPr>
        <w:numPr>
          <w:ilvl w:val="0"/>
          <w:numId w:val="8"/>
        </w:numPr>
        <w:spacing w:after="0"/>
        <w:ind w:left="714" w:hanging="357"/>
        <w:jc w:val="both"/>
        <w:rPr>
          <w:rFonts w:cs="Arial"/>
          <w:color w:val="000000"/>
        </w:rPr>
      </w:pPr>
      <w:r w:rsidRPr="0050773B">
        <w:rPr>
          <w:rFonts w:cs="Arial"/>
          <w:color w:val="000000"/>
        </w:rPr>
        <w:t>chiamata soccorsi ed intercettazione dell’alimentazione elettrica e del combustibile;</w:t>
      </w:r>
    </w:p>
    <w:p w:rsidR="00443878" w:rsidRPr="0050773B" w:rsidRDefault="00443878" w:rsidP="00A94120">
      <w:pPr>
        <w:numPr>
          <w:ilvl w:val="0"/>
          <w:numId w:val="8"/>
        </w:numPr>
        <w:spacing w:after="0"/>
        <w:ind w:left="714" w:hanging="357"/>
        <w:jc w:val="both"/>
        <w:rPr>
          <w:rFonts w:cs="Arial"/>
          <w:color w:val="000000"/>
        </w:rPr>
      </w:pPr>
      <w:r w:rsidRPr="0050773B">
        <w:rPr>
          <w:rFonts w:cs="Arial"/>
          <w:color w:val="000000"/>
        </w:rPr>
        <w:t>controllo periodico degli estintori;</w:t>
      </w:r>
    </w:p>
    <w:p w:rsidR="00443878" w:rsidRPr="0050773B" w:rsidRDefault="00443878" w:rsidP="00A94120">
      <w:pPr>
        <w:numPr>
          <w:ilvl w:val="0"/>
          <w:numId w:val="8"/>
        </w:numPr>
        <w:spacing w:after="0"/>
        <w:ind w:left="714" w:hanging="357"/>
        <w:jc w:val="both"/>
        <w:rPr>
          <w:rFonts w:cs="Arial"/>
          <w:color w:val="000000"/>
        </w:rPr>
      </w:pPr>
      <w:r w:rsidRPr="0050773B">
        <w:rPr>
          <w:rFonts w:cs="Arial"/>
          <w:color w:val="000000"/>
        </w:rPr>
        <w:t>controllo quotidiano della praticabilità delle vie di uscita.</w:t>
      </w:r>
    </w:p>
    <w:p w:rsidR="00443878" w:rsidRPr="00BD1F02" w:rsidRDefault="00443878" w:rsidP="00A94120">
      <w:pPr>
        <w:spacing w:after="0"/>
        <w:jc w:val="both"/>
        <w:rPr>
          <w:rFonts w:cs="Arial"/>
          <w:color w:val="000000"/>
        </w:rPr>
      </w:pPr>
      <w:r w:rsidRPr="0050773B">
        <w:rPr>
          <w:rFonts w:cs="Arial"/>
          <w:color w:val="000000"/>
        </w:rPr>
        <w:t>Sono stati nominati i referenti di plesso.</w:t>
      </w:r>
      <w:r w:rsidR="00BD1F02">
        <w:rPr>
          <w:rFonts w:cs="Arial"/>
          <w:color w:val="000000"/>
        </w:rPr>
        <w:t xml:space="preserve"> </w:t>
      </w:r>
      <w:r w:rsidRPr="0050773B">
        <w:rPr>
          <w:rFonts w:cs="Arial"/>
          <w:color w:val="000000"/>
        </w:rPr>
        <w:t>Sono stati nominati e formati gli addetti alla prevenzione e lotta incendio.</w:t>
      </w:r>
      <w:r w:rsidR="00BD1F02">
        <w:rPr>
          <w:rFonts w:cs="Arial"/>
          <w:color w:val="000000"/>
        </w:rPr>
        <w:t xml:space="preserve"> </w:t>
      </w:r>
      <w:r w:rsidRPr="0050773B">
        <w:rPr>
          <w:rFonts w:cs="Arial"/>
          <w:color w:val="000000"/>
        </w:rPr>
        <w:t>Sono stati nominati e formati gli addetti al primo soccorso.</w:t>
      </w:r>
      <w:r w:rsidR="00BD1F02">
        <w:rPr>
          <w:rFonts w:cs="Arial"/>
          <w:color w:val="000000"/>
        </w:rPr>
        <w:t xml:space="preserve"> </w:t>
      </w:r>
      <w:r w:rsidRPr="0050773B">
        <w:rPr>
          <w:rFonts w:cs="Arial"/>
        </w:rPr>
        <w:t xml:space="preserve">Presso la segreteria dell’istituto comprensivo sono conservate  le lettere con le quali si è proceduto alla assegnazione degli incarichi e gli attestati di partecipazione ai corsi di formazione del personale incaricato della prevenzione incendio e del primo soccorso. </w:t>
      </w:r>
    </w:p>
    <w:p w:rsidR="00443878" w:rsidRPr="0050773B" w:rsidRDefault="00443878" w:rsidP="00443878">
      <w:pPr>
        <w:pBdr>
          <w:top w:val="single" w:sz="4" w:space="1" w:color="auto"/>
          <w:left w:val="single" w:sz="4" w:space="4" w:color="auto"/>
          <w:bottom w:val="single" w:sz="4" w:space="1" w:color="auto"/>
          <w:right w:val="single" w:sz="4" w:space="4" w:color="auto"/>
        </w:pBdr>
        <w:rPr>
          <w:rFonts w:cs="Arial"/>
          <w:b/>
          <w:color w:val="000000"/>
        </w:rPr>
      </w:pPr>
      <w:r w:rsidRPr="0050773B">
        <w:rPr>
          <w:rFonts w:cs="Arial"/>
          <w:b/>
          <w:color w:val="000000"/>
        </w:rPr>
        <w:t>Promemoria per il Dirigente scolastico</w:t>
      </w:r>
    </w:p>
    <w:p w:rsidR="00BD1F02" w:rsidRPr="006F3ECE" w:rsidRDefault="00BD1F02" w:rsidP="00BD1F02">
      <w:pPr>
        <w:pStyle w:val="Priorit"/>
        <w:pBdr>
          <w:top w:val="single" w:sz="4" w:space="1" w:color="auto"/>
          <w:left w:val="single" w:sz="4" w:space="4" w:color="auto"/>
          <w:bottom w:val="single" w:sz="4" w:space="1" w:color="auto"/>
          <w:right w:val="single" w:sz="4" w:space="4" w:color="auto"/>
        </w:pBdr>
        <w:shd w:val="clear" w:color="auto" w:fill="auto"/>
        <w:rPr>
          <w:rFonts w:cs="Arial"/>
        </w:rPr>
      </w:pPr>
      <w:r w:rsidRPr="006F3ECE">
        <w:rPr>
          <w:rFonts w:cs="Arial"/>
        </w:rPr>
        <w:t>Qualora per effetto della mobilità del personale non fossero presenti gli addetti alla prevenzione incendio ed al primo soccorso in numero s</w:t>
      </w:r>
      <w:r w:rsidR="00271C2F">
        <w:rPr>
          <w:rFonts w:cs="Arial"/>
        </w:rPr>
        <w:t>ufficiente a garantire sempre la</w:t>
      </w:r>
      <w:r w:rsidRPr="006F3ECE">
        <w:rPr>
          <w:rFonts w:cs="Arial"/>
        </w:rPr>
        <w:t xml:space="preserve"> presenza di almeno una persona addestrata nell’intero arco della giornata tenendo conto della turnazione del personale; con un minimo di 2 persone addestrate (un incaricato ed un sostituto); dovranno essere nominati e formati nuovi addetti. Gli addetti alla prevenzione incendio e quelli del primo soccorso di nuova nomina devono partecipare ai corsi di formazione previsti per legge. Durata e contenuti del corso di formazione per la prevenzione incendi sono regolamentati dal DM 10 marzo 1998. </w:t>
      </w:r>
      <w:r w:rsidR="00A94120" w:rsidRPr="00A41FEF">
        <w:rPr>
          <w:rFonts w:cs="Arial"/>
          <w:b/>
          <w:i/>
        </w:rPr>
        <w:t xml:space="preserve">Inoltre gli addetti antincendio devono partecipare ad un corso di </w:t>
      </w:r>
      <w:r w:rsidR="00A94120">
        <w:rPr>
          <w:rFonts w:cs="Arial"/>
          <w:b/>
          <w:i/>
        </w:rPr>
        <w:t>aggiornamento di durata pari a 5</w:t>
      </w:r>
      <w:r w:rsidR="00A94120" w:rsidRPr="00A41FEF">
        <w:rPr>
          <w:rFonts w:cs="Arial"/>
          <w:b/>
          <w:i/>
        </w:rPr>
        <w:t xml:space="preserve"> ore (</w:t>
      </w:r>
      <w:r w:rsidR="00A94120">
        <w:rPr>
          <w:rFonts w:cs="Arial"/>
          <w:b/>
          <w:i/>
        </w:rPr>
        <w:t>2</w:t>
      </w:r>
      <w:r w:rsidR="00A94120" w:rsidRPr="00A41FEF">
        <w:rPr>
          <w:rFonts w:cs="Arial"/>
          <w:b/>
          <w:i/>
        </w:rPr>
        <w:t xml:space="preserve"> ore di aula e 3 di es</w:t>
      </w:r>
      <w:r w:rsidR="00A94120">
        <w:rPr>
          <w:rFonts w:cs="Arial"/>
          <w:b/>
          <w:i/>
        </w:rPr>
        <w:t>ercitazioni pra</w:t>
      </w:r>
      <w:r w:rsidR="00A94120" w:rsidRPr="00A41FEF">
        <w:rPr>
          <w:rFonts w:cs="Arial"/>
          <w:b/>
          <w:i/>
        </w:rPr>
        <w:t xml:space="preserve">tiche) ai sensi dell’allegato alla nota del Dipartimento VVF _ DCFORM, </w:t>
      </w:r>
      <w:proofErr w:type="spellStart"/>
      <w:r w:rsidR="00A94120" w:rsidRPr="00A41FEF">
        <w:rPr>
          <w:rFonts w:cs="Arial"/>
          <w:b/>
          <w:i/>
        </w:rPr>
        <w:t>prot</w:t>
      </w:r>
      <w:proofErr w:type="spellEnd"/>
      <w:r w:rsidR="00A94120" w:rsidRPr="00A41FEF">
        <w:rPr>
          <w:rFonts w:cs="Arial"/>
          <w:b/>
          <w:i/>
        </w:rPr>
        <w:t>. n. 5987 del 23 febbraio 2011</w:t>
      </w:r>
      <w:r w:rsidR="00A94120">
        <w:rPr>
          <w:rFonts w:cs="Arial"/>
          <w:b/>
          <w:i/>
        </w:rPr>
        <w:t>.</w:t>
      </w:r>
      <w:r w:rsidR="00A94120" w:rsidRPr="006D429C">
        <w:rPr>
          <w:rFonts w:cs="Arial"/>
        </w:rPr>
        <w:t xml:space="preserve"> </w:t>
      </w:r>
      <w:r w:rsidRPr="006F3ECE">
        <w:rPr>
          <w:rFonts w:cs="Arial"/>
        </w:rPr>
        <w:t>Durata e contenuti della formazione degli addetti al primo soccorso sono stabiliti dal DM n. 388 del 3 febbraio 2004; la parte pratica del corso va ripetuta ogni tre anni.</w:t>
      </w:r>
      <w:r>
        <w:rPr>
          <w:rFonts w:cs="Arial"/>
        </w:rPr>
        <w:tab/>
      </w:r>
      <w:r w:rsidRPr="006F3ECE">
        <w:rPr>
          <w:rFonts w:cs="Arial"/>
        </w:rPr>
        <w:t>[Priorità 1]</w:t>
      </w:r>
    </w:p>
    <w:p w:rsidR="006362F1" w:rsidRPr="0050773B" w:rsidRDefault="006362F1">
      <w:pPr>
        <w:rPr>
          <w:rFonts w:cs="Arial"/>
          <w:color w:val="000000"/>
        </w:rPr>
      </w:pPr>
    </w:p>
    <w:p w:rsidR="006362F1" w:rsidRPr="0050773B" w:rsidRDefault="006362F1">
      <w:pPr>
        <w:spacing w:after="0"/>
        <w:rPr>
          <w:rFonts w:cs="Arial"/>
          <w:color w:val="000000"/>
        </w:rPr>
      </w:pPr>
    </w:p>
    <w:p w:rsidR="006362F1" w:rsidRPr="0050773B" w:rsidRDefault="006362F1">
      <w:pPr>
        <w:pStyle w:val="Titolo2"/>
        <w:spacing w:before="0" w:after="0"/>
        <w:rPr>
          <w:rFonts w:ascii="Arial" w:hAnsi="Arial" w:cs="Arial"/>
          <w:color w:val="000000"/>
        </w:rPr>
      </w:pPr>
      <w:bookmarkStart w:id="79" w:name="_Hlt478788805"/>
      <w:bookmarkStart w:id="80" w:name="_Toc524512425"/>
      <w:bookmarkStart w:id="81" w:name="_Toc525721045"/>
      <w:bookmarkStart w:id="82" w:name="_Toc525794286"/>
      <w:bookmarkStart w:id="83" w:name="_Toc526242420"/>
      <w:bookmarkStart w:id="84" w:name="_Toc526248272"/>
      <w:bookmarkStart w:id="85" w:name="_Toc507943430"/>
      <w:bookmarkEnd w:id="79"/>
      <w:r w:rsidRPr="0050773B">
        <w:rPr>
          <w:rFonts w:ascii="Arial" w:hAnsi="Arial" w:cs="Arial"/>
          <w:color w:val="000000"/>
        </w:rPr>
        <w:t xml:space="preserve">Piano </w:t>
      </w:r>
      <w:proofErr w:type="spellStart"/>
      <w:r w:rsidRPr="0050773B">
        <w:rPr>
          <w:rFonts w:ascii="Arial" w:hAnsi="Arial" w:cs="Arial"/>
          <w:color w:val="000000"/>
        </w:rPr>
        <w:t>di</w:t>
      </w:r>
      <w:proofErr w:type="spellEnd"/>
      <w:r w:rsidRPr="0050773B">
        <w:rPr>
          <w:rFonts w:ascii="Arial" w:hAnsi="Arial" w:cs="Arial"/>
          <w:color w:val="000000"/>
        </w:rPr>
        <w:t xml:space="preserve"> evacuazione</w:t>
      </w:r>
      <w:bookmarkEnd w:id="80"/>
      <w:bookmarkEnd w:id="81"/>
      <w:bookmarkEnd w:id="82"/>
      <w:bookmarkEnd w:id="83"/>
      <w:bookmarkEnd w:id="84"/>
      <w:bookmarkEnd w:id="85"/>
    </w:p>
    <w:p w:rsidR="006362F1" w:rsidRPr="0050773B" w:rsidRDefault="006362F1" w:rsidP="00C51C7B">
      <w:pPr>
        <w:spacing w:after="0"/>
        <w:rPr>
          <w:rFonts w:cs="Arial"/>
          <w:color w:val="000000"/>
        </w:rPr>
      </w:pPr>
      <w:r w:rsidRPr="0050773B">
        <w:rPr>
          <w:rFonts w:cs="Arial"/>
          <w:color w:val="000000"/>
        </w:rPr>
        <w:t>La scuola dispone di un piano di evacuazione.</w:t>
      </w:r>
      <w:r w:rsidR="00C51C7B">
        <w:rPr>
          <w:rFonts w:cs="Arial"/>
          <w:color w:val="000000"/>
        </w:rPr>
        <w:t xml:space="preserve"> Nei locali e lungo i corridoi sono state appese le planimetrie indicanti i percorsi d’esodo.</w:t>
      </w:r>
    </w:p>
    <w:p w:rsidR="006362F1" w:rsidRDefault="006362F1">
      <w:pPr>
        <w:spacing w:after="0"/>
        <w:jc w:val="both"/>
        <w:rPr>
          <w:rFonts w:cs="Arial"/>
          <w:color w:val="000000"/>
        </w:rPr>
      </w:pPr>
      <w:r w:rsidRPr="0050773B">
        <w:rPr>
          <w:rFonts w:cs="Arial"/>
          <w:color w:val="000000"/>
        </w:rPr>
        <w:t>Ogni anno sono eseguite le prove di evacuazione.</w:t>
      </w:r>
    </w:p>
    <w:p w:rsidR="00A54152" w:rsidRPr="0050773B" w:rsidRDefault="00A54152">
      <w:pPr>
        <w:spacing w:after="0"/>
        <w:jc w:val="both"/>
        <w:rPr>
          <w:rFonts w:cs="Arial"/>
          <w:color w:val="000000"/>
        </w:rPr>
      </w:pPr>
    </w:p>
    <w:p w:rsidR="006362F1" w:rsidRPr="0050773B" w:rsidRDefault="006362F1">
      <w:pPr>
        <w:pStyle w:val="Titolo2"/>
        <w:spacing w:before="0" w:after="0"/>
        <w:rPr>
          <w:rFonts w:ascii="Arial" w:hAnsi="Arial" w:cs="Arial"/>
          <w:color w:val="000000"/>
        </w:rPr>
      </w:pPr>
      <w:bookmarkStart w:id="86" w:name="_Toc433428483"/>
      <w:bookmarkStart w:id="87" w:name="_Toc507943431"/>
      <w:r w:rsidRPr="0050773B">
        <w:rPr>
          <w:rFonts w:ascii="Arial" w:hAnsi="Arial" w:cs="Arial"/>
          <w:color w:val="000000"/>
        </w:rPr>
        <w:t>SEPARAZIONI</w:t>
      </w:r>
      <w:bookmarkEnd w:id="86"/>
      <w:bookmarkEnd w:id="87"/>
    </w:p>
    <w:p w:rsidR="009821A6" w:rsidRDefault="009821A6" w:rsidP="00BC2E61">
      <w:pPr>
        <w:spacing w:after="0"/>
        <w:jc w:val="both"/>
        <w:rPr>
          <w:rFonts w:cs="Arial"/>
          <w:color w:val="000000"/>
        </w:rPr>
      </w:pPr>
      <w:r>
        <w:rPr>
          <w:rFonts w:cs="Arial"/>
          <w:color w:val="000000"/>
        </w:rPr>
        <w:t xml:space="preserve">Il </w:t>
      </w:r>
      <w:proofErr w:type="spellStart"/>
      <w:r>
        <w:rPr>
          <w:rFonts w:cs="Arial"/>
          <w:color w:val="000000"/>
        </w:rPr>
        <w:t>C.P.I.A.</w:t>
      </w:r>
      <w:proofErr w:type="spellEnd"/>
      <w:r>
        <w:rPr>
          <w:rFonts w:cs="Arial"/>
          <w:color w:val="000000"/>
        </w:rPr>
        <w:t xml:space="preserve"> è inserito in un immobile isolato ed ha vie d’esodo in comune con la </w:t>
      </w:r>
      <w:r w:rsidR="00BC2E61">
        <w:rPr>
          <w:rFonts w:cs="Arial"/>
          <w:color w:val="000000"/>
        </w:rPr>
        <w:t>scuola secondaria</w:t>
      </w:r>
      <w:r>
        <w:rPr>
          <w:rFonts w:cs="Arial"/>
          <w:color w:val="000000"/>
        </w:rPr>
        <w:t xml:space="preserve">. Il </w:t>
      </w:r>
      <w:proofErr w:type="spellStart"/>
      <w:r>
        <w:rPr>
          <w:rFonts w:cs="Arial"/>
          <w:color w:val="000000"/>
        </w:rPr>
        <w:t>C.P.I.A.</w:t>
      </w:r>
      <w:proofErr w:type="spellEnd"/>
      <w:r>
        <w:rPr>
          <w:rFonts w:cs="Arial"/>
          <w:color w:val="000000"/>
        </w:rPr>
        <w:t xml:space="preserve"> e la scuola secondaria</w:t>
      </w:r>
      <w:r w:rsidR="00BC2E61">
        <w:rPr>
          <w:rFonts w:cs="Arial"/>
          <w:color w:val="000000"/>
        </w:rPr>
        <w:t xml:space="preserve"> hanno accessi </w:t>
      </w:r>
      <w:r>
        <w:rPr>
          <w:rFonts w:cs="Arial"/>
          <w:color w:val="000000"/>
        </w:rPr>
        <w:t xml:space="preserve">e vie d’esodo </w:t>
      </w:r>
      <w:r w:rsidR="00BC2E61">
        <w:rPr>
          <w:rFonts w:cs="Arial"/>
          <w:color w:val="000000"/>
        </w:rPr>
        <w:t>separat</w:t>
      </w:r>
      <w:r>
        <w:rPr>
          <w:rFonts w:cs="Arial"/>
          <w:color w:val="000000"/>
        </w:rPr>
        <w:t>i, tranne che la piano terra.</w:t>
      </w:r>
    </w:p>
    <w:p w:rsidR="00A54152" w:rsidRPr="0050773B" w:rsidRDefault="00A54152" w:rsidP="00C51C7B">
      <w:pPr>
        <w:jc w:val="both"/>
        <w:rPr>
          <w:rFonts w:cs="Arial"/>
          <w:color w:val="000000"/>
        </w:rPr>
      </w:pPr>
    </w:p>
    <w:p w:rsidR="00443878" w:rsidRPr="0050773B" w:rsidRDefault="00443878" w:rsidP="00443878">
      <w:pPr>
        <w:pStyle w:val="Titolo2"/>
        <w:rPr>
          <w:rFonts w:ascii="Arial" w:hAnsi="Arial" w:cs="Arial"/>
          <w:color w:val="000000"/>
        </w:rPr>
      </w:pPr>
      <w:bookmarkStart w:id="88" w:name="_Toc96764842"/>
      <w:bookmarkStart w:id="89" w:name="_Toc96853994"/>
      <w:bookmarkStart w:id="90" w:name="_Toc97259287"/>
      <w:bookmarkStart w:id="91" w:name="_Toc97264810"/>
      <w:bookmarkStart w:id="92" w:name="_Toc104797589"/>
      <w:bookmarkStart w:id="93" w:name="_Toc104882231"/>
      <w:bookmarkStart w:id="94" w:name="_Toc107195527"/>
      <w:bookmarkStart w:id="95" w:name="_Toc107286376"/>
      <w:bookmarkStart w:id="96" w:name="_Toc107312222"/>
      <w:bookmarkStart w:id="97" w:name="_Toc109010839"/>
      <w:bookmarkStart w:id="98" w:name="_Toc109718254"/>
      <w:bookmarkStart w:id="99" w:name="_Toc109965260"/>
      <w:bookmarkStart w:id="100" w:name="_Toc110330404"/>
      <w:bookmarkStart w:id="101" w:name="_Toc110334697"/>
      <w:bookmarkStart w:id="102" w:name="_Toc110762743"/>
      <w:bookmarkStart w:id="103" w:name="_Toc110770364"/>
      <w:bookmarkStart w:id="104" w:name="_Toc110825315"/>
      <w:bookmarkStart w:id="105" w:name="_Toc110830288"/>
      <w:bookmarkStart w:id="106" w:name="_Toc110844417"/>
      <w:bookmarkStart w:id="107" w:name="_Toc110847085"/>
      <w:bookmarkStart w:id="108" w:name="_Toc110853892"/>
      <w:bookmarkStart w:id="109" w:name="_Toc110931763"/>
      <w:bookmarkStart w:id="110" w:name="_Toc110933229"/>
      <w:bookmarkStart w:id="111" w:name="_Toc110933996"/>
      <w:bookmarkStart w:id="112" w:name="_Toc110938554"/>
      <w:bookmarkStart w:id="113" w:name="_Toc110940834"/>
      <w:bookmarkStart w:id="114" w:name="_Toc120848786"/>
      <w:bookmarkStart w:id="115" w:name="_Toc120856585"/>
      <w:bookmarkStart w:id="116" w:name="_Toc120866454"/>
      <w:bookmarkStart w:id="117" w:name="_Toc120874542"/>
      <w:bookmarkStart w:id="118" w:name="_Toc121196695"/>
      <w:bookmarkStart w:id="119" w:name="_Toc507943432"/>
      <w:r w:rsidRPr="0050773B">
        <w:rPr>
          <w:rFonts w:ascii="Arial" w:hAnsi="Arial" w:cs="Arial"/>
          <w:color w:val="000000"/>
        </w:rPr>
        <w:t xml:space="preserve">dISPOSIZIONI E MISURE </w:t>
      </w:r>
      <w:proofErr w:type="spellStart"/>
      <w:r w:rsidRPr="0050773B">
        <w:rPr>
          <w:rFonts w:ascii="Arial" w:hAnsi="Arial" w:cs="Arial"/>
          <w:color w:val="000000"/>
        </w:rPr>
        <w:t>DI</w:t>
      </w:r>
      <w:proofErr w:type="spellEnd"/>
      <w:r w:rsidRPr="0050773B">
        <w:rPr>
          <w:rFonts w:ascii="Arial" w:hAnsi="Arial" w:cs="Arial"/>
          <w:color w:val="000000"/>
        </w:rPr>
        <w:t xml:space="preserve"> PREVENZIONE</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r w:rsidRPr="0050773B">
        <w:rPr>
          <w:rFonts w:ascii="Arial" w:hAnsi="Arial" w:cs="Arial"/>
          <w:color w:val="000000"/>
        </w:rPr>
        <w:t xml:space="preserve"> </w:t>
      </w:r>
    </w:p>
    <w:p w:rsidR="00443878" w:rsidRPr="0050773B" w:rsidRDefault="00443878" w:rsidP="00443878">
      <w:pPr>
        <w:spacing w:after="0"/>
        <w:jc w:val="both"/>
        <w:rPr>
          <w:rFonts w:cs="Arial"/>
          <w:color w:val="000000"/>
        </w:rPr>
      </w:pPr>
      <w:smartTag w:uri="urn:schemas-microsoft-com:office:smarttags" w:element="PersonName">
        <w:smartTagPr>
          <w:attr w:name="ProductID" w:val="La Direzione"/>
        </w:smartTagPr>
        <w:r w:rsidRPr="0050773B">
          <w:rPr>
            <w:rFonts w:cs="Arial"/>
            <w:color w:val="000000"/>
          </w:rPr>
          <w:t>La Direzione</w:t>
        </w:r>
      </w:smartTag>
      <w:r w:rsidRPr="0050773B">
        <w:rPr>
          <w:rFonts w:cs="Arial"/>
          <w:color w:val="000000"/>
        </w:rPr>
        <w:t xml:space="preserve"> </w:t>
      </w:r>
      <w:r w:rsidR="009821A6">
        <w:rPr>
          <w:rFonts w:cs="Arial"/>
          <w:color w:val="000000"/>
        </w:rPr>
        <w:t xml:space="preserve">del </w:t>
      </w:r>
      <w:proofErr w:type="spellStart"/>
      <w:r w:rsidR="009821A6">
        <w:rPr>
          <w:rFonts w:cs="Arial"/>
          <w:color w:val="000000"/>
        </w:rPr>
        <w:t>C.P.I.A.</w:t>
      </w:r>
      <w:proofErr w:type="spellEnd"/>
      <w:r w:rsidRPr="0050773B">
        <w:rPr>
          <w:rFonts w:cs="Arial"/>
          <w:color w:val="000000"/>
        </w:rPr>
        <w:t xml:space="preserve"> ha predisposto documenti informativi con l’indicazione dei compiti che devono essere assolti dagli insegnanti, dagli alunni, dai collaboratori scolastici; ha inoltre predisposto il piano di emergenza ed ha fornito al personale le indicazioni comportamentali per fare fronte alla emergenza incendio e terremoto. Inoltre </w:t>
      </w:r>
      <w:smartTag w:uri="urn:schemas-microsoft-com:office:smarttags" w:element="PersonName">
        <w:smartTagPr>
          <w:attr w:name="ProductID" w:val="La Direzione"/>
        </w:smartTagPr>
        <w:r w:rsidRPr="0050773B">
          <w:rPr>
            <w:rFonts w:cs="Arial"/>
            <w:color w:val="000000"/>
          </w:rPr>
          <w:t>la Direzione</w:t>
        </w:r>
      </w:smartTag>
      <w:r w:rsidRPr="0050773B">
        <w:rPr>
          <w:rFonts w:cs="Arial"/>
          <w:color w:val="000000"/>
        </w:rPr>
        <w:t xml:space="preserve"> ha segnalato ai collaboratori scolastici i comportamenti da adottare durante la pulizia dei locali con l’utilizzo di prodotti chimici.</w:t>
      </w:r>
    </w:p>
    <w:p w:rsidR="000363A1" w:rsidRDefault="000363A1">
      <w:pPr>
        <w:spacing w:after="0" w:line="240" w:lineRule="auto"/>
        <w:rPr>
          <w:rFonts w:cs="Arial"/>
          <w:color w:val="000000"/>
        </w:rPr>
      </w:pPr>
      <w:r>
        <w:rPr>
          <w:rFonts w:cs="Arial"/>
          <w:color w:val="000000"/>
        </w:rPr>
        <w:br w:type="page"/>
      </w:r>
    </w:p>
    <w:p w:rsidR="00443878" w:rsidRPr="0050773B" w:rsidRDefault="00443878" w:rsidP="00443878">
      <w:pPr>
        <w:spacing w:after="0"/>
        <w:rPr>
          <w:rFonts w:cs="Arial"/>
          <w:color w:val="000000"/>
        </w:rPr>
      </w:pPr>
    </w:p>
    <w:p w:rsidR="00C33E40" w:rsidRPr="00BE003E" w:rsidRDefault="00C33E40" w:rsidP="00C33E40">
      <w:pPr>
        <w:pStyle w:val="Titolo2"/>
        <w:rPr>
          <w:rFonts w:ascii="Arial" w:hAnsi="Arial" w:cs="Arial"/>
          <w:color w:val="000000"/>
        </w:rPr>
      </w:pPr>
      <w:bookmarkStart w:id="120" w:name="_Toc433428485"/>
      <w:bookmarkStart w:id="121" w:name="_Toc280540633"/>
      <w:bookmarkStart w:id="122" w:name="_Toc507943433"/>
      <w:r w:rsidRPr="00BE003E">
        <w:rPr>
          <w:rFonts w:ascii="Arial" w:hAnsi="Arial" w:cs="Arial"/>
          <w:color w:val="000000"/>
        </w:rPr>
        <w:t xml:space="preserve">SISTEMA </w:t>
      </w:r>
      <w:proofErr w:type="spellStart"/>
      <w:r w:rsidRPr="00BE003E">
        <w:rPr>
          <w:rFonts w:ascii="Arial" w:hAnsi="Arial" w:cs="Arial"/>
          <w:color w:val="000000"/>
        </w:rPr>
        <w:t>DI</w:t>
      </w:r>
      <w:proofErr w:type="spellEnd"/>
      <w:r w:rsidRPr="00BE003E">
        <w:rPr>
          <w:rFonts w:ascii="Arial" w:hAnsi="Arial" w:cs="Arial"/>
          <w:color w:val="000000"/>
        </w:rPr>
        <w:t xml:space="preserve"> ALLARME</w:t>
      </w:r>
      <w:bookmarkEnd w:id="120"/>
      <w:bookmarkEnd w:id="121"/>
      <w:r w:rsidR="00740F6E">
        <w:rPr>
          <w:rFonts w:ascii="Arial" w:hAnsi="Arial" w:cs="Arial"/>
          <w:color w:val="000000"/>
        </w:rPr>
        <w:t xml:space="preserve"> INcendio</w:t>
      </w:r>
      <w:bookmarkEnd w:id="122"/>
    </w:p>
    <w:p w:rsidR="00D0525A" w:rsidRDefault="009821A6" w:rsidP="00BC32F3">
      <w:pPr>
        <w:jc w:val="both"/>
        <w:rPr>
          <w:rFonts w:cs="Arial"/>
          <w:color w:val="000000"/>
        </w:rPr>
      </w:pPr>
      <w:r>
        <w:rPr>
          <w:rFonts w:cs="Arial"/>
          <w:color w:val="000000"/>
        </w:rPr>
        <w:t>L’edificio</w:t>
      </w:r>
      <w:r w:rsidR="00010363">
        <w:rPr>
          <w:rFonts w:cs="Arial"/>
          <w:color w:val="000000"/>
        </w:rPr>
        <w:t xml:space="preserve"> </w:t>
      </w:r>
      <w:r w:rsidR="00BC32F3">
        <w:rPr>
          <w:rFonts w:cs="Arial"/>
          <w:color w:val="000000"/>
        </w:rPr>
        <w:t xml:space="preserve">non </w:t>
      </w:r>
      <w:r>
        <w:rPr>
          <w:rFonts w:cs="Arial"/>
          <w:color w:val="000000"/>
        </w:rPr>
        <w:t>è stato</w:t>
      </w:r>
      <w:r w:rsidR="00010363">
        <w:rPr>
          <w:rFonts w:cs="Arial"/>
          <w:color w:val="000000"/>
        </w:rPr>
        <w:t xml:space="preserve"> dotat</w:t>
      </w:r>
      <w:r>
        <w:rPr>
          <w:rFonts w:cs="Arial"/>
          <w:color w:val="000000"/>
        </w:rPr>
        <w:t>o</w:t>
      </w:r>
      <w:r w:rsidR="00010363">
        <w:rPr>
          <w:rFonts w:cs="Arial"/>
          <w:color w:val="000000"/>
        </w:rPr>
        <w:t xml:space="preserve"> di un sistema di allarme incendio</w:t>
      </w:r>
      <w:r w:rsidR="00BA72E1">
        <w:rPr>
          <w:rFonts w:cs="Arial"/>
          <w:color w:val="000000"/>
        </w:rPr>
        <w:t>.</w:t>
      </w:r>
    </w:p>
    <w:p w:rsidR="00BA72E1" w:rsidRPr="00D0525A" w:rsidRDefault="009821A6" w:rsidP="00BC32F3">
      <w:pPr>
        <w:jc w:val="both"/>
        <w:rPr>
          <w:rFonts w:cs="Arial"/>
          <w:color w:val="000000"/>
        </w:rPr>
      </w:pPr>
      <w:r>
        <w:rPr>
          <w:rFonts w:cs="Arial"/>
          <w:color w:val="000000"/>
        </w:rPr>
        <w:t xml:space="preserve">Vengono utilizzate </w:t>
      </w:r>
      <w:r w:rsidR="00BA72E1">
        <w:rPr>
          <w:rFonts w:cs="Arial"/>
          <w:color w:val="000000"/>
        </w:rPr>
        <w:t>trombe “tipo stadio” come segnale acustico di allarme. Il segnale viene percepito in tutto l’edificio.</w:t>
      </w:r>
    </w:p>
    <w:p w:rsidR="00BC32F3" w:rsidRPr="00D0525A" w:rsidRDefault="00BC32F3" w:rsidP="00BC32F3">
      <w:pPr>
        <w:pStyle w:val="Priorit"/>
        <w:pBdr>
          <w:top w:val="single" w:sz="4" w:space="1" w:color="auto"/>
          <w:left w:val="single" w:sz="4" w:space="4" w:color="auto"/>
          <w:bottom w:val="single" w:sz="4" w:space="1" w:color="auto"/>
          <w:right w:val="single" w:sz="4" w:space="4" w:color="auto"/>
        </w:pBdr>
        <w:shd w:val="clear" w:color="auto" w:fill="auto"/>
        <w:rPr>
          <w:rFonts w:cs="Arial"/>
          <w:b/>
        </w:rPr>
      </w:pPr>
      <w:r w:rsidRPr="00D0525A">
        <w:rPr>
          <w:rFonts w:cs="Arial"/>
          <w:b/>
        </w:rPr>
        <w:t>Misure da adottare a carico dell’Ente Locale</w:t>
      </w:r>
    </w:p>
    <w:p w:rsidR="00BC32F3" w:rsidRDefault="00BC32F3" w:rsidP="00BC32F3">
      <w:pPr>
        <w:pStyle w:val="Priorit"/>
        <w:pBdr>
          <w:top w:val="single" w:sz="4" w:space="1" w:color="auto"/>
          <w:left w:val="single" w:sz="4" w:space="4" w:color="auto"/>
          <w:bottom w:val="single" w:sz="4" w:space="1" w:color="auto"/>
          <w:right w:val="single" w:sz="4" w:space="4" w:color="auto"/>
        </w:pBdr>
        <w:shd w:val="clear" w:color="auto" w:fill="auto"/>
        <w:rPr>
          <w:rFonts w:cs="Arial"/>
        </w:rPr>
      </w:pPr>
      <w:r>
        <w:rPr>
          <w:rFonts w:cs="Arial"/>
        </w:rPr>
        <w:t>Installare un sistema di allarme incendio in conformità del punto 8 dell’allegato tecnico al DM 26/08/1992; il sistema dovrà disporre di alimentazione elettrica di riserva in grado di garantirne il funzionamento per 30 minuti primi; deve essere attivabile mediante pulsanti installati lungo i percorsi d’esodo o in posizione presidiata e deve esser attivato dal rilevatore automatico d’incendio da installare nell’archivio.</w:t>
      </w:r>
      <w:r w:rsidRPr="009931A1">
        <w:rPr>
          <w:rFonts w:cs="Arial"/>
        </w:rPr>
        <w:t xml:space="preserve"> </w:t>
      </w:r>
      <w:r w:rsidRPr="00D0525A">
        <w:rPr>
          <w:rFonts w:cs="Arial"/>
        </w:rPr>
        <w:tab/>
        <w:t xml:space="preserve">[Priorità </w:t>
      </w:r>
      <w:r>
        <w:rPr>
          <w:rFonts w:cs="Arial"/>
        </w:rPr>
        <w:t>2</w:t>
      </w:r>
      <w:r w:rsidRPr="00D0525A">
        <w:rPr>
          <w:rFonts w:cs="Arial"/>
        </w:rPr>
        <w:t>]</w:t>
      </w:r>
    </w:p>
    <w:p w:rsidR="00BC32F3" w:rsidRDefault="00BC32F3" w:rsidP="00BC32F3">
      <w:pPr>
        <w:pStyle w:val="Priorit"/>
        <w:pBdr>
          <w:top w:val="single" w:sz="4" w:space="1" w:color="auto"/>
          <w:left w:val="single" w:sz="4" w:space="4" w:color="auto"/>
          <w:bottom w:val="single" w:sz="4" w:space="1" w:color="auto"/>
          <w:right w:val="single" w:sz="4" w:space="4" w:color="auto"/>
        </w:pBdr>
        <w:shd w:val="clear" w:color="auto" w:fill="auto"/>
        <w:rPr>
          <w:rFonts w:cs="Arial"/>
        </w:rPr>
      </w:pPr>
      <w:r>
        <w:rPr>
          <w:rFonts w:cs="Arial"/>
        </w:rPr>
        <w:t xml:space="preserve">Poiché la scuola potrebbe essere frequentata da non udenti ai sensi della Circolare del Comando centrale dei </w:t>
      </w:r>
      <w:proofErr w:type="spellStart"/>
      <w:r>
        <w:rPr>
          <w:rFonts w:cs="Arial"/>
        </w:rPr>
        <w:t>VV.F.</w:t>
      </w:r>
      <w:proofErr w:type="spellEnd"/>
      <w:r>
        <w:rPr>
          <w:rFonts w:cs="Arial"/>
        </w:rPr>
        <w:t xml:space="preserve"> devono essere installati i segnalatori ottici in aggiunta a quelli acustici.</w:t>
      </w:r>
      <w:r w:rsidRPr="009931A1">
        <w:rPr>
          <w:rFonts w:cs="Arial"/>
        </w:rPr>
        <w:t xml:space="preserve"> </w:t>
      </w:r>
      <w:r w:rsidRPr="00D0525A">
        <w:rPr>
          <w:rFonts w:cs="Arial"/>
        </w:rPr>
        <w:tab/>
        <w:t xml:space="preserve">[Priorità </w:t>
      </w:r>
      <w:r>
        <w:rPr>
          <w:rFonts w:cs="Arial"/>
        </w:rPr>
        <w:t>3</w:t>
      </w:r>
      <w:r w:rsidRPr="00D0525A">
        <w:rPr>
          <w:rFonts w:cs="Arial"/>
        </w:rPr>
        <w:t>]</w:t>
      </w:r>
    </w:p>
    <w:p w:rsidR="00BC32F3" w:rsidRPr="00D0525A" w:rsidRDefault="00BC32F3" w:rsidP="00BC32F3">
      <w:pPr>
        <w:pStyle w:val="Priorit"/>
        <w:pBdr>
          <w:top w:val="single" w:sz="4" w:space="1" w:color="auto"/>
          <w:left w:val="single" w:sz="4" w:space="4" w:color="auto"/>
          <w:bottom w:val="single" w:sz="4" w:space="1" w:color="auto"/>
          <w:right w:val="single" w:sz="4" w:space="4" w:color="auto"/>
        </w:pBdr>
        <w:shd w:val="clear" w:color="auto" w:fill="auto"/>
        <w:rPr>
          <w:rFonts w:cs="Arial"/>
        </w:rPr>
      </w:pPr>
      <w:r w:rsidRPr="00D0525A">
        <w:rPr>
          <w:rFonts w:cs="Arial"/>
        </w:rPr>
        <w:t>Archiviare la dichiarazione di conformità, rilasciata dalla ditta installatrice, nella quale risulti evidenziato che l’impianto è stato realizzato conformemente alle indicazioni previste dal DM 26/8/92 e dalla Norma CEI 64/8 (Capitoli 35, 56).</w:t>
      </w:r>
      <w:r w:rsidRPr="00D0525A">
        <w:rPr>
          <w:rFonts w:cs="Arial"/>
        </w:rPr>
        <w:tab/>
        <w:t>[Priorità 3]</w:t>
      </w:r>
    </w:p>
    <w:p w:rsidR="00BC32F3" w:rsidRPr="00D0525A" w:rsidRDefault="00BC32F3" w:rsidP="00BC32F3">
      <w:pPr>
        <w:pStyle w:val="Priorit"/>
        <w:pBdr>
          <w:top w:val="single" w:sz="4" w:space="1" w:color="auto"/>
          <w:left w:val="single" w:sz="4" w:space="4" w:color="auto"/>
          <w:bottom w:val="single" w:sz="4" w:space="1" w:color="auto"/>
          <w:right w:val="single" w:sz="4" w:space="4" w:color="auto"/>
        </w:pBdr>
        <w:shd w:val="clear" w:color="auto" w:fill="auto"/>
        <w:rPr>
          <w:rFonts w:cs="Arial"/>
          <w:b/>
        </w:rPr>
      </w:pPr>
      <w:r w:rsidRPr="00D0525A">
        <w:rPr>
          <w:rFonts w:cs="Arial"/>
          <w:b/>
        </w:rPr>
        <w:t>Misure da adottare a c</w:t>
      </w:r>
      <w:r>
        <w:rPr>
          <w:rFonts w:cs="Arial"/>
          <w:b/>
        </w:rPr>
        <w:t>arico del Dirigente Scolastico</w:t>
      </w:r>
    </w:p>
    <w:p w:rsidR="00BC32F3" w:rsidRPr="00D0525A" w:rsidRDefault="00BC32F3" w:rsidP="00BC32F3">
      <w:pPr>
        <w:pStyle w:val="Priorit"/>
        <w:pBdr>
          <w:top w:val="single" w:sz="4" w:space="1" w:color="auto"/>
          <w:left w:val="single" w:sz="4" w:space="4" w:color="auto"/>
          <w:bottom w:val="single" w:sz="4" w:space="1" w:color="auto"/>
          <w:right w:val="single" w:sz="4" w:space="4" w:color="auto"/>
        </w:pBdr>
        <w:shd w:val="clear" w:color="auto" w:fill="auto"/>
        <w:rPr>
          <w:rFonts w:cs="Arial"/>
        </w:rPr>
      </w:pPr>
      <w:r>
        <w:rPr>
          <w:rFonts w:cs="Arial"/>
        </w:rPr>
        <w:t>Successivamente alla installazione del sistema di allarme incendio, i</w:t>
      </w:r>
      <w:r w:rsidRPr="00D0525A">
        <w:rPr>
          <w:rFonts w:cs="Arial"/>
        </w:rPr>
        <w:t>n occasione delle due prove di esodo annuali</w:t>
      </w:r>
      <w:r>
        <w:rPr>
          <w:rFonts w:cs="Arial"/>
        </w:rPr>
        <w:t>,</w:t>
      </w:r>
      <w:r w:rsidRPr="00D0525A">
        <w:rPr>
          <w:rFonts w:cs="Arial"/>
        </w:rPr>
        <w:t xml:space="preserve"> verificare il sistema di allarme. In particolare</w:t>
      </w:r>
      <w:r>
        <w:rPr>
          <w:rFonts w:cs="Arial"/>
        </w:rPr>
        <w:t xml:space="preserve"> verificare che</w:t>
      </w:r>
      <w:r w:rsidRPr="00D0525A">
        <w:rPr>
          <w:rFonts w:cs="Arial"/>
        </w:rPr>
        <w:t>: l’allarme sia percepibile in tutti gli ambienti della scuola, il sistema funzioni sia con l’alimentazione normale che con l’alimentazione di sicurezza.</w:t>
      </w:r>
      <w:r w:rsidRPr="00D0525A">
        <w:rPr>
          <w:rFonts w:cs="Arial"/>
        </w:rPr>
        <w:tab/>
        <w:t>[Priorità 2]</w:t>
      </w:r>
    </w:p>
    <w:p w:rsidR="000363A1" w:rsidRDefault="000363A1">
      <w:pPr>
        <w:spacing w:after="0" w:line="240" w:lineRule="auto"/>
        <w:rPr>
          <w:rFonts w:ascii="Tahoma" w:hAnsi="Tahoma" w:cs="Tahoma"/>
          <w:color w:val="000000"/>
        </w:rPr>
      </w:pPr>
      <w:r>
        <w:rPr>
          <w:rFonts w:ascii="Tahoma" w:hAnsi="Tahoma" w:cs="Tahoma"/>
          <w:color w:val="000000"/>
        </w:rPr>
        <w:br w:type="page"/>
      </w:r>
    </w:p>
    <w:p w:rsidR="00C33E40" w:rsidRPr="00CB2D49" w:rsidRDefault="00C33E40" w:rsidP="00BC32F3">
      <w:pPr>
        <w:spacing w:after="0" w:line="240" w:lineRule="auto"/>
        <w:jc w:val="both"/>
        <w:rPr>
          <w:rFonts w:ascii="Tahoma" w:hAnsi="Tahoma" w:cs="Tahoma"/>
          <w:color w:val="000000"/>
        </w:rPr>
      </w:pPr>
    </w:p>
    <w:p w:rsidR="00C33E40" w:rsidRPr="00BE003E" w:rsidRDefault="00C33E40" w:rsidP="00C33E40">
      <w:pPr>
        <w:pStyle w:val="Titolo2"/>
        <w:rPr>
          <w:rFonts w:ascii="Arial" w:hAnsi="Arial" w:cs="Arial"/>
          <w:color w:val="000000"/>
        </w:rPr>
      </w:pPr>
      <w:bookmarkStart w:id="123" w:name="_Toc433428486"/>
      <w:bookmarkStart w:id="124" w:name="_Toc280540634"/>
      <w:bookmarkStart w:id="125" w:name="_Toc507943434"/>
      <w:r w:rsidRPr="00BE003E">
        <w:rPr>
          <w:rFonts w:ascii="Arial" w:hAnsi="Arial" w:cs="Arial"/>
          <w:color w:val="000000"/>
        </w:rPr>
        <w:t xml:space="preserve">VIE </w:t>
      </w:r>
      <w:proofErr w:type="spellStart"/>
      <w:r w:rsidRPr="00BE003E">
        <w:rPr>
          <w:rFonts w:ascii="Arial" w:hAnsi="Arial" w:cs="Arial"/>
          <w:color w:val="000000"/>
        </w:rPr>
        <w:t>DI</w:t>
      </w:r>
      <w:proofErr w:type="spellEnd"/>
      <w:r w:rsidRPr="00BE003E">
        <w:rPr>
          <w:rFonts w:ascii="Arial" w:hAnsi="Arial" w:cs="Arial"/>
          <w:color w:val="000000"/>
        </w:rPr>
        <w:t xml:space="preserve"> ESODO</w:t>
      </w:r>
      <w:bookmarkEnd w:id="123"/>
      <w:bookmarkEnd w:id="124"/>
      <w:bookmarkEnd w:id="125"/>
    </w:p>
    <w:p w:rsidR="00044391" w:rsidRPr="00044391" w:rsidRDefault="00044391" w:rsidP="00BC32F3">
      <w:pPr>
        <w:jc w:val="both"/>
        <w:rPr>
          <w:rFonts w:cs="Arial"/>
          <w:color w:val="000000"/>
        </w:rPr>
      </w:pPr>
      <w:r w:rsidRPr="00044391">
        <w:rPr>
          <w:rFonts w:cs="Arial"/>
          <w:color w:val="000000"/>
        </w:rPr>
        <w:t xml:space="preserve">Il massimo affollamento </w:t>
      </w:r>
      <w:r w:rsidR="009821A6">
        <w:rPr>
          <w:rFonts w:cs="Arial"/>
          <w:color w:val="000000"/>
        </w:rPr>
        <w:t>del secondo e del terzo piano è stimato in circa 321 persone</w:t>
      </w:r>
    </w:p>
    <w:p w:rsidR="00044391" w:rsidRPr="00044391" w:rsidRDefault="009931A1" w:rsidP="00BC32F3">
      <w:pPr>
        <w:jc w:val="both"/>
        <w:rPr>
          <w:rFonts w:cs="Arial"/>
          <w:color w:val="000000"/>
        </w:rPr>
      </w:pPr>
      <w:r>
        <w:rPr>
          <w:rFonts w:cs="Arial"/>
          <w:color w:val="000000"/>
        </w:rPr>
        <w:t xml:space="preserve">I punti di raccolta </w:t>
      </w:r>
      <w:r w:rsidR="009821A6">
        <w:rPr>
          <w:rFonts w:cs="Arial"/>
          <w:color w:val="000000"/>
        </w:rPr>
        <w:t xml:space="preserve">(uno per la scuola secondaria ed uno per il </w:t>
      </w:r>
      <w:proofErr w:type="spellStart"/>
      <w:r w:rsidR="009821A6">
        <w:rPr>
          <w:rFonts w:cs="Arial"/>
          <w:color w:val="000000"/>
        </w:rPr>
        <w:t>C.P.I.A.</w:t>
      </w:r>
      <w:proofErr w:type="spellEnd"/>
      <w:r w:rsidR="009821A6">
        <w:rPr>
          <w:rFonts w:cs="Arial"/>
          <w:color w:val="000000"/>
        </w:rPr>
        <w:t>)</w:t>
      </w:r>
      <w:r>
        <w:rPr>
          <w:rFonts w:cs="Arial"/>
          <w:color w:val="000000"/>
        </w:rPr>
        <w:t>sono stati individuati nell’area circostante la scuola e sono indicati sulle planimetrie.</w:t>
      </w:r>
    </w:p>
    <w:p w:rsidR="00044391" w:rsidRPr="00044391" w:rsidRDefault="00044391" w:rsidP="00044391">
      <w:pPr>
        <w:jc w:val="both"/>
        <w:rPr>
          <w:rFonts w:cs="Arial"/>
          <w:color w:val="000000"/>
        </w:rPr>
      </w:pPr>
      <w:r w:rsidRPr="00044391">
        <w:rPr>
          <w:rFonts w:cs="Arial"/>
          <w:color w:val="000000"/>
        </w:rPr>
        <w:t xml:space="preserve">La lunghezza massima delle vie di esodo è inferiore a 60 m. </w:t>
      </w:r>
    </w:p>
    <w:p w:rsidR="00C33E40" w:rsidRPr="00CB2D49" w:rsidRDefault="00C33E40" w:rsidP="00C33E40">
      <w:pPr>
        <w:spacing w:after="0" w:line="240" w:lineRule="auto"/>
        <w:ind w:left="539" w:hanging="539"/>
        <w:jc w:val="both"/>
        <w:rPr>
          <w:rFonts w:ascii="Tahoma" w:hAnsi="Tahoma" w:cs="Tahoma"/>
          <w:color w:val="000000"/>
        </w:rPr>
      </w:pPr>
    </w:p>
    <w:p w:rsidR="00C33E40" w:rsidRPr="00044391" w:rsidRDefault="00C33E40" w:rsidP="00044391">
      <w:pPr>
        <w:pStyle w:val="Titolo2"/>
        <w:rPr>
          <w:rFonts w:ascii="Arial" w:hAnsi="Arial" w:cs="Arial"/>
          <w:color w:val="000000"/>
        </w:rPr>
      </w:pPr>
      <w:bookmarkStart w:id="126" w:name="_Toc433428487"/>
      <w:bookmarkStart w:id="127" w:name="_Toc280540635"/>
      <w:bookmarkStart w:id="128" w:name="_Toc507943435"/>
      <w:r w:rsidRPr="00044391">
        <w:rPr>
          <w:rFonts w:ascii="Arial" w:hAnsi="Arial" w:cs="Arial"/>
          <w:color w:val="000000"/>
        </w:rPr>
        <w:t>USCITE VERSO LUOGO SICURO</w:t>
      </w:r>
      <w:bookmarkEnd w:id="126"/>
      <w:bookmarkEnd w:id="127"/>
      <w:bookmarkEnd w:id="128"/>
    </w:p>
    <w:p w:rsidR="00626F6F" w:rsidRDefault="009931A1" w:rsidP="00556BB2">
      <w:pPr>
        <w:spacing w:after="60"/>
        <w:jc w:val="both"/>
        <w:rPr>
          <w:rFonts w:cs="Arial"/>
          <w:color w:val="000000"/>
        </w:rPr>
      </w:pPr>
      <w:r>
        <w:rPr>
          <w:rFonts w:cs="Arial"/>
          <w:color w:val="000000"/>
        </w:rPr>
        <w:t xml:space="preserve">L’edificio scolastico </w:t>
      </w:r>
      <w:r w:rsidR="00044391" w:rsidRPr="00044391">
        <w:rPr>
          <w:rFonts w:cs="Arial"/>
          <w:color w:val="000000"/>
        </w:rPr>
        <w:t xml:space="preserve">dispone </w:t>
      </w:r>
      <w:r w:rsidR="00D62BF7">
        <w:rPr>
          <w:rFonts w:cs="Arial"/>
          <w:color w:val="000000"/>
        </w:rPr>
        <w:t>delle seguenti</w:t>
      </w:r>
      <w:r w:rsidR="00044391" w:rsidRPr="00044391">
        <w:rPr>
          <w:rFonts w:cs="Arial"/>
          <w:color w:val="000000"/>
        </w:rPr>
        <w:t xml:space="preserve"> uscite di sicurezza</w:t>
      </w:r>
      <w:r w:rsidR="00626F6F">
        <w:rPr>
          <w:rFonts w:cs="Arial"/>
          <w:color w:val="000000"/>
        </w:rPr>
        <w:t xml:space="preserve"> </w:t>
      </w:r>
      <w:r w:rsidR="00D62BF7">
        <w:rPr>
          <w:rFonts w:cs="Arial"/>
          <w:color w:val="000000"/>
        </w:rPr>
        <w:t>:</w:t>
      </w:r>
    </w:p>
    <w:p w:rsidR="00556BB2" w:rsidRPr="00556BB2" w:rsidRDefault="00626F6F" w:rsidP="007D3928">
      <w:pPr>
        <w:spacing w:after="60"/>
        <w:jc w:val="both"/>
        <w:rPr>
          <w:rFonts w:cs="Arial"/>
          <w:b/>
          <w:bCs/>
          <w:color w:val="000000"/>
        </w:rPr>
      </w:pPr>
      <w:r w:rsidRPr="00556BB2">
        <w:rPr>
          <w:rFonts w:cs="Arial"/>
          <w:b/>
          <w:bCs/>
          <w:color w:val="000000"/>
        </w:rPr>
        <w:t>Piano terra</w:t>
      </w:r>
      <w:r w:rsidR="00556BB2" w:rsidRPr="00556BB2">
        <w:rPr>
          <w:rFonts w:cs="Arial"/>
          <w:b/>
          <w:bCs/>
          <w:color w:val="000000"/>
        </w:rPr>
        <w:t>:</w:t>
      </w:r>
    </w:p>
    <w:p w:rsidR="007D3928" w:rsidRDefault="007D3928" w:rsidP="007F3E62">
      <w:pPr>
        <w:spacing w:after="60"/>
        <w:jc w:val="both"/>
        <w:rPr>
          <w:rFonts w:cs="Arial"/>
          <w:color w:val="000000"/>
        </w:rPr>
      </w:pPr>
      <w:r w:rsidRPr="00556BB2">
        <w:rPr>
          <w:rFonts w:cs="Arial"/>
          <w:b/>
          <w:bCs/>
          <w:color w:val="000000"/>
        </w:rPr>
        <w:t>ingresso principale</w:t>
      </w:r>
      <w:r>
        <w:rPr>
          <w:rFonts w:cs="Arial"/>
          <w:color w:val="000000"/>
        </w:rPr>
        <w:t xml:space="preserve"> costituito da </w:t>
      </w:r>
      <w:r w:rsidR="00556BB2">
        <w:rPr>
          <w:rFonts w:cs="Arial"/>
          <w:color w:val="000000"/>
        </w:rPr>
        <w:t>2 porte affiancate a 2 battenti larghe</w:t>
      </w:r>
      <w:r>
        <w:rPr>
          <w:rFonts w:cs="Arial"/>
          <w:color w:val="000000"/>
        </w:rPr>
        <w:t xml:space="preserve"> </w:t>
      </w:r>
      <w:r w:rsidR="00556BB2">
        <w:rPr>
          <w:rFonts w:cs="Arial"/>
          <w:color w:val="000000"/>
        </w:rPr>
        <w:t>200</w:t>
      </w:r>
      <w:r>
        <w:rPr>
          <w:rFonts w:cs="Arial"/>
          <w:color w:val="000000"/>
        </w:rPr>
        <w:t xml:space="preserve"> cm</w:t>
      </w:r>
      <w:r w:rsidR="00044391" w:rsidRPr="00044391">
        <w:rPr>
          <w:rFonts w:cs="Arial"/>
          <w:color w:val="000000"/>
        </w:rPr>
        <w:t xml:space="preserve"> </w:t>
      </w:r>
      <w:r w:rsidR="004C4C51">
        <w:rPr>
          <w:rFonts w:cs="Arial"/>
          <w:color w:val="000000"/>
        </w:rPr>
        <w:t>(</w:t>
      </w:r>
      <w:r w:rsidR="00556BB2">
        <w:rPr>
          <w:rFonts w:cs="Arial"/>
          <w:color w:val="000000"/>
        </w:rPr>
        <w:t>100+100</w:t>
      </w:r>
      <w:r w:rsidR="004C4C51">
        <w:rPr>
          <w:rFonts w:cs="Arial"/>
          <w:color w:val="000000"/>
        </w:rPr>
        <w:t>)</w:t>
      </w:r>
      <w:r w:rsidR="00556BB2">
        <w:rPr>
          <w:rFonts w:cs="Arial"/>
          <w:color w:val="000000"/>
        </w:rPr>
        <w:t xml:space="preserve"> che si aprono</w:t>
      </w:r>
      <w:r w:rsidR="009931A1">
        <w:rPr>
          <w:rFonts w:cs="Arial"/>
          <w:color w:val="000000"/>
        </w:rPr>
        <w:t xml:space="preserve"> nel senso dell’esodo</w:t>
      </w:r>
      <w:r>
        <w:rPr>
          <w:rFonts w:cs="Arial"/>
          <w:color w:val="000000"/>
        </w:rPr>
        <w:t xml:space="preserve"> mediante maniglioni antipanico </w:t>
      </w:r>
      <w:r w:rsidR="007F3E62">
        <w:rPr>
          <w:rFonts w:cs="Arial"/>
          <w:color w:val="000000"/>
        </w:rPr>
        <w:t>non marcati</w:t>
      </w:r>
      <w:r w:rsidR="009931A1">
        <w:rPr>
          <w:rFonts w:cs="Arial"/>
          <w:color w:val="000000"/>
        </w:rPr>
        <w:t xml:space="preserve"> CE. </w:t>
      </w:r>
      <w:r>
        <w:rPr>
          <w:rFonts w:cs="Arial"/>
          <w:color w:val="000000"/>
        </w:rPr>
        <w:t xml:space="preserve">L’uscita </w:t>
      </w:r>
      <w:r w:rsidR="007F3E62">
        <w:rPr>
          <w:rFonts w:cs="Arial"/>
          <w:color w:val="000000"/>
        </w:rPr>
        <w:t xml:space="preserve">non </w:t>
      </w:r>
      <w:r>
        <w:rPr>
          <w:rFonts w:cs="Arial"/>
          <w:color w:val="000000"/>
        </w:rPr>
        <w:t>è segnalata ed è stata installata l’illuminazione di sicurezza</w:t>
      </w:r>
      <w:r w:rsidR="009132F9">
        <w:rPr>
          <w:rFonts w:cs="Arial"/>
          <w:color w:val="000000"/>
        </w:rPr>
        <w:t>.</w:t>
      </w:r>
    </w:p>
    <w:p w:rsidR="007F3E62" w:rsidRDefault="000D249F" w:rsidP="007F3E62">
      <w:pPr>
        <w:spacing w:after="60"/>
        <w:jc w:val="both"/>
        <w:rPr>
          <w:rFonts w:cs="Arial"/>
          <w:color w:val="000000"/>
        </w:rPr>
      </w:pPr>
      <w:r>
        <w:rPr>
          <w:rFonts w:cs="Arial"/>
          <w:b/>
          <w:bCs/>
          <w:color w:val="000000"/>
        </w:rPr>
        <w:t>U</w:t>
      </w:r>
      <w:r w:rsidR="007F3E62" w:rsidRPr="007F3E62">
        <w:rPr>
          <w:rFonts w:cs="Arial"/>
          <w:b/>
          <w:bCs/>
          <w:color w:val="000000"/>
        </w:rPr>
        <w:t>scita su scala esterna di sicurezza</w:t>
      </w:r>
      <w:r w:rsidR="007F3E62">
        <w:rPr>
          <w:rFonts w:cs="Arial"/>
          <w:b/>
          <w:bCs/>
          <w:color w:val="000000"/>
        </w:rPr>
        <w:t xml:space="preserve"> </w:t>
      </w:r>
      <w:r w:rsidR="007F3E62">
        <w:rPr>
          <w:rFonts w:cs="Arial"/>
          <w:color w:val="000000"/>
        </w:rPr>
        <w:t>costituita da una porta a 2 battenti larga 120 cm (60+60) che si apre nel senso dell’esodo mediante maniglioni antipanico marcati CE. L’uscita non è segnalata ed è stata installata l’illuminazione di sicurezza.</w:t>
      </w:r>
    </w:p>
    <w:p w:rsidR="007F3E62" w:rsidRPr="007F3E62" w:rsidRDefault="000D249F" w:rsidP="007F3E62">
      <w:pPr>
        <w:spacing w:after="60"/>
        <w:jc w:val="both"/>
        <w:rPr>
          <w:rFonts w:cs="Arial"/>
          <w:b/>
          <w:bCs/>
          <w:color w:val="000000"/>
        </w:rPr>
      </w:pPr>
      <w:r w:rsidRPr="000D249F">
        <w:rPr>
          <w:rFonts w:cs="Arial"/>
          <w:b/>
          <w:bCs/>
          <w:color w:val="000000"/>
        </w:rPr>
        <w:t>Uscita su scala interna</w:t>
      </w:r>
      <w:r>
        <w:rPr>
          <w:rFonts w:cs="Arial"/>
          <w:b/>
          <w:bCs/>
          <w:color w:val="000000"/>
        </w:rPr>
        <w:t xml:space="preserve"> </w:t>
      </w:r>
      <w:r>
        <w:rPr>
          <w:rFonts w:cs="Arial"/>
          <w:color w:val="000000"/>
        </w:rPr>
        <w:t>costituita da una porta larga 1</w:t>
      </w:r>
      <w:r w:rsidR="00D62BF7">
        <w:rPr>
          <w:rFonts w:cs="Arial"/>
          <w:color w:val="000000"/>
        </w:rPr>
        <w:t>2</w:t>
      </w:r>
      <w:r>
        <w:rPr>
          <w:rFonts w:cs="Arial"/>
          <w:color w:val="000000"/>
        </w:rPr>
        <w:t xml:space="preserve">0 cm che si apre nel senso dell’esodo mediante maniglione antipanico. L’uscita è segnalata ed è stata installata l’illuminazione di sicurezza. La porta immette su scala interna dalla quale si accede al </w:t>
      </w:r>
      <w:r w:rsidR="00D62BF7">
        <w:rPr>
          <w:rFonts w:cs="Arial"/>
          <w:color w:val="000000"/>
        </w:rPr>
        <w:t>piano terra tramite ulteriore porta</w:t>
      </w:r>
      <w:r>
        <w:rPr>
          <w:rFonts w:cs="Arial"/>
          <w:color w:val="000000"/>
        </w:rPr>
        <w:t xml:space="preserve"> </w:t>
      </w:r>
    </w:p>
    <w:p w:rsidR="004C4C51" w:rsidRDefault="007D3928" w:rsidP="007D3928">
      <w:pPr>
        <w:spacing w:after="60"/>
        <w:jc w:val="both"/>
        <w:rPr>
          <w:rFonts w:cs="Arial"/>
          <w:b/>
          <w:bCs/>
          <w:color w:val="000000"/>
        </w:rPr>
      </w:pPr>
      <w:r w:rsidRPr="007D3928">
        <w:rPr>
          <w:rFonts w:cs="Arial"/>
          <w:b/>
          <w:bCs/>
          <w:color w:val="000000"/>
        </w:rPr>
        <w:t>Piano primo</w:t>
      </w:r>
      <w:r w:rsidR="000D249F">
        <w:rPr>
          <w:rFonts w:cs="Arial"/>
          <w:b/>
          <w:bCs/>
          <w:color w:val="000000"/>
        </w:rPr>
        <w:t>:</w:t>
      </w:r>
    </w:p>
    <w:p w:rsidR="000363A1" w:rsidRDefault="000D249F" w:rsidP="000D249F">
      <w:pPr>
        <w:spacing w:after="60"/>
        <w:jc w:val="both"/>
        <w:rPr>
          <w:rFonts w:cs="Arial"/>
          <w:color w:val="000000"/>
        </w:rPr>
      </w:pPr>
      <w:r>
        <w:rPr>
          <w:rFonts w:cs="Arial"/>
          <w:b/>
          <w:bCs/>
          <w:color w:val="000000"/>
        </w:rPr>
        <w:t>u</w:t>
      </w:r>
      <w:r w:rsidR="004C4C51">
        <w:rPr>
          <w:rFonts w:cs="Arial"/>
          <w:b/>
          <w:bCs/>
          <w:color w:val="000000"/>
        </w:rPr>
        <w:t xml:space="preserve">scita su scala esterna di sicurezza </w:t>
      </w:r>
      <w:r>
        <w:rPr>
          <w:rFonts w:cs="Arial"/>
          <w:color w:val="000000"/>
        </w:rPr>
        <w:t>costituita da una porta a 2 battenti larga 120 cm (60+60) che si apre nel senso dell’esodo mediante maniglioni antipanico marcati CE. L’uscita non è segnalata ed è stata installata l’illuminazione di sicurezza.</w:t>
      </w:r>
    </w:p>
    <w:p w:rsidR="00D62BF7" w:rsidRPr="007F3E62" w:rsidRDefault="00D62BF7" w:rsidP="00D62BF7">
      <w:pPr>
        <w:spacing w:after="60"/>
        <w:jc w:val="both"/>
        <w:rPr>
          <w:rFonts w:cs="Arial"/>
          <w:b/>
          <w:bCs/>
          <w:color w:val="000000"/>
        </w:rPr>
      </w:pPr>
      <w:r w:rsidRPr="000D249F">
        <w:rPr>
          <w:rFonts w:cs="Arial"/>
          <w:b/>
          <w:bCs/>
          <w:color w:val="000000"/>
        </w:rPr>
        <w:t>Uscita su scala interna</w:t>
      </w:r>
      <w:r>
        <w:rPr>
          <w:rFonts w:cs="Arial"/>
          <w:b/>
          <w:bCs/>
          <w:color w:val="000000"/>
        </w:rPr>
        <w:t xml:space="preserve"> </w:t>
      </w:r>
      <w:r>
        <w:rPr>
          <w:rFonts w:cs="Arial"/>
          <w:color w:val="000000"/>
        </w:rPr>
        <w:t xml:space="preserve">costituita da una porta larga 120 cm che si apre nel senso dell’esodo mediante maniglione antipanico. L’uscita è segnalata ed è stata installata l’illuminazione di sicurezza. La porta immette su scala interna dalla quale si accede al piano terra tramite ulteriore porta </w:t>
      </w:r>
    </w:p>
    <w:p w:rsidR="00D62BF7" w:rsidRDefault="00D62BF7">
      <w:pPr>
        <w:spacing w:after="0" w:line="240" w:lineRule="auto"/>
        <w:rPr>
          <w:rFonts w:cs="Arial"/>
          <w:b/>
          <w:bCs/>
          <w:color w:val="000000"/>
        </w:rPr>
      </w:pPr>
      <w:r>
        <w:rPr>
          <w:rFonts w:cs="Arial"/>
          <w:b/>
          <w:bCs/>
          <w:color w:val="000000"/>
        </w:rPr>
        <w:br w:type="page"/>
      </w:r>
    </w:p>
    <w:p w:rsidR="00D62BF7" w:rsidRPr="000D249F" w:rsidRDefault="00D62BF7" w:rsidP="001B205A">
      <w:pPr>
        <w:spacing w:after="60"/>
        <w:jc w:val="both"/>
        <w:rPr>
          <w:rFonts w:cs="Arial"/>
          <w:b/>
          <w:bCs/>
          <w:color w:val="000000"/>
        </w:rPr>
      </w:pPr>
    </w:p>
    <w:p w:rsidR="001B205A" w:rsidRPr="001B205A" w:rsidRDefault="001B205A" w:rsidP="001B205A">
      <w:pPr>
        <w:spacing w:after="60"/>
        <w:jc w:val="both"/>
        <w:rPr>
          <w:rFonts w:cs="Arial"/>
          <w:b/>
          <w:bCs/>
          <w:color w:val="000000"/>
        </w:rPr>
      </w:pPr>
      <w:r w:rsidRPr="001B205A">
        <w:rPr>
          <w:rFonts w:cs="Arial"/>
          <w:b/>
          <w:bCs/>
          <w:color w:val="000000"/>
        </w:rPr>
        <w:t>Piano secondo:</w:t>
      </w:r>
    </w:p>
    <w:p w:rsidR="001B205A" w:rsidRDefault="001B205A" w:rsidP="001B205A">
      <w:pPr>
        <w:spacing w:after="60"/>
        <w:jc w:val="both"/>
        <w:rPr>
          <w:rFonts w:cs="Arial"/>
          <w:color w:val="000000"/>
        </w:rPr>
      </w:pPr>
      <w:r>
        <w:rPr>
          <w:rFonts w:cs="Arial"/>
          <w:b/>
          <w:bCs/>
          <w:color w:val="000000"/>
        </w:rPr>
        <w:t>u</w:t>
      </w:r>
      <w:r w:rsidR="004C4C51">
        <w:rPr>
          <w:rFonts w:cs="Arial"/>
          <w:b/>
          <w:bCs/>
          <w:color w:val="000000"/>
        </w:rPr>
        <w:t xml:space="preserve">scita su </w:t>
      </w:r>
      <w:r>
        <w:rPr>
          <w:rFonts w:cs="Arial"/>
          <w:b/>
          <w:bCs/>
          <w:color w:val="000000"/>
        </w:rPr>
        <w:t>scala esterna di sicurezza</w:t>
      </w:r>
      <w:r w:rsidR="004C4C51">
        <w:rPr>
          <w:rFonts w:cs="Arial"/>
          <w:b/>
          <w:bCs/>
          <w:color w:val="000000"/>
        </w:rPr>
        <w:t xml:space="preserve"> </w:t>
      </w:r>
      <w:r>
        <w:rPr>
          <w:rFonts w:cs="Arial"/>
          <w:color w:val="000000"/>
        </w:rPr>
        <w:t>costituita da una porta a 2 battenti larga 120 cm (60+60) che si apre nel senso dell’esodo mediante maniglioni antipanico marcati CE. L’uscita non è segnalata ed è stata installata l’illuminazione di sicurezza.</w:t>
      </w:r>
    </w:p>
    <w:p w:rsidR="00D62BF7" w:rsidRPr="007F3E62" w:rsidRDefault="00D62BF7" w:rsidP="00D62BF7">
      <w:pPr>
        <w:spacing w:after="60"/>
        <w:jc w:val="both"/>
        <w:rPr>
          <w:rFonts w:cs="Arial"/>
          <w:b/>
          <w:bCs/>
          <w:color w:val="000000"/>
        </w:rPr>
      </w:pPr>
      <w:r w:rsidRPr="000D249F">
        <w:rPr>
          <w:rFonts w:cs="Arial"/>
          <w:b/>
          <w:bCs/>
          <w:color w:val="000000"/>
        </w:rPr>
        <w:t>Uscita su scala interna</w:t>
      </w:r>
      <w:r>
        <w:rPr>
          <w:rFonts w:cs="Arial"/>
          <w:b/>
          <w:bCs/>
          <w:color w:val="000000"/>
        </w:rPr>
        <w:t xml:space="preserve"> </w:t>
      </w:r>
      <w:r>
        <w:rPr>
          <w:rFonts w:cs="Arial"/>
          <w:color w:val="000000"/>
        </w:rPr>
        <w:t xml:space="preserve">costituita da una porta larga 120 cm che si apre nel senso dell’esodo mediante maniglione antipanico. L’uscita è segnalata ed è stata installata l’illuminazione di sicurezza. La porta immette su scala interna dalla quale si accede al piano terra tramite ulteriore porta </w:t>
      </w:r>
    </w:p>
    <w:p w:rsidR="00392190" w:rsidRDefault="00D62BF7" w:rsidP="007D3928">
      <w:pPr>
        <w:spacing w:after="60"/>
        <w:jc w:val="both"/>
        <w:rPr>
          <w:rFonts w:cs="Arial"/>
          <w:color w:val="000000"/>
        </w:rPr>
      </w:pPr>
      <w:r>
        <w:rPr>
          <w:rFonts w:cs="Arial"/>
          <w:color w:val="000000"/>
        </w:rPr>
        <w:t>Gli uffici al secondo piano dispongo inoltre di una via di fuga specifica costituita dalla  scala interna di tipo protetto.</w:t>
      </w:r>
    </w:p>
    <w:p w:rsidR="00044391" w:rsidRPr="00044391" w:rsidRDefault="00044391" w:rsidP="00044391">
      <w:pPr>
        <w:spacing w:after="60"/>
        <w:jc w:val="both"/>
        <w:rPr>
          <w:rFonts w:cs="Arial"/>
          <w:color w:val="000000"/>
        </w:rPr>
      </w:pPr>
      <w:r w:rsidRPr="00044391">
        <w:rPr>
          <w:rFonts w:cs="Arial"/>
          <w:color w:val="000000"/>
        </w:rPr>
        <w:t xml:space="preserve">Il numero, </w:t>
      </w:r>
      <w:r w:rsidR="009132F9">
        <w:rPr>
          <w:rFonts w:cs="Arial"/>
          <w:color w:val="000000"/>
        </w:rPr>
        <w:t xml:space="preserve">la larghezza, </w:t>
      </w:r>
      <w:r w:rsidRPr="00044391">
        <w:rPr>
          <w:rFonts w:cs="Arial"/>
          <w:color w:val="000000"/>
        </w:rPr>
        <w:t>il sistema e il senso di apertura delle uscite di sicurezza sono conformi a quanto stabilito dal D.M. 26/8/92.</w:t>
      </w:r>
    </w:p>
    <w:p w:rsidR="00C33E40" w:rsidRPr="00CB2D49" w:rsidRDefault="00C33E40" w:rsidP="00044391">
      <w:pPr>
        <w:rPr>
          <w:rFonts w:ascii="Tahoma" w:hAnsi="Tahoma" w:cs="Tahoma"/>
          <w:color w:val="000000"/>
        </w:rPr>
      </w:pPr>
    </w:p>
    <w:p w:rsidR="00C33E40" w:rsidRPr="00044391" w:rsidRDefault="00C33E40" w:rsidP="00044391">
      <w:pPr>
        <w:pStyle w:val="Titolo2"/>
        <w:rPr>
          <w:rFonts w:ascii="Arial" w:hAnsi="Arial" w:cs="Arial"/>
          <w:color w:val="000000"/>
        </w:rPr>
      </w:pPr>
      <w:bookmarkStart w:id="129" w:name="_Toc280540636"/>
      <w:bookmarkStart w:id="130" w:name="_Toc507943436"/>
      <w:r w:rsidRPr="00044391">
        <w:rPr>
          <w:rFonts w:ascii="Arial" w:hAnsi="Arial" w:cs="Arial"/>
          <w:color w:val="000000"/>
        </w:rPr>
        <w:t>CORRIDOI</w:t>
      </w:r>
      <w:bookmarkEnd w:id="129"/>
      <w:bookmarkEnd w:id="130"/>
    </w:p>
    <w:p w:rsidR="00044391" w:rsidRPr="00FB678A" w:rsidRDefault="00044391" w:rsidP="00FB678A">
      <w:pPr>
        <w:pStyle w:val="Corpodeltesto1"/>
        <w:spacing w:before="0" w:line="360" w:lineRule="auto"/>
        <w:ind w:firstLine="0"/>
        <w:rPr>
          <w:rFonts w:ascii="Arial" w:hAnsi="Arial" w:cs="Arial"/>
          <w:color w:val="000000"/>
        </w:rPr>
      </w:pPr>
      <w:r w:rsidRPr="00044391">
        <w:rPr>
          <w:rFonts w:ascii="Arial" w:hAnsi="Arial" w:cs="Arial"/>
          <w:color w:val="000000"/>
        </w:rPr>
        <w:t>I corridoi sono dimensionati e posizionati in modo da avere una capacità di deflusso inferiore a 60 (D.M. 26/8/92 Cap. 5.1).</w:t>
      </w:r>
      <w:r w:rsidR="00392190">
        <w:rPr>
          <w:rFonts w:ascii="Arial" w:hAnsi="Arial" w:cs="Arial"/>
          <w:color w:val="000000"/>
        </w:rPr>
        <w:t xml:space="preserve"> La larghezza minima del corridoio è pari a </w:t>
      </w:r>
      <w:r w:rsidR="00996A50">
        <w:rPr>
          <w:rFonts w:ascii="Arial" w:hAnsi="Arial" w:cs="Arial"/>
          <w:color w:val="000000"/>
        </w:rPr>
        <w:t>120</w:t>
      </w:r>
      <w:r w:rsidR="00392190">
        <w:rPr>
          <w:rFonts w:ascii="Arial" w:hAnsi="Arial" w:cs="Arial"/>
          <w:color w:val="000000"/>
        </w:rPr>
        <w:t xml:space="preserve"> cm.</w:t>
      </w:r>
      <w:r w:rsidR="00FB678A">
        <w:rPr>
          <w:rFonts w:ascii="Arial" w:hAnsi="Arial" w:cs="Arial"/>
          <w:color w:val="000000"/>
        </w:rPr>
        <w:t xml:space="preserve"> </w:t>
      </w:r>
      <w:r w:rsidR="009132F9" w:rsidRPr="00FB678A">
        <w:rPr>
          <w:rFonts w:ascii="Arial" w:hAnsi="Arial" w:cs="Arial"/>
          <w:color w:val="000000"/>
        </w:rPr>
        <w:t>E’</w:t>
      </w:r>
      <w:r w:rsidR="00D82510" w:rsidRPr="00FB678A">
        <w:rPr>
          <w:rFonts w:ascii="Arial" w:hAnsi="Arial" w:cs="Arial"/>
          <w:color w:val="000000"/>
        </w:rPr>
        <w:t xml:space="preserve"> stata</w:t>
      </w:r>
      <w:r w:rsidRPr="00FB678A">
        <w:rPr>
          <w:rFonts w:ascii="Arial" w:hAnsi="Arial" w:cs="Arial"/>
          <w:color w:val="000000"/>
        </w:rPr>
        <w:t xml:space="preserve"> installata la segnaletic</w:t>
      </w:r>
      <w:r w:rsidR="00996A50" w:rsidRPr="00FB678A">
        <w:rPr>
          <w:rFonts w:ascii="Arial" w:hAnsi="Arial" w:cs="Arial"/>
          <w:color w:val="000000"/>
        </w:rPr>
        <w:t>a indicante i percorsi di esodo in modo carente.</w:t>
      </w:r>
    </w:p>
    <w:p w:rsidR="00044391" w:rsidRPr="00044391" w:rsidRDefault="00044391" w:rsidP="00044391">
      <w:pPr>
        <w:jc w:val="both"/>
        <w:rPr>
          <w:rFonts w:cs="Arial"/>
          <w:color w:val="000000"/>
        </w:rPr>
      </w:pPr>
      <w:r w:rsidRPr="00044391">
        <w:rPr>
          <w:rFonts w:cs="Arial"/>
          <w:color w:val="000000"/>
        </w:rPr>
        <w:t>E’ installata la segnaletica indicante i mezzi di estinzione.</w:t>
      </w:r>
    </w:p>
    <w:p w:rsidR="00044391" w:rsidRPr="00FB678A" w:rsidRDefault="00044391" w:rsidP="00FB678A">
      <w:pPr>
        <w:pStyle w:val="Corpodeltesto1"/>
        <w:spacing w:before="0" w:line="360" w:lineRule="auto"/>
        <w:ind w:firstLine="0"/>
        <w:rPr>
          <w:rFonts w:ascii="Arial" w:hAnsi="Arial" w:cs="Arial"/>
          <w:color w:val="000000"/>
        </w:rPr>
      </w:pPr>
      <w:r w:rsidRPr="00044391">
        <w:rPr>
          <w:rFonts w:ascii="Arial" w:hAnsi="Arial" w:cs="Arial"/>
          <w:color w:val="000000"/>
        </w:rPr>
        <w:t>Lungo i corridoi non sono installati arredi o materiale che possa causare intralcio all’esodo.</w:t>
      </w:r>
      <w:r w:rsidR="00FB678A">
        <w:rPr>
          <w:rFonts w:ascii="Arial" w:hAnsi="Arial" w:cs="Arial"/>
          <w:color w:val="000000"/>
        </w:rPr>
        <w:t xml:space="preserve"> </w:t>
      </w:r>
      <w:r w:rsidRPr="00FB678A">
        <w:rPr>
          <w:rFonts w:ascii="Arial" w:hAnsi="Arial" w:cs="Arial"/>
          <w:color w:val="000000"/>
        </w:rPr>
        <w:t>Non sono installati tendaggi in materiale combustibile.</w:t>
      </w:r>
    </w:p>
    <w:p w:rsidR="00044391" w:rsidRPr="00044391" w:rsidRDefault="00976D7F" w:rsidP="00044391">
      <w:pPr>
        <w:jc w:val="both"/>
        <w:rPr>
          <w:rFonts w:cs="Arial"/>
          <w:color w:val="000000"/>
        </w:rPr>
      </w:pPr>
      <w:r>
        <w:rPr>
          <w:rFonts w:cs="Arial"/>
          <w:color w:val="000000"/>
        </w:rPr>
        <w:t xml:space="preserve">Pareti, pavimento </w:t>
      </w:r>
      <w:r w:rsidR="00044391" w:rsidRPr="00044391">
        <w:rPr>
          <w:rFonts w:cs="Arial"/>
          <w:color w:val="000000"/>
        </w:rPr>
        <w:t>e soffitto non sono ricoperti in materiale combustibile.</w:t>
      </w:r>
    </w:p>
    <w:p w:rsidR="00044391" w:rsidRPr="00044391" w:rsidRDefault="00044391" w:rsidP="00044391">
      <w:pPr>
        <w:pStyle w:val="Corpodeltesto1"/>
        <w:spacing w:before="0" w:line="360" w:lineRule="auto"/>
        <w:ind w:firstLine="0"/>
        <w:rPr>
          <w:rFonts w:ascii="Arial" w:hAnsi="Arial" w:cs="Arial"/>
          <w:color w:val="000000"/>
        </w:rPr>
      </w:pPr>
      <w:r w:rsidRPr="00044391">
        <w:rPr>
          <w:rFonts w:ascii="Arial" w:hAnsi="Arial" w:cs="Arial"/>
          <w:color w:val="000000"/>
        </w:rPr>
        <w:t>E’ installata l’illuminazione di sicurezza.</w:t>
      </w:r>
    </w:p>
    <w:p w:rsidR="00044391" w:rsidRDefault="00044391" w:rsidP="00996A50">
      <w:pPr>
        <w:pStyle w:val="Corpodeltesto1"/>
        <w:spacing w:before="0" w:line="360" w:lineRule="auto"/>
        <w:ind w:firstLine="0"/>
        <w:rPr>
          <w:rFonts w:ascii="Arial" w:hAnsi="Arial" w:cs="Arial"/>
          <w:color w:val="000000"/>
        </w:rPr>
      </w:pPr>
      <w:r w:rsidRPr="00044391">
        <w:rPr>
          <w:rFonts w:ascii="Arial" w:hAnsi="Arial" w:cs="Arial"/>
          <w:color w:val="000000"/>
        </w:rPr>
        <w:t>Sono posizionati</w:t>
      </w:r>
      <w:r w:rsidR="00976D7F">
        <w:rPr>
          <w:rFonts w:ascii="Arial" w:hAnsi="Arial" w:cs="Arial"/>
          <w:color w:val="000000"/>
        </w:rPr>
        <w:t xml:space="preserve"> </w:t>
      </w:r>
      <w:r w:rsidRPr="00044391">
        <w:rPr>
          <w:rFonts w:ascii="Arial" w:hAnsi="Arial" w:cs="Arial"/>
          <w:color w:val="000000"/>
        </w:rPr>
        <w:t xml:space="preserve">estintori </w:t>
      </w:r>
      <w:r w:rsidR="00976D7F">
        <w:rPr>
          <w:rFonts w:ascii="Arial" w:hAnsi="Arial" w:cs="Arial"/>
          <w:color w:val="000000"/>
        </w:rPr>
        <w:t xml:space="preserve">a polvere </w:t>
      </w:r>
      <w:r w:rsidRPr="00044391">
        <w:rPr>
          <w:rFonts w:ascii="Arial" w:hAnsi="Arial" w:cs="Arial"/>
          <w:color w:val="000000"/>
        </w:rPr>
        <w:t xml:space="preserve">omologati, verificati ogni sei mesi, con capacità estinguente </w:t>
      </w:r>
      <w:r w:rsidR="00D82510">
        <w:rPr>
          <w:rFonts w:ascii="Arial" w:hAnsi="Arial" w:cs="Arial"/>
          <w:color w:val="000000"/>
        </w:rPr>
        <w:t xml:space="preserve">pari a 34 A, </w:t>
      </w:r>
      <w:r w:rsidR="00996A50">
        <w:rPr>
          <w:rFonts w:ascii="Arial" w:hAnsi="Arial" w:cs="Arial"/>
          <w:color w:val="000000"/>
        </w:rPr>
        <w:t>144</w:t>
      </w:r>
      <w:r w:rsidR="00D82510">
        <w:rPr>
          <w:rFonts w:ascii="Arial" w:hAnsi="Arial" w:cs="Arial"/>
          <w:color w:val="000000"/>
        </w:rPr>
        <w:t xml:space="preserve"> B, C.</w:t>
      </w:r>
    </w:p>
    <w:p w:rsidR="00044391" w:rsidRDefault="00D82510" w:rsidP="00996A50">
      <w:pPr>
        <w:pStyle w:val="Corpodeltesto1"/>
        <w:spacing w:before="0" w:line="360" w:lineRule="auto"/>
        <w:ind w:firstLine="0"/>
        <w:rPr>
          <w:rFonts w:ascii="Arial" w:hAnsi="Arial" w:cs="Arial"/>
          <w:color w:val="000000"/>
        </w:rPr>
      </w:pPr>
      <w:r>
        <w:rPr>
          <w:rFonts w:ascii="Arial" w:hAnsi="Arial" w:cs="Arial"/>
          <w:color w:val="000000"/>
        </w:rPr>
        <w:t xml:space="preserve">E’ stata realizzata la rete idrica antincendio mediante l’installazione di </w:t>
      </w:r>
      <w:r w:rsidR="00976D7F">
        <w:rPr>
          <w:rFonts w:ascii="Arial" w:hAnsi="Arial" w:cs="Arial"/>
          <w:color w:val="000000"/>
        </w:rPr>
        <w:t xml:space="preserve"> </w:t>
      </w:r>
      <w:r w:rsidR="009132F9">
        <w:rPr>
          <w:rFonts w:ascii="Arial" w:hAnsi="Arial" w:cs="Arial"/>
          <w:color w:val="000000"/>
        </w:rPr>
        <w:t xml:space="preserve">idranti UNI 45 muniti di lancia con getto regolabile; le cassette degli idranti sono </w:t>
      </w:r>
      <w:r w:rsidR="00976D7F">
        <w:rPr>
          <w:rFonts w:ascii="Arial" w:hAnsi="Arial" w:cs="Arial"/>
          <w:color w:val="000000"/>
        </w:rPr>
        <w:t>dotate di sportello</w:t>
      </w:r>
      <w:r w:rsidR="00996A50">
        <w:rPr>
          <w:rFonts w:ascii="Arial" w:hAnsi="Arial" w:cs="Arial"/>
          <w:color w:val="000000"/>
        </w:rPr>
        <w:t xml:space="preserve"> apribile in materiale plastico.</w:t>
      </w:r>
    </w:p>
    <w:p w:rsidR="00D62BF7" w:rsidRDefault="00D62BF7">
      <w:pPr>
        <w:spacing w:after="0" w:line="240" w:lineRule="auto"/>
        <w:rPr>
          <w:rFonts w:cs="Arial"/>
          <w:color w:val="000000"/>
        </w:rPr>
      </w:pPr>
      <w:r>
        <w:rPr>
          <w:rFonts w:cs="Arial"/>
          <w:color w:val="000000"/>
        </w:rPr>
        <w:br w:type="page"/>
      </w:r>
    </w:p>
    <w:p w:rsidR="00D62BF7" w:rsidRDefault="00D62BF7" w:rsidP="00996A50">
      <w:pPr>
        <w:pStyle w:val="Corpodeltesto1"/>
        <w:spacing w:before="0" w:line="360" w:lineRule="auto"/>
        <w:ind w:firstLine="0"/>
        <w:rPr>
          <w:rFonts w:ascii="Arial" w:hAnsi="Arial" w:cs="Arial"/>
          <w:color w:val="000000"/>
        </w:rPr>
      </w:pPr>
    </w:p>
    <w:p w:rsidR="00D62BF7" w:rsidRDefault="00D62BF7" w:rsidP="00996A50">
      <w:pPr>
        <w:pStyle w:val="Corpodeltesto1"/>
        <w:spacing w:before="0" w:line="360" w:lineRule="auto"/>
        <w:ind w:firstLine="0"/>
        <w:rPr>
          <w:rFonts w:ascii="Arial" w:hAnsi="Arial" w:cs="Arial"/>
          <w:color w:val="000000"/>
        </w:rPr>
      </w:pPr>
    </w:p>
    <w:p w:rsidR="00D82510" w:rsidRDefault="00996A50" w:rsidP="00996A50">
      <w:pPr>
        <w:pStyle w:val="Corpodeltesto1"/>
        <w:spacing w:before="0" w:line="360" w:lineRule="auto"/>
        <w:ind w:firstLine="0"/>
        <w:rPr>
          <w:rFonts w:ascii="Arial" w:hAnsi="Arial" w:cs="Arial"/>
          <w:color w:val="000000"/>
        </w:rPr>
      </w:pPr>
      <w:r>
        <w:rPr>
          <w:rFonts w:ascii="Arial" w:hAnsi="Arial" w:cs="Arial"/>
          <w:color w:val="000000"/>
        </w:rPr>
        <w:t>Buona parte delle lastre</w:t>
      </w:r>
      <w:r w:rsidR="00D82510">
        <w:rPr>
          <w:rFonts w:ascii="Arial" w:hAnsi="Arial" w:cs="Arial"/>
          <w:color w:val="000000"/>
        </w:rPr>
        <w:t xml:space="preserve"> </w:t>
      </w:r>
      <w:r>
        <w:rPr>
          <w:rFonts w:ascii="Arial" w:hAnsi="Arial" w:cs="Arial"/>
          <w:color w:val="000000"/>
        </w:rPr>
        <w:t xml:space="preserve">di vetro </w:t>
      </w:r>
      <w:r w:rsidR="00D62BF7">
        <w:rPr>
          <w:rFonts w:ascii="Arial" w:hAnsi="Arial" w:cs="Arial"/>
          <w:color w:val="000000"/>
        </w:rPr>
        <w:t>delle finestre d</w:t>
      </w:r>
      <w:r>
        <w:rPr>
          <w:rFonts w:ascii="Arial" w:hAnsi="Arial" w:cs="Arial"/>
          <w:color w:val="000000"/>
        </w:rPr>
        <w:t xml:space="preserve">ei corridoi non </w:t>
      </w:r>
      <w:r w:rsidR="00D82510">
        <w:rPr>
          <w:rFonts w:ascii="Arial" w:hAnsi="Arial" w:cs="Arial"/>
          <w:color w:val="000000"/>
        </w:rPr>
        <w:t>hanno caratteristiche di sicurezza</w:t>
      </w:r>
      <w:r w:rsidR="00976D7F">
        <w:rPr>
          <w:rFonts w:ascii="Arial" w:hAnsi="Arial" w:cs="Arial"/>
          <w:color w:val="000000"/>
        </w:rPr>
        <w:t xml:space="preserve"> ed i</w:t>
      </w:r>
      <w:r w:rsidR="0011471C">
        <w:rPr>
          <w:rFonts w:ascii="Arial" w:hAnsi="Arial" w:cs="Arial"/>
          <w:color w:val="000000"/>
        </w:rPr>
        <w:t xml:space="preserve"> parapetto </w:t>
      </w:r>
      <w:r w:rsidR="00976D7F">
        <w:rPr>
          <w:rFonts w:ascii="Arial" w:hAnsi="Arial" w:cs="Arial"/>
          <w:color w:val="000000"/>
        </w:rPr>
        <w:t>sono alti</w:t>
      </w:r>
      <w:r w:rsidR="0011471C">
        <w:rPr>
          <w:rFonts w:ascii="Arial" w:hAnsi="Arial" w:cs="Arial"/>
          <w:color w:val="000000"/>
        </w:rPr>
        <w:t xml:space="preserve"> </w:t>
      </w:r>
      <w:r>
        <w:rPr>
          <w:rFonts w:ascii="Arial" w:hAnsi="Arial" w:cs="Arial"/>
          <w:color w:val="000000"/>
        </w:rPr>
        <w:t>più di 90</w:t>
      </w:r>
      <w:r w:rsidR="0011471C">
        <w:rPr>
          <w:rFonts w:ascii="Arial" w:hAnsi="Arial" w:cs="Arial"/>
          <w:color w:val="000000"/>
        </w:rPr>
        <w:t xml:space="preserve"> cm.</w:t>
      </w:r>
    </w:p>
    <w:p w:rsidR="00B709E5" w:rsidRDefault="00B709E5" w:rsidP="00996A50">
      <w:pPr>
        <w:pStyle w:val="Corpodeltesto1"/>
        <w:spacing w:before="0" w:line="360" w:lineRule="auto"/>
        <w:ind w:firstLine="0"/>
        <w:rPr>
          <w:rFonts w:ascii="Arial" w:hAnsi="Arial" w:cs="Arial"/>
          <w:color w:val="000000"/>
        </w:rPr>
      </w:pPr>
      <w:r>
        <w:rPr>
          <w:rFonts w:ascii="Arial" w:hAnsi="Arial" w:cs="Arial"/>
          <w:color w:val="000000"/>
        </w:rPr>
        <w:t xml:space="preserve">La parte di edificio utilizzata dal centro territoriale </w:t>
      </w:r>
      <w:r w:rsidR="00D62BF7">
        <w:rPr>
          <w:rFonts w:ascii="Arial" w:hAnsi="Arial" w:cs="Arial"/>
          <w:color w:val="000000"/>
        </w:rPr>
        <w:t xml:space="preserve">la </w:t>
      </w:r>
      <w:r>
        <w:rPr>
          <w:rFonts w:ascii="Arial" w:hAnsi="Arial" w:cs="Arial"/>
          <w:color w:val="000000"/>
        </w:rPr>
        <w:t>scal</w:t>
      </w:r>
      <w:r w:rsidR="00D62BF7">
        <w:rPr>
          <w:rFonts w:ascii="Arial" w:hAnsi="Arial" w:cs="Arial"/>
          <w:color w:val="000000"/>
        </w:rPr>
        <w:t>a</w:t>
      </w:r>
      <w:r>
        <w:rPr>
          <w:rFonts w:ascii="Arial" w:hAnsi="Arial" w:cs="Arial"/>
          <w:color w:val="000000"/>
        </w:rPr>
        <w:t xml:space="preserve"> intern</w:t>
      </w:r>
      <w:r w:rsidR="00D62BF7">
        <w:rPr>
          <w:rFonts w:ascii="Arial" w:hAnsi="Arial" w:cs="Arial"/>
          <w:color w:val="000000"/>
        </w:rPr>
        <w:t>a lato sud</w:t>
      </w:r>
      <w:r>
        <w:rPr>
          <w:rFonts w:ascii="Arial" w:hAnsi="Arial" w:cs="Arial"/>
          <w:color w:val="000000"/>
        </w:rPr>
        <w:t xml:space="preserve"> sono state separate con strutture vetrate i cui vetri hanno caratteristiche di sicurezza.</w:t>
      </w:r>
    </w:p>
    <w:p w:rsidR="00757C88" w:rsidRPr="00757C88" w:rsidRDefault="00757C88" w:rsidP="00495534">
      <w:pPr>
        <w:pStyle w:val="Corpodeltesto1"/>
        <w:pBdr>
          <w:top w:val="single" w:sz="4" w:space="1" w:color="auto"/>
          <w:left w:val="single" w:sz="4" w:space="4" w:color="auto"/>
          <w:bottom w:val="single" w:sz="4" w:space="1" w:color="auto"/>
          <w:right w:val="single" w:sz="4" w:space="4" w:color="auto"/>
        </w:pBdr>
        <w:spacing w:before="0" w:line="360" w:lineRule="auto"/>
        <w:ind w:firstLine="0"/>
        <w:rPr>
          <w:rFonts w:ascii="Arial" w:hAnsi="Arial" w:cs="Arial"/>
          <w:b/>
          <w:bCs/>
          <w:color w:val="000000"/>
        </w:rPr>
      </w:pPr>
      <w:r w:rsidRPr="00757C88">
        <w:rPr>
          <w:rFonts w:ascii="Arial" w:hAnsi="Arial" w:cs="Arial"/>
          <w:b/>
          <w:bCs/>
          <w:color w:val="000000"/>
        </w:rPr>
        <w:t>Misure da adottare a carico dell’Ente Locale</w:t>
      </w:r>
    </w:p>
    <w:p w:rsidR="00CD36DF" w:rsidRDefault="00CD36DF" w:rsidP="00CD36DF">
      <w:pPr>
        <w:pBdr>
          <w:top w:val="single" w:sz="4" w:space="1" w:color="auto"/>
          <w:left w:val="single" w:sz="4" w:space="4" w:color="auto"/>
          <w:bottom w:val="single" w:sz="4" w:space="1" w:color="auto"/>
          <w:right w:val="single" w:sz="4" w:space="4" w:color="auto"/>
        </w:pBdr>
        <w:spacing w:after="240"/>
        <w:jc w:val="both"/>
        <w:rPr>
          <w:rFonts w:cs="Arial"/>
          <w:color w:val="000000"/>
        </w:rPr>
      </w:pPr>
      <w:r>
        <w:rPr>
          <w:rFonts w:cs="Arial"/>
          <w:color w:val="000000"/>
        </w:rPr>
        <w:t>Certificare che tutti i vetri installati negli infissi dei corridoi hanno caratteristiche di sicurezza, antiferita; in caso contrario procedere alla loro sostituzione con vetri di sicurezza conformi alla norma UNI-EN 7697 (</w:t>
      </w:r>
      <w:proofErr w:type="spellStart"/>
      <w:r>
        <w:rPr>
          <w:rFonts w:cs="Arial"/>
          <w:color w:val="000000"/>
        </w:rPr>
        <w:t>vetrazioni</w:t>
      </w:r>
      <w:proofErr w:type="spellEnd"/>
      <w:r>
        <w:rPr>
          <w:rFonts w:cs="Arial"/>
          <w:color w:val="000000"/>
        </w:rPr>
        <w:t xml:space="preserve"> di sicurezza in edilizia).</w:t>
      </w:r>
      <w:r>
        <w:rPr>
          <w:rFonts w:cs="Arial"/>
          <w:color w:val="000000"/>
        </w:rPr>
        <w:tab/>
      </w:r>
      <w:r w:rsidR="002814E9">
        <w:rPr>
          <w:rFonts w:cs="Arial"/>
          <w:color w:val="000000"/>
        </w:rPr>
        <w:tab/>
      </w:r>
      <w:r w:rsidR="002814E9">
        <w:rPr>
          <w:rFonts w:cs="Arial"/>
          <w:color w:val="000000"/>
        </w:rPr>
        <w:tab/>
      </w:r>
      <w:r w:rsidR="002814E9">
        <w:rPr>
          <w:rFonts w:cs="Arial"/>
          <w:color w:val="000000"/>
        </w:rPr>
        <w:tab/>
      </w:r>
      <w:r w:rsidR="002814E9">
        <w:rPr>
          <w:rFonts w:cs="Arial"/>
          <w:color w:val="000000"/>
        </w:rPr>
        <w:tab/>
      </w:r>
      <w:r w:rsidR="002814E9">
        <w:rPr>
          <w:rFonts w:cs="Arial"/>
          <w:color w:val="000000"/>
        </w:rPr>
        <w:tab/>
      </w:r>
      <w:r w:rsidR="002814E9">
        <w:rPr>
          <w:rFonts w:cs="Arial"/>
          <w:color w:val="000000"/>
        </w:rPr>
        <w:tab/>
      </w:r>
      <w:r w:rsidR="002814E9">
        <w:rPr>
          <w:rFonts w:cs="Arial"/>
          <w:color w:val="000000"/>
        </w:rPr>
        <w:tab/>
      </w:r>
      <w:r w:rsidR="002814E9">
        <w:rPr>
          <w:rFonts w:cs="Arial"/>
          <w:color w:val="000000"/>
        </w:rPr>
        <w:tab/>
      </w:r>
      <w:r w:rsidR="002814E9">
        <w:rPr>
          <w:rFonts w:cs="Arial"/>
          <w:color w:val="000000"/>
        </w:rPr>
        <w:tab/>
      </w:r>
      <w:r w:rsidR="002814E9">
        <w:rPr>
          <w:rFonts w:cs="Arial"/>
          <w:color w:val="000000"/>
        </w:rPr>
        <w:tab/>
      </w:r>
      <w:r w:rsidR="002814E9">
        <w:rPr>
          <w:rFonts w:cs="Arial"/>
          <w:color w:val="000000"/>
        </w:rPr>
        <w:tab/>
      </w:r>
      <w:r>
        <w:rPr>
          <w:rFonts w:cs="Arial"/>
          <w:color w:val="000000"/>
        </w:rPr>
        <w:t>[Priorità 1]</w:t>
      </w:r>
    </w:p>
    <w:p w:rsidR="00B709E5" w:rsidRPr="00150099" w:rsidRDefault="00B709E5" w:rsidP="00150099">
      <w:pPr>
        <w:spacing w:after="0" w:line="240" w:lineRule="auto"/>
        <w:jc w:val="both"/>
        <w:rPr>
          <w:rFonts w:ascii="Tahoma" w:hAnsi="Tahoma" w:cs="Tahoma"/>
          <w:color w:val="000000"/>
        </w:rPr>
      </w:pPr>
    </w:p>
    <w:p w:rsidR="00E920B3" w:rsidRDefault="00E920B3" w:rsidP="00B709E5">
      <w:pPr>
        <w:pStyle w:val="Titolo2"/>
        <w:jc w:val="left"/>
        <w:rPr>
          <w:rFonts w:ascii="Arial" w:hAnsi="Arial" w:cs="Arial"/>
          <w:color w:val="000000"/>
        </w:rPr>
      </w:pPr>
      <w:bookmarkStart w:id="131" w:name="_Toc507943437"/>
      <w:bookmarkStart w:id="132" w:name="_Toc280540638"/>
      <w:r>
        <w:rPr>
          <w:rFonts w:ascii="Arial" w:hAnsi="Arial" w:cs="Arial"/>
          <w:color w:val="000000"/>
        </w:rPr>
        <w:t>scale</w:t>
      </w:r>
      <w:bookmarkEnd w:id="131"/>
      <w:r>
        <w:rPr>
          <w:rFonts w:ascii="Arial" w:hAnsi="Arial" w:cs="Arial"/>
          <w:color w:val="000000"/>
        </w:rPr>
        <w:t xml:space="preserve"> </w:t>
      </w:r>
    </w:p>
    <w:p w:rsidR="00E920B3" w:rsidRDefault="00D62BF7" w:rsidP="00B709E5">
      <w:pPr>
        <w:jc w:val="both"/>
      </w:pPr>
      <w:r>
        <w:t xml:space="preserve">Il </w:t>
      </w:r>
      <w:proofErr w:type="spellStart"/>
      <w:r>
        <w:t>C.P.i.A.</w:t>
      </w:r>
      <w:proofErr w:type="spellEnd"/>
      <w:r>
        <w:t xml:space="preserve"> utilizza la scala interna lato sud, la scala esterna di sicurezza e la scala interna di tipo protetto a</w:t>
      </w:r>
      <w:r w:rsidR="00535684">
        <w:t xml:space="preserve"> servizio degli uffici.</w:t>
      </w:r>
    </w:p>
    <w:p w:rsidR="00C54A3A" w:rsidRDefault="00C54A3A" w:rsidP="00C86F7B">
      <w:pPr>
        <w:jc w:val="both"/>
        <w:rPr>
          <w:rFonts w:cs="Arial"/>
          <w:b/>
          <w:bCs/>
          <w:color w:val="000000"/>
        </w:rPr>
      </w:pPr>
      <w:r w:rsidRPr="00C54A3A">
        <w:rPr>
          <w:rFonts w:cs="Arial"/>
          <w:b/>
          <w:bCs/>
          <w:color w:val="000000"/>
        </w:rPr>
        <w:t xml:space="preserve">Scala interna a giorno </w:t>
      </w:r>
      <w:r w:rsidR="00A77FF3">
        <w:rPr>
          <w:rFonts w:cs="Arial"/>
          <w:b/>
          <w:bCs/>
          <w:color w:val="000000"/>
        </w:rPr>
        <w:t>lato sud</w:t>
      </w:r>
    </w:p>
    <w:p w:rsidR="00C54A3A" w:rsidRPr="007C1FA3" w:rsidRDefault="00C54A3A" w:rsidP="00C54A3A">
      <w:pPr>
        <w:jc w:val="both"/>
        <w:rPr>
          <w:rFonts w:cs="Arial"/>
          <w:color w:val="000000"/>
        </w:rPr>
      </w:pPr>
      <w:r w:rsidRPr="007C1FA3">
        <w:rPr>
          <w:rFonts w:cs="Arial"/>
          <w:color w:val="000000"/>
        </w:rPr>
        <w:t xml:space="preserve">La scala serve </w:t>
      </w:r>
      <w:r>
        <w:rPr>
          <w:rFonts w:cs="Arial"/>
          <w:color w:val="000000"/>
        </w:rPr>
        <w:t>tutti i piani.</w:t>
      </w:r>
    </w:p>
    <w:p w:rsidR="00C54A3A" w:rsidRPr="007C1FA3" w:rsidRDefault="00C54A3A" w:rsidP="00C54A3A">
      <w:pPr>
        <w:jc w:val="both"/>
        <w:rPr>
          <w:rFonts w:cs="Arial"/>
          <w:color w:val="000000"/>
        </w:rPr>
      </w:pPr>
      <w:r w:rsidRPr="007C1FA3">
        <w:rPr>
          <w:rFonts w:cs="Arial"/>
          <w:color w:val="000000"/>
        </w:rPr>
        <w:t xml:space="preserve">Le rampe sono larghe </w:t>
      </w:r>
      <w:r>
        <w:rPr>
          <w:rFonts w:cs="Arial"/>
          <w:color w:val="000000"/>
        </w:rPr>
        <w:t>180</w:t>
      </w:r>
      <w:r w:rsidRPr="007C1FA3">
        <w:rPr>
          <w:rFonts w:cs="Arial"/>
          <w:color w:val="000000"/>
        </w:rPr>
        <w:t xml:space="preserve"> cm.</w:t>
      </w:r>
    </w:p>
    <w:p w:rsidR="00C54A3A" w:rsidRPr="007C1FA3" w:rsidRDefault="00C54A3A" w:rsidP="00C54A3A">
      <w:pPr>
        <w:jc w:val="both"/>
        <w:rPr>
          <w:rFonts w:cs="Arial"/>
          <w:color w:val="000000"/>
        </w:rPr>
      </w:pPr>
      <w:r w:rsidRPr="007C1FA3">
        <w:rPr>
          <w:rFonts w:cs="Arial"/>
          <w:color w:val="000000"/>
        </w:rPr>
        <w:t xml:space="preserve">I parapetti sono alti </w:t>
      </w:r>
      <w:r>
        <w:rPr>
          <w:rFonts w:cs="Arial"/>
          <w:color w:val="000000"/>
        </w:rPr>
        <w:t>90 cm.</w:t>
      </w:r>
    </w:p>
    <w:p w:rsidR="00C54A3A" w:rsidRPr="007C1FA3" w:rsidRDefault="009D70E4" w:rsidP="00C54A3A">
      <w:pPr>
        <w:jc w:val="both"/>
        <w:rPr>
          <w:rFonts w:cs="Arial"/>
          <w:color w:val="000000"/>
        </w:rPr>
      </w:pPr>
      <w:r>
        <w:rPr>
          <w:rFonts w:cs="Arial"/>
          <w:color w:val="000000"/>
        </w:rPr>
        <w:t>E’</w:t>
      </w:r>
      <w:r w:rsidR="00C54A3A" w:rsidRPr="007C1FA3">
        <w:rPr>
          <w:rFonts w:cs="Arial"/>
          <w:color w:val="000000"/>
        </w:rPr>
        <w:t xml:space="preserve"> installata la segnaletica indicante il percorso di esodo.</w:t>
      </w:r>
    </w:p>
    <w:p w:rsidR="00C54A3A" w:rsidRPr="007C1FA3" w:rsidRDefault="00C54A3A" w:rsidP="00C54A3A">
      <w:pPr>
        <w:jc w:val="both"/>
        <w:rPr>
          <w:rFonts w:cs="Arial"/>
          <w:color w:val="000000"/>
        </w:rPr>
      </w:pPr>
      <w:r w:rsidRPr="007C1FA3">
        <w:rPr>
          <w:rFonts w:cs="Arial"/>
          <w:color w:val="000000"/>
        </w:rPr>
        <w:t>E’ stata installata l’illuminazione di sicurezza.</w:t>
      </w:r>
    </w:p>
    <w:p w:rsidR="00C54A3A" w:rsidRPr="007C1FA3" w:rsidRDefault="00C54A3A" w:rsidP="00C54A3A">
      <w:pPr>
        <w:jc w:val="both"/>
        <w:rPr>
          <w:rFonts w:cs="Arial"/>
          <w:color w:val="000000"/>
        </w:rPr>
      </w:pPr>
      <w:r w:rsidRPr="007C1FA3">
        <w:rPr>
          <w:rFonts w:cs="Arial"/>
          <w:color w:val="000000"/>
        </w:rPr>
        <w:t>La scala è sgombra da qualunque materiale.</w:t>
      </w:r>
    </w:p>
    <w:p w:rsidR="00C54A3A" w:rsidRPr="007C1FA3" w:rsidRDefault="00C54A3A" w:rsidP="00C54A3A">
      <w:pPr>
        <w:jc w:val="both"/>
        <w:rPr>
          <w:rFonts w:cs="Arial"/>
          <w:color w:val="000000"/>
        </w:rPr>
      </w:pPr>
      <w:r w:rsidRPr="007C1FA3">
        <w:rPr>
          <w:rFonts w:cs="Arial"/>
          <w:color w:val="000000"/>
        </w:rPr>
        <w:t>Pareti</w:t>
      </w:r>
      <w:r>
        <w:rPr>
          <w:rFonts w:cs="Arial"/>
          <w:color w:val="000000"/>
        </w:rPr>
        <w:t>, pavimento</w:t>
      </w:r>
      <w:r w:rsidRPr="007C1FA3">
        <w:rPr>
          <w:rFonts w:cs="Arial"/>
          <w:color w:val="000000"/>
        </w:rPr>
        <w:t xml:space="preserve"> e soffitto non sono ricoperti in materiale combustibile.</w:t>
      </w:r>
      <w:r w:rsidR="00FB678A">
        <w:rPr>
          <w:rFonts w:cs="Arial"/>
          <w:color w:val="000000"/>
        </w:rPr>
        <w:t xml:space="preserve"> So</w:t>
      </w:r>
      <w:r>
        <w:rPr>
          <w:rFonts w:cs="Arial"/>
          <w:color w:val="000000"/>
        </w:rPr>
        <w:t>no state realizzate separazioni i</w:t>
      </w:r>
      <w:r w:rsidR="00A77FF3">
        <w:rPr>
          <w:rFonts w:cs="Arial"/>
          <w:color w:val="000000"/>
        </w:rPr>
        <w:t>n</w:t>
      </w:r>
      <w:r>
        <w:rPr>
          <w:rFonts w:cs="Arial"/>
          <w:color w:val="000000"/>
        </w:rPr>
        <w:t xml:space="preserve"> vetro al piano rialzato ed al piano primo; le porte installate si aprono nel senso dell’esodo mediante maniglioni antipanico. I vetri hanno caratteristiche di sicurezza.</w:t>
      </w:r>
    </w:p>
    <w:p w:rsidR="00535684" w:rsidRDefault="00535684">
      <w:pPr>
        <w:spacing w:after="0" w:line="240" w:lineRule="auto"/>
        <w:rPr>
          <w:rFonts w:cs="Arial"/>
          <w:color w:val="000000"/>
        </w:rPr>
      </w:pPr>
      <w:r>
        <w:rPr>
          <w:rFonts w:cs="Arial"/>
          <w:color w:val="000000"/>
        </w:rPr>
        <w:br w:type="page"/>
      </w:r>
    </w:p>
    <w:p w:rsidR="00535684" w:rsidRDefault="00535684" w:rsidP="00C54A3A">
      <w:pPr>
        <w:jc w:val="both"/>
        <w:rPr>
          <w:rFonts w:cs="Arial"/>
          <w:color w:val="000000"/>
        </w:rPr>
      </w:pPr>
    </w:p>
    <w:p w:rsidR="00C54A3A" w:rsidRDefault="00C54A3A" w:rsidP="00C54A3A">
      <w:pPr>
        <w:jc w:val="both"/>
        <w:rPr>
          <w:rFonts w:cs="Arial"/>
          <w:color w:val="000000"/>
        </w:rPr>
      </w:pPr>
      <w:r>
        <w:rPr>
          <w:rFonts w:cs="Arial"/>
          <w:color w:val="000000"/>
        </w:rPr>
        <w:t xml:space="preserve">La rampa della scala ha </w:t>
      </w:r>
      <w:r w:rsidRPr="007C1FA3">
        <w:rPr>
          <w:rFonts w:cs="Arial"/>
          <w:color w:val="000000"/>
        </w:rPr>
        <w:t>un numero di gradini maggiore di 2 ed inferiore a 16, con pedata maggiore di 30 ed alzata inferiore a 17 cm.</w:t>
      </w:r>
    </w:p>
    <w:p w:rsidR="00C54A3A" w:rsidRPr="00C54A3A" w:rsidRDefault="00C54A3A" w:rsidP="00C54A3A">
      <w:pPr>
        <w:jc w:val="both"/>
        <w:rPr>
          <w:rFonts w:cs="Arial"/>
          <w:color w:val="000000"/>
        </w:rPr>
      </w:pPr>
      <w:r>
        <w:rPr>
          <w:rFonts w:cs="Arial"/>
          <w:color w:val="000000"/>
        </w:rPr>
        <w:t>I vetri installati negli infissi del vano scala non sembrano avere caratteristiche di sicurezza.</w:t>
      </w:r>
    </w:p>
    <w:p w:rsidR="00C86F7B" w:rsidRDefault="00C86F7B" w:rsidP="00C86F7B">
      <w:pPr>
        <w:jc w:val="both"/>
        <w:rPr>
          <w:rFonts w:cs="Arial"/>
          <w:b/>
          <w:bCs/>
          <w:color w:val="000000"/>
        </w:rPr>
      </w:pPr>
      <w:r w:rsidRPr="00C86F7B">
        <w:rPr>
          <w:rFonts w:cs="Arial"/>
          <w:b/>
          <w:bCs/>
          <w:color w:val="000000"/>
        </w:rPr>
        <w:t>Scala esterna di sicurezza</w:t>
      </w:r>
      <w:r w:rsidR="00AB0BEB">
        <w:rPr>
          <w:rFonts w:cs="Arial"/>
          <w:b/>
          <w:bCs/>
          <w:color w:val="000000"/>
        </w:rPr>
        <w:t>:</w:t>
      </w:r>
    </w:p>
    <w:p w:rsidR="00AB0BEB" w:rsidRPr="007C1FA3" w:rsidRDefault="00AB0BEB" w:rsidP="00C54A3A">
      <w:pPr>
        <w:jc w:val="both"/>
        <w:rPr>
          <w:rFonts w:cs="Arial"/>
          <w:color w:val="000000"/>
        </w:rPr>
      </w:pPr>
      <w:r w:rsidRPr="007C1FA3">
        <w:rPr>
          <w:rFonts w:cs="Arial"/>
          <w:color w:val="000000"/>
        </w:rPr>
        <w:t>La scala serve il p</w:t>
      </w:r>
      <w:r w:rsidR="00C54A3A">
        <w:rPr>
          <w:rFonts w:cs="Arial"/>
          <w:color w:val="000000"/>
        </w:rPr>
        <w:t>iano rialzato, il piano primo ed il piano secondo</w:t>
      </w:r>
      <w:r w:rsidRPr="007C1FA3">
        <w:rPr>
          <w:rFonts w:cs="Arial"/>
          <w:color w:val="000000"/>
        </w:rPr>
        <w:t>.</w:t>
      </w:r>
    </w:p>
    <w:p w:rsidR="00AB0BEB" w:rsidRPr="007C1FA3" w:rsidRDefault="00AB0BEB" w:rsidP="00AB0BEB">
      <w:pPr>
        <w:jc w:val="both"/>
        <w:rPr>
          <w:rFonts w:cs="Arial"/>
          <w:color w:val="000000"/>
        </w:rPr>
      </w:pPr>
      <w:r w:rsidRPr="007C1FA3">
        <w:rPr>
          <w:rFonts w:cs="Arial"/>
          <w:color w:val="000000"/>
        </w:rPr>
        <w:t xml:space="preserve">Le rampe sono larghe </w:t>
      </w:r>
      <w:r>
        <w:rPr>
          <w:rFonts w:cs="Arial"/>
          <w:color w:val="000000"/>
        </w:rPr>
        <w:t>120</w:t>
      </w:r>
      <w:r w:rsidRPr="007C1FA3">
        <w:rPr>
          <w:rFonts w:cs="Arial"/>
          <w:color w:val="000000"/>
        </w:rPr>
        <w:t xml:space="preserve"> cm.</w:t>
      </w:r>
    </w:p>
    <w:p w:rsidR="00195D3B" w:rsidRPr="007C1FA3" w:rsidRDefault="00AB0BEB" w:rsidP="00C54A3A">
      <w:pPr>
        <w:jc w:val="both"/>
        <w:rPr>
          <w:rFonts w:cs="Arial"/>
          <w:color w:val="000000"/>
        </w:rPr>
      </w:pPr>
      <w:r w:rsidRPr="007C1FA3">
        <w:rPr>
          <w:rFonts w:cs="Arial"/>
          <w:color w:val="000000"/>
        </w:rPr>
        <w:t xml:space="preserve">I parapetti sono alti </w:t>
      </w:r>
      <w:r w:rsidR="00C54A3A">
        <w:rPr>
          <w:rFonts w:cs="Arial"/>
          <w:color w:val="000000"/>
        </w:rPr>
        <w:t>110</w:t>
      </w:r>
      <w:r w:rsidRPr="007C1FA3">
        <w:rPr>
          <w:rFonts w:cs="Arial"/>
          <w:color w:val="000000"/>
        </w:rPr>
        <w:t xml:space="preserve"> cm.</w:t>
      </w:r>
    </w:p>
    <w:p w:rsidR="00495534" w:rsidRPr="007C1FA3" w:rsidRDefault="00C54A3A" w:rsidP="00195D3B">
      <w:pPr>
        <w:jc w:val="both"/>
        <w:rPr>
          <w:rFonts w:cs="Arial"/>
          <w:color w:val="000000"/>
        </w:rPr>
      </w:pPr>
      <w:r>
        <w:rPr>
          <w:rFonts w:cs="Arial"/>
          <w:color w:val="000000"/>
        </w:rPr>
        <w:t>Non è</w:t>
      </w:r>
      <w:r w:rsidR="00AB0BEB" w:rsidRPr="007C1FA3">
        <w:rPr>
          <w:rFonts w:cs="Arial"/>
          <w:color w:val="000000"/>
        </w:rPr>
        <w:t xml:space="preserve"> installata la segnaletica indicante il percorso di esodo.</w:t>
      </w:r>
    </w:p>
    <w:p w:rsidR="00AB0BEB" w:rsidRPr="007C1FA3" w:rsidRDefault="00C54A3A" w:rsidP="00AB0BEB">
      <w:pPr>
        <w:jc w:val="both"/>
        <w:rPr>
          <w:rFonts w:cs="Arial"/>
          <w:color w:val="000000"/>
        </w:rPr>
      </w:pPr>
      <w:r>
        <w:rPr>
          <w:rFonts w:cs="Arial"/>
          <w:color w:val="000000"/>
        </w:rPr>
        <w:t>E’</w:t>
      </w:r>
      <w:r w:rsidR="00AB0BEB">
        <w:rPr>
          <w:rFonts w:cs="Arial"/>
          <w:color w:val="000000"/>
        </w:rPr>
        <w:t xml:space="preserve"> stata installata l’</w:t>
      </w:r>
      <w:r w:rsidR="00AB0BEB" w:rsidRPr="007C1FA3">
        <w:rPr>
          <w:rFonts w:cs="Arial"/>
          <w:color w:val="000000"/>
        </w:rPr>
        <w:t>illuminazione di sicurezza.</w:t>
      </w:r>
    </w:p>
    <w:p w:rsidR="00AB0BEB" w:rsidRDefault="00AB0BEB" w:rsidP="00AB0BEB">
      <w:pPr>
        <w:jc w:val="both"/>
        <w:rPr>
          <w:rFonts w:cs="Arial"/>
          <w:color w:val="000000"/>
        </w:rPr>
      </w:pPr>
      <w:r w:rsidRPr="007C1FA3">
        <w:rPr>
          <w:rFonts w:cs="Arial"/>
          <w:color w:val="000000"/>
        </w:rPr>
        <w:t>La scala è sgombra da qualunque materiale.</w:t>
      </w:r>
    </w:p>
    <w:p w:rsidR="000363A1" w:rsidRDefault="00C54A3A" w:rsidP="00AB0BEB">
      <w:pPr>
        <w:jc w:val="both"/>
        <w:rPr>
          <w:rFonts w:cs="Arial"/>
          <w:color w:val="000000"/>
        </w:rPr>
      </w:pPr>
      <w:r>
        <w:rPr>
          <w:rFonts w:cs="Arial"/>
          <w:color w:val="000000"/>
        </w:rPr>
        <w:t>Non sono presenti rivestimenti in materiale combustibile.</w:t>
      </w:r>
    </w:p>
    <w:p w:rsidR="00C54A3A" w:rsidRDefault="00AB0BEB" w:rsidP="00C54A3A">
      <w:pPr>
        <w:jc w:val="both"/>
        <w:rPr>
          <w:rFonts w:cs="Arial"/>
          <w:color w:val="000000"/>
        </w:rPr>
      </w:pPr>
      <w:r w:rsidRPr="007C1FA3">
        <w:rPr>
          <w:rFonts w:cs="Arial"/>
          <w:color w:val="000000"/>
        </w:rPr>
        <w:t>Le rampe delle scale hanno un numero di gradini maggiore di 2 ed inferiore a 16, con pedata maggiore di</w:t>
      </w:r>
      <w:r w:rsidR="00C54A3A">
        <w:rPr>
          <w:rFonts w:cs="Arial"/>
          <w:color w:val="000000"/>
        </w:rPr>
        <w:t xml:space="preserve"> 30 ed alzata inferiore a 17 cm.</w:t>
      </w:r>
    </w:p>
    <w:p w:rsidR="00A77FF3" w:rsidRPr="00A77FF3" w:rsidRDefault="00A77FF3" w:rsidP="00986D92">
      <w:pPr>
        <w:jc w:val="both"/>
        <w:rPr>
          <w:rFonts w:cs="Arial"/>
          <w:b/>
          <w:color w:val="000000"/>
        </w:rPr>
      </w:pPr>
      <w:r w:rsidRPr="00A77FF3">
        <w:rPr>
          <w:rFonts w:cs="Arial"/>
          <w:b/>
          <w:color w:val="000000"/>
        </w:rPr>
        <w:t xml:space="preserve">Scala interna di tipo protetto lato </w:t>
      </w:r>
      <w:r w:rsidR="00535684">
        <w:rPr>
          <w:rFonts w:cs="Arial"/>
          <w:b/>
          <w:color w:val="000000"/>
        </w:rPr>
        <w:t>sud</w:t>
      </w:r>
    </w:p>
    <w:p w:rsidR="00A77FF3" w:rsidRDefault="00A77FF3" w:rsidP="00986D92">
      <w:pPr>
        <w:jc w:val="both"/>
        <w:rPr>
          <w:rFonts w:cs="Arial"/>
          <w:color w:val="000000"/>
        </w:rPr>
      </w:pPr>
      <w:r>
        <w:rPr>
          <w:rFonts w:cs="Arial"/>
          <w:color w:val="000000"/>
        </w:rPr>
        <w:t xml:space="preserve">La scala serve il piano </w:t>
      </w:r>
      <w:r w:rsidR="00535684">
        <w:rPr>
          <w:rFonts w:cs="Arial"/>
          <w:color w:val="000000"/>
        </w:rPr>
        <w:t xml:space="preserve">seminterrato, </w:t>
      </w:r>
      <w:r>
        <w:rPr>
          <w:rFonts w:cs="Arial"/>
          <w:color w:val="000000"/>
        </w:rPr>
        <w:t>rialzato,il primo ed il secondo piano.</w:t>
      </w:r>
    </w:p>
    <w:p w:rsidR="00A77FF3" w:rsidRDefault="00A77FF3" w:rsidP="00986D92">
      <w:pPr>
        <w:jc w:val="both"/>
        <w:rPr>
          <w:rFonts w:cs="Arial"/>
          <w:color w:val="000000"/>
        </w:rPr>
      </w:pPr>
      <w:r>
        <w:rPr>
          <w:rFonts w:cs="Arial"/>
          <w:color w:val="000000"/>
        </w:rPr>
        <w:t>Le porte hanno caratteristiche REI 120.</w:t>
      </w:r>
    </w:p>
    <w:p w:rsidR="000363A1" w:rsidRDefault="00A77FF3" w:rsidP="00A77FF3">
      <w:pPr>
        <w:jc w:val="both"/>
        <w:rPr>
          <w:rFonts w:cs="Arial"/>
          <w:color w:val="000000"/>
        </w:rPr>
      </w:pPr>
      <w:r w:rsidRPr="007C1FA3">
        <w:rPr>
          <w:rFonts w:cs="Arial"/>
          <w:color w:val="000000"/>
        </w:rPr>
        <w:t xml:space="preserve">Le rampe sono larghe </w:t>
      </w:r>
      <w:r>
        <w:rPr>
          <w:rFonts w:cs="Arial"/>
          <w:color w:val="000000"/>
        </w:rPr>
        <w:t>90</w:t>
      </w:r>
      <w:r w:rsidRPr="007C1FA3">
        <w:rPr>
          <w:rFonts w:cs="Arial"/>
          <w:color w:val="000000"/>
        </w:rPr>
        <w:t xml:space="preserve"> cm.</w:t>
      </w:r>
    </w:p>
    <w:p w:rsidR="00A77FF3" w:rsidRPr="007C1FA3" w:rsidRDefault="00A77FF3" w:rsidP="00A77FF3">
      <w:pPr>
        <w:jc w:val="both"/>
        <w:rPr>
          <w:rFonts w:cs="Arial"/>
          <w:color w:val="000000"/>
        </w:rPr>
      </w:pPr>
      <w:r w:rsidRPr="007C1FA3">
        <w:rPr>
          <w:rFonts w:cs="Arial"/>
          <w:color w:val="000000"/>
        </w:rPr>
        <w:t xml:space="preserve">I parapetti sono alti </w:t>
      </w:r>
      <w:r>
        <w:rPr>
          <w:rFonts w:cs="Arial"/>
          <w:color w:val="000000"/>
        </w:rPr>
        <w:t>90</w:t>
      </w:r>
      <w:r w:rsidRPr="007C1FA3">
        <w:rPr>
          <w:rFonts w:cs="Arial"/>
          <w:color w:val="000000"/>
        </w:rPr>
        <w:t xml:space="preserve"> cm.</w:t>
      </w:r>
    </w:p>
    <w:p w:rsidR="00A77FF3" w:rsidRPr="007C1FA3" w:rsidRDefault="00A77FF3" w:rsidP="00A77FF3">
      <w:pPr>
        <w:jc w:val="both"/>
        <w:rPr>
          <w:rFonts w:cs="Arial"/>
          <w:color w:val="000000"/>
        </w:rPr>
      </w:pPr>
      <w:r>
        <w:rPr>
          <w:rFonts w:cs="Arial"/>
          <w:color w:val="000000"/>
        </w:rPr>
        <w:t>E’</w:t>
      </w:r>
      <w:r w:rsidRPr="007C1FA3">
        <w:rPr>
          <w:rFonts w:cs="Arial"/>
          <w:color w:val="000000"/>
        </w:rPr>
        <w:t xml:space="preserve"> installata la segnaletica indicante il percorso di esodo.</w:t>
      </w:r>
    </w:p>
    <w:p w:rsidR="00A77FF3" w:rsidRPr="007C1FA3" w:rsidRDefault="00A77FF3" w:rsidP="00A77FF3">
      <w:pPr>
        <w:jc w:val="both"/>
        <w:rPr>
          <w:rFonts w:cs="Arial"/>
          <w:color w:val="000000"/>
        </w:rPr>
      </w:pPr>
      <w:r>
        <w:rPr>
          <w:rFonts w:cs="Arial"/>
          <w:color w:val="000000"/>
        </w:rPr>
        <w:t>E’ stata installata l’</w:t>
      </w:r>
      <w:r w:rsidRPr="007C1FA3">
        <w:rPr>
          <w:rFonts w:cs="Arial"/>
          <w:color w:val="000000"/>
        </w:rPr>
        <w:t>illuminazione di sicurezza.</w:t>
      </w:r>
    </w:p>
    <w:p w:rsidR="00A77FF3" w:rsidRDefault="00A77FF3" w:rsidP="00A77FF3">
      <w:pPr>
        <w:jc w:val="both"/>
        <w:rPr>
          <w:rFonts w:cs="Arial"/>
          <w:color w:val="000000"/>
        </w:rPr>
      </w:pPr>
      <w:r w:rsidRPr="007C1FA3">
        <w:rPr>
          <w:rFonts w:cs="Arial"/>
          <w:color w:val="000000"/>
        </w:rPr>
        <w:t>La scala è sgombra da qualunque materiale.</w:t>
      </w:r>
    </w:p>
    <w:p w:rsidR="00A77FF3" w:rsidRDefault="00A77FF3" w:rsidP="00986D92">
      <w:pPr>
        <w:jc w:val="both"/>
        <w:rPr>
          <w:rFonts w:cs="Arial"/>
          <w:color w:val="000000"/>
        </w:rPr>
      </w:pPr>
      <w:r>
        <w:rPr>
          <w:rFonts w:cs="Arial"/>
          <w:color w:val="000000"/>
        </w:rPr>
        <w:t>Non sono presenti rivestimenti in materiale combustibile.</w:t>
      </w:r>
    </w:p>
    <w:p w:rsidR="00A77FF3" w:rsidRDefault="00986D92" w:rsidP="00304666">
      <w:pPr>
        <w:jc w:val="both"/>
        <w:rPr>
          <w:rFonts w:cs="Arial"/>
          <w:color w:val="000000"/>
        </w:rPr>
      </w:pPr>
      <w:r w:rsidRPr="007C1FA3">
        <w:rPr>
          <w:rFonts w:cs="Arial"/>
          <w:color w:val="000000"/>
        </w:rPr>
        <w:t>Le rampe delle scale hanno un numero di gradini maggiore di 2 ed inferiore a 16, con pedata maggiore di</w:t>
      </w:r>
      <w:r>
        <w:rPr>
          <w:rFonts w:cs="Arial"/>
          <w:color w:val="000000"/>
        </w:rPr>
        <w:t xml:space="preserve"> 30 ed alzata inferiore a 17 cm.</w:t>
      </w:r>
    </w:p>
    <w:p w:rsidR="00535684" w:rsidRDefault="00535684" w:rsidP="00304666">
      <w:pPr>
        <w:jc w:val="both"/>
        <w:rPr>
          <w:rFonts w:cs="Arial"/>
          <w:color w:val="000000"/>
        </w:rPr>
      </w:pPr>
    </w:p>
    <w:p w:rsidR="00535684" w:rsidRDefault="00535684" w:rsidP="00304666">
      <w:pPr>
        <w:jc w:val="both"/>
        <w:rPr>
          <w:rFonts w:cs="Arial"/>
          <w:color w:val="000000"/>
        </w:rPr>
      </w:pPr>
    </w:p>
    <w:p w:rsidR="00495534" w:rsidRPr="00757C88" w:rsidRDefault="00495534" w:rsidP="00495534">
      <w:pPr>
        <w:pStyle w:val="Corpodeltesto1"/>
        <w:pBdr>
          <w:top w:val="single" w:sz="4" w:space="1" w:color="auto"/>
          <w:left w:val="single" w:sz="4" w:space="4" w:color="auto"/>
          <w:bottom w:val="single" w:sz="4" w:space="1" w:color="auto"/>
          <w:right w:val="single" w:sz="4" w:space="4" w:color="auto"/>
        </w:pBdr>
        <w:spacing w:before="0" w:line="360" w:lineRule="auto"/>
        <w:ind w:firstLine="0"/>
        <w:rPr>
          <w:rFonts w:ascii="Arial" w:hAnsi="Arial" w:cs="Arial"/>
          <w:b/>
          <w:bCs/>
          <w:color w:val="000000"/>
        </w:rPr>
      </w:pPr>
      <w:r w:rsidRPr="00757C88">
        <w:rPr>
          <w:rFonts w:ascii="Arial" w:hAnsi="Arial" w:cs="Arial"/>
          <w:b/>
          <w:bCs/>
          <w:color w:val="000000"/>
        </w:rPr>
        <w:t>Misure da adottare a carico dell’Ente Locale</w:t>
      </w:r>
    </w:p>
    <w:p w:rsidR="00E15DD5" w:rsidRDefault="00E15DD5" w:rsidP="00E15DD5">
      <w:pPr>
        <w:pBdr>
          <w:top w:val="single" w:sz="4" w:space="1" w:color="auto"/>
          <w:left w:val="single" w:sz="4" w:space="4" w:color="auto"/>
          <w:bottom w:val="single" w:sz="4" w:space="1" w:color="auto"/>
          <w:right w:val="single" w:sz="4" w:space="4" w:color="auto"/>
        </w:pBdr>
        <w:spacing w:after="240"/>
        <w:jc w:val="both"/>
        <w:rPr>
          <w:rFonts w:cs="Arial"/>
          <w:color w:val="000000"/>
        </w:rPr>
      </w:pPr>
      <w:r>
        <w:rPr>
          <w:rFonts w:cs="Arial"/>
          <w:color w:val="000000"/>
        </w:rPr>
        <w:t>Certificare che i vetri installati negli infissi dei vani delle scale interne hanno caratteristiche di sicurezza, antiferita; in caso contrario procedere alla loro sostituzione con vetri di sicurezza conformi alla norma UNI-EN 7697 (</w:t>
      </w:r>
      <w:proofErr w:type="spellStart"/>
      <w:r>
        <w:rPr>
          <w:rFonts w:cs="Arial"/>
          <w:color w:val="000000"/>
        </w:rPr>
        <w:t>vetrazioni</w:t>
      </w:r>
      <w:proofErr w:type="spellEnd"/>
      <w:r>
        <w:rPr>
          <w:rFonts w:cs="Arial"/>
          <w:color w:val="000000"/>
        </w:rPr>
        <w:t xml:space="preserve"> di sicurezza in edilizia).</w:t>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sidR="00535684">
        <w:rPr>
          <w:rFonts w:cs="Arial"/>
          <w:color w:val="000000"/>
        </w:rPr>
        <w:tab/>
      </w:r>
      <w:r w:rsidR="00535684">
        <w:rPr>
          <w:rFonts w:cs="Arial"/>
          <w:color w:val="000000"/>
        </w:rPr>
        <w:tab/>
      </w:r>
      <w:r>
        <w:rPr>
          <w:rFonts w:cs="Arial"/>
          <w:color w:val="000000"/>
        </w:rPr>
        <w:t>[Priorità 1]</w:t>
      </w:r>
    </w:p>
    <w:p w:rsidR="00FB678A" w:rsidRDefault="00E15DD5" w:rsidP="000344C6">
      <w:pPr>
        <w:pBdr>
          <w:top w:val="single" w:sz="4" w:space="1" w:color="auto"/>
          <w:left w:val="single" w:sz="4" w:space="4" w:color="auto"/>
          <w:bottom w:val="single" w:sz="4" w:space="1" w:color="auto"/>
          <w:right w:val="single" w:sz="4" w:space="4" w:color="auto"/>
        </w:pBdr>
        <w:spacing w:after="240"/>
        <w:jc w:val="both"/>
        <w:rPr>
          <w:rFonts w:cs="Arial"/>
          <w:color w:val="000000"/>
        </w:rPr>
      </w:pPr>
      <w:r>
        <w:rPr>
          <w:rFonts w:cs="Arial"/>
          <w:color w:val="000000"/>
        </w:rPr>
        <w:t xml:space="preserve">Alzare </w:t>
      </w:r>
      <w:r w:rsidR="00BD61ED">
        <w:rPr>
          <w:rFonts w:cs="Arial"/>
          <w:color w:val="000000"/>
        </w:rPr>
        <w:t xml:space="preserve">ad almeno 100 cm </w:t>
      </w:r>
      <w:r>
        <w:rPr>
          <w:rFonts w:cs="Arial"/>
          <w:color w:val="000000"/>
        </w:rPr>
        <w:t>il parapetto dell</w:t>
      </w:r>
      <w:r w:rsidR="00535684">
        <w:rPr>
          <w:rFonts w:cs="Arial"/>
          <w:color w:val="000000"/>
        </w:rPr>
        <w:t>a</w:t>
      </w:r>
      <w:r>
        <w:rPr>
          <w:rFonts w:cs="Arial"/>
          <w:color w:val="000000"/>
        </w:rPr>
        <w:t xml:space="preserve"> scal</w:t>
      </w:r>
      <w:r w:rsidR="00535684">
        <w:rPr>
          <w:rFonts w:cs="Arial"/>
          <w:color w:val="000000"/>
        </w:rPr>
        <w:t>a interna</w:t>
      </w:r>
      <w:r>
        <w:rPr>
          <w:rFonts w:cs="Arial"/>
          <w:color w:val="000000"/>
        </w:rPr>
        <w:t xml:space="preserve"> </w:t>
      </w:r>
      <w:r w:rsidR="00A77FF3">
        <w:rPr>
          <w:rFonts w:cs="Arial"/>
          <w:color w:val="000000"/>
        </w:rPr>
        <w:t>a giorno</w:t>
      </w:r>
      <w:r w:rsidR="00535684">
        <w:rPr>
          <w:rFonts w:cs="Arial"/>
          <w:color w:val="000000"/>
        </w:rPr>
        <w:t xml:space="preserve"> e della scala interna di tipo protetto lato sud</w:t>
      </w:r>
      <w:r w:rsidR="00BD61ED">
        <w:rPr>
          <w:rFonts w:cs="Arial"/>
          <w:color w:val="000000"/>
        </w:rPr>
        <w:t>.</w:t>
      </w:r>
      <w:r w:rsidR="00A77FF3">
        <w:rPr>
          <w:rFonts w:cs="Arial"/>
          <w:color w:val="000000"/>
        </w:rPr>
        <w:tab/>
      </w:r>
      <w:r w:rsidR="00A77FF3">
        <w:rPr>
          <w:rFonts w:cs="Arial"/>
          <w:color w:val="000000"/>
        </w:rPr>
        <w:tab/>
      </w:r>
      <w:r w:rsidR="00A77FF3">
        <w:rPr>
          <w:rFonts w:cs="Arial"/>
          <w:color w:val="000000"/>
        </w:rPr>
        <w:tab/>
      </w:r>
      <w:r w:rsidR="00A77FF3">
        <w:rPr>
          <w:rFonts w:cs="Arial"/>
          <w:color w:val="000000"/>
        </w:rPr>
        <w:tab/>
      </w:r>
      <w:r w:rsidR="00A77FF3">
        <w:rPr>
          <w:rFonts w:cs="Arial"/>
          <w:color w:val="000000"/>
        </w:rPr>
        <w:tab/>
      </w:r>
      <w:r>
        <w:rPr>
          <w:rFonts w:cs="Arial"/>
          <w:color w:val="000000"/>
        </w:rPr>
        <w:tab/>
      </w:r>
      <w:r w:rsidR="00535684">
        <w:rPr>
          <w:rFonts w:cs="Arial"/>
          <w:color w:val="000000"/>
        </w:rPr>
        <w:tab/>
      </w:r>
      <w:r w:rsidR="00535684">
        <w:rPr>
          <w:rFonts w:cs="Arial"/>
          <w:color w:val="000000"/>
        </w:rPr>
        <w:tab/>
      </w:r>
      <w:r w:rsidR="000344C6">
        <w:rPr>
          <w:rFonts w:cs="Arial"/>
          <w:color w:val="000000"/>
        </w:rPr>
        <w:t>[Priorità 1]</w:t>
      </w:r>
    </w:p>
    <w:p w:rsidR="00C86F7B" w:rsidRDefault="00C86F7B" w:rsidP="00C86F7B">
      <w:pPr>
        <w:jc w:val="both"/>
        <w:rPr>
          <w:rFonts w:cs="Arial"/>
          <w:color w:val="000000"/>
        </w:rPr>
      </w:pPr>
    </w:p>
    <w:p w:rsidR="00C33E40" w:rsidRPr="00BE003E" w:rsidRDefault="00C33E40" w:rsidP="00C33E40">
      <w:pPr>
        <w:pStyle w:val="Titolo2"/>
        <w:jc w:val="left"/>
        <w:rPr>
          <w:rFonts w:ascii="Arial" w:hAnsi="Arial" w:cs="Arial"/>
          <w:color w:val="000000"/>
        </w:rPr>
      </w:pPr>
      <w:bookmarkStart w:id="133" w:name="_Toc507943438"/>
      <w:r w:rsidRPr="00BE003E">
        <w:rPr>
          <w:rFonts w:ascii="Arial" w:hAnsi="Arial" w:cs="Arial"/>
          <w:color w:val="000000"/>
        </w:rPr>
        <w:t>SEGNALETICA</w:t>
      </w:r>
      <w:bookmarkEnd w:id="132"/>
      <w:bookmarkEnd w:id="133"/>
    </w:p>
    <w:p w:rsidR="00150099" w:rsidRPr="00150099" w:rsidRDefault="00150099" w:rsidP="00150099">
      <w:pPr>
        <w:pStyle w:val="Priorit"/>
        <w:shd w:val="clear" w:color="auto" w:fill="auto"/>
        <w:rPr>
          <w:rFonts w:cs="Arial"/>
        </w:rPr>
      </w:pPr>
      <w:r w:rsidRPr="00150099">
        <w:rPr>
          <w:rFonts w:cs="Arial"/>
        </w:rPr>
        <w:t>Lungo i corridoi</w:t>
      </w:r>
      <w:r>
        <w:rPr>
          <w:rFonts w:cs="Arial"/>
        </w:rPr>
        <w:t xml:space="preserve"> è stata affissa la segnaletica con l’indicazione del </w:t>
      </w:r>
      <w:r w:rsidRPr="00150099">
        <w:rPr>
          <w:rFonts w:cs="Arial"/>
        </w:rPr>
        <w:t xml:space="preserve"> percorso di esodo.</w:t>
      </w:r>
    </w:p>
    <w:p w:rsidR="00150099" w:rsidRPr="00150099" w:rsidRDefault="00150099" w:rsidP="00150099">
      <w:pPr>
        <w:pStyle w:val="Priorit"/>
        <w:shd w:val="clear" w:color="auto" w:fill="auto"/>
        <w:rPr>
          <w:rFonts w:cs="Arial"/>
        </w:rPr>
      </w:pPr>
      <w:r w:rsidRPr="00150099">
        <w:rPr>
          <w:rFonts w:cs="Arial"/>
        </w:rPr>
        <w:t xml:space="preserve">Le uscite di sicurezza sono </w:t>
      </w:r>
      <w:r w:rsidR="00892134">
        <w:rPr>
          <w:rFonts w:cs="Arial"/>
        </w:rPr>
        <w:t xml:space="preserve">in parte </w:t>
      </w:r>
      <w:r w:rsidRPr="00150099">
        <w:rPr>
          <w:rFonts w:cs="Arial"/>
        </w:rPr>
        <w:t>segnalate con apposito cartello.</w:t>
      </w:r>
      <w:r w:rsidR="00C57AED">
        <w:rPr>
          <w:rFonts w:cs="Arial"/>
        </w:rPr>
        <w:t xml:space="preserve"> Le uscite dell’aula magna non sono state segnalate.</w:t>
      </w:r>
    </w:p>
    <w:p w:rsidR="00150099" w:rsidRPr="00150099" w:rsidRDefault="00150099" w:rsidP="00150099">
      <w:pPr>
        <w:pStyle w:val="Priorit"/>
        <w:shd w:val="clear" w:color="auto" w:fill="auto"/>
        <w:rPr>
          <w:rFonts w:cs="Arial"/>
        </w:rPr>
      </w:pPr>
      <w:r w:rsidRPr="00150099">
        <w:rPr>
          <w:rFonts w:cs="Arial"/>
        </w:rPr>
        <w:t>Ogni estintore è segnalato mediante apposito cartello.</w:t>
      </w:r>
    </w:p>
    <w:p w:rsidR="00150099" w:rsidRDefault="00150099" w:rsidP="00150099">
      <w:pPr>
        <w:pStyle w:val="Priorit"/>
        <w:shd w:val="clear" w:color="auto" w:fill="auto"/>
        <w:rPr>
          <w:rFonts w:cs="Arial"/>
        </w:rPr>
      </w:pPr>
      <w:r w:rsidRPr="00150099">
        <w:rPr>
          <w:rFonts w:cs="Arial"/>
        </w:rPr>
        <w:t xml:space="preserve">Ogni </w:t>
      </w:r>
      <w:r w:rsidR="0011471C">
        <w:rPr>
          <w:rFonts w:cs="Arial"/>
        </w:rPr>
        <w:t>idrante</w:t>
      </w:r>
      <w:r w:rsidR="00092588">
        <w:rPr>
          <w:rFonts w:cs="Arial"/>
        </w:rPr>
        <w:t xml:space="preserve"> </w:t>
      </w:r>
      <w:r w:rsidRPr="00150099">
        <w:rPr>
          <w:rFonts w:cs="Arial"/>
        </w:rPr>
        <w:t>è segnalato mediante apposito cartello.</w:t>
      </w:r>
    </w:p>
    <w:p w:rsidR="00134A4D" w:rsidRDefault="00134A4D" w:rsidP="00134A4D">
      <w:pPr>
        <w:pStyle w:val="Priorit"/>
        <w:shd w:val="clear" w:color="auto" w:fill="auto"/>
        <w:rPr>
          <w:rFonts w:cs="Arial"/>
        </w:rPr>
      </w:pPr>
      <w:r>
        <w:rPr>
          <w:rFonts w:cs="Arial"/>
        </w:rPr>
        <w:t xml:space="preserve">In prossimità </w:t>
      </w:r>
      <w:r w:rsidR="00535684">
        <w:rPr>
          <w:rFonts w:cs="Arial"/>
        </w:rPr>
        <w:t xml:space="preserve">del </w:t>
      </w:r>
      <w:proofErr w:type="spellStart"/>
      <w:r w:rsidR="00535684">
        <w:rPr>
          <w:rFonts w:cs="Arial"/>
        </w:rPr>
        <w:t>montaperosne</w:t>
      </w:r>
      <w:proofErr w:type="spellEnd"/>
      <w:r w:rsidR="00892134">
        <w:rPr>
          <w:rFonts w:cs="Arial"/>
        </w:rPr>
        <w:t xml:space="preserve"> non</w:t>
      </w:r>
      <w:r>
        <w:rPr>
          <w:rFonts w:cs="Arial"/>
        </w:rPr>
        <w:t xml:space="preserve"> è stata affissa la segnaletica di sicurezza.</w:t>
      </w:r>
    </w:p>
    <w:p w:rsidR="0011471C" w:rsidRDefault="00892134" w:rsidP="00892134">
      <w:pPr>
        <w:pStyle w:val="Priorit"/>
        <w:shd w:val="clear" w:color="auto" w:fill="auto"/>
        <w:rPr>
          <w:rFonts w:cs="Arial"/>
        </w:rPr>
      </w:pPr>
      <w:r>
        <w:rPr>
          <w:rFonts w:cs="Arial"/>
        </w:rPr>
        <w:t>I quadri elettrici</w:t>
      </w:r>
      <w:r w:rsidR="0011471C">
        <w:rPr>
          <w:rFonts w:cs="Arial"/>
        </w:rPr>
        <w:t xml:space="preserve"> </w:t>
      </w:r>
      <w:r>
        <w:rPr>
          <w:rFonts w:cs="Arial"/>
        </w:rPr>
        <w:t>sono sprovvisti</w:t>
      </w:r>
      <w:r w:rsidR="0011471C">
        <w:rPr>
          <w:rFonts w:cs="Arial"/>
        </w:rPr>
        <w:t xml:space="preserve"> di segnaletica di sicurezza.</w:t>
      </w:r>
    </w:p>
    <w:p w:rsidR="00150099" w:rsidRPr="00703A75" w:rsidRDefault="00892134" w:rsidP="00150099">
      <w:pPr>
        <w:pStyle w:val="Priorit"/>
        <w:shd w:val="clear" w:color="auto" w:fill="auto"/>
        <w:rPr>
          <w:rFonts w:cs="Arial"/>
        </w:rPr>
      </w:pPr>
      <w:r>
        <w:rPr>
          <w:rFonts w:cs="Arial"/>
        </w:rPr>
        <w:t>All’esterno dell’archivio</w:t>
      </w:r>
      <w:r w:rsidR="00535684">
        <w:rPr>
          <w:rFonts w:cs="Arial"/>
        </w:rPr>
        <w:t>/deposito</w:t>
      </w:r>
      <w:r>
        <w:rPr>
          <w:rFonts w:cs="Arial"/>
        </w:rPr>
        <w:t xml:space="preserve"> non è affisso il divieto di fumare e introdurre fiamme </w:t>
      </w:r>
      <w:proofErr w:type="spellStart"/>
      <w:r>
        <w:rPr>
          <w:rFonts w:cs="Arial"/>
        </w:rPr>
        <w:t>libere.</w:t>
      </w:r>
      <w:r w:rsidR="00150099" w:rsidRPr="00703A75">
        <w:rPr>
          <w:rFonts w:cs="Arial"/>
        </w:rPr>
        <w:t>La</w:t>
      </w:r>
      <w:proofErr w:type="spellEnd"/>
      <w:r w:rsidR="00150099" w:rsidRPr="00703A75">
        <w:rPr>
          <w:rFonts w:cs="Arial"/>
        </w:rPr>
        <w:t xml:space="preserve"> tipologia, la forma, le dimensioni, il numero e le modalità di installazione della cartellonistica di sicurezza sono conformi a quanto stabilito dal Titolo V del Decreto legislativo 81/08.</w:t>
      </w:r>
    </w:p>
    <w:p w:rsidR="00150099" w:rsidRPr="00092588" w:rsidRDefault="00150099" w:rsidP="00092588">
      <w:pPr>
        <w:pBdr>
          <w:top w:val="single" w:sz="4" w:space="2" w:color="auto"/>
          <w:left w:val="single" w:sz="4" w:space="4" w:color="auto"/>
          <w:bottom w:val="single" w:sz="4" w:space="1" w:color="auto"/>
          <w:right w:val="single" w:sz="4" w:space="4" w:color="auto"/>
        </w:pBdr>
        <w:jc w:val="both"/>
        <w:rPr>
          <w:rFonts w:cs="Arial"/>
          <w:b/>
        </w:rPr>
      </w:pPr>
      <w:r w:rsidRPr="00092588">
        <w:rPr>
          <w:rFonts w:cs="Arial"/>
          <w:b/>
        </w:rPr>
        <w:t>Misure da adottare a carico dell’Ente Locale</w:t>
      </w:r>
    </w:p>
    <w:p w:rsidR="00150099" w:rsidRPr="00092588" w:rsidRDefault="00892134" w:rsidP="00414467">
      <w:pPr>
        <w:pBdr>
          <w:top w:val="single" w:sz="4" w:space="2" w:color="auto"/>
          <w:left w:val="single" w:sz="4" w:space="4" w:color="auto"/>
          <w:bottom w:val="single" w:sz="4" w:space="1" w:color="auto"/>
          <w:right w:val="single" w:sz="4" w:space="4" w:color="auto"/>
        </w:pBdr>
        <w:jc w:val="both"/>
        <w:rPr>
          <w:rFonts w:cs="Arial"/>
        </w:rPr>
      </w:pPr>
      <w:r>
        <w:rPr>
          <w:rFonts w:cs="Arial"/>
        </w:rPr>
        <w:t>In prossimità dei quadri elettrici</w:t>
      </w:r>
      <w:r w:rsidR="0011471C">
        <w:rPr>
          <w:rFonts w:cs="Arial"/>
        </w:rPr>
        <w:t xml:space="preserve"> </w:t>
      </w:r>
      <w:r w:rsidR="00C57AED">
        <w:rPr>
          <w:rFonts w:cs="Arial"/>
        </w:rPr>
        <w:t xml:space="preserve">(generale e di distribuzione ai piani) </w:t>
      </w:r>
      <w:r w:rsidR="0011471C">
        <w:rPr>
          <w:rFonts w:cs="Arial"/>
        </w:rPr>
        <w:t>affiggere il cartello che segnala la presenza di tensione elettrica pericolosa.</w:t>
      </w:r>
      <w:r w:rsidR="00357B36">
        <w:rPr>
          <w:rFonts w:cs="Arial"/>
        </w:rPr>
        <w:t xml:space="preserve"> </w:t>
      </w:r>
      <w:r>
        <w:rPr>
          <w:rFonts w:cs="Arial"/>
        </w:rPr>
        <w:t>Nell’ all’archivio</w:t>
      </w:r>
      <w:r w:rsidR="00535684">
        <w:rPr>
          <w:rFonts w:cs="Arial"/>
        </w:rPr>
        <w:t>/deposito</w:t>
      </w:r>
      <w:r w:rsidR="00357B36">
        <w:rPr>
          <w:rFonts w:cs="Arial"/>
        </w:rPr>
        <w:t xml:space="preserve"> affiggere il cartello con il divieto di introdurre fiamme libere e di fumare.</w:t>
      </w:r>
      <w:r>
        <w:rPr>
          <w:rFonts w:cs="Arial"/>
        </w:rPr>
        <w:t xml:space="preserve"> Affiggere il cartello di divieto di utilizzo in caso di incendio in prossimità del </w:t>
      </w:r>
      <w:proofErr w:type="spellStart"/>
      <w:r>
        <w:rPr>
          <w:rFonts w:cs="Arial"/>
        </w:rPr>
        <w:t>montapersone</w:t>
      </w:r>
      <w:proofErr w:type="spellEnd"/>
      <w:r w:rsidR="003E5850">
        <w:rPr>
          <w:rFonts w:cs="Arial"/>
        </w:rPr>
        <w:t>.</w:t>
      </w:r>
      <w:r w:rsidR="00C57AED">
        <w:rPr>
          <w:rFonts w:cs="Arial"/>
        </w:rPr>
        <w:t xml:space="preserve"> Segnalare le uscite di sicurezza dell’aula magna.</w:t>
      </w:r>
      <w:r w:rsidR="00804DE0">
        <w:rPr>
          <w:rFonts w:cs="Arial"/>
        </w:rPr>
        <w:tab/>
      </w:r>
      <w:r w:rsidR="00804DE0">
        <w:rPr>
          <w:rFonts w:cs="Arial"/>
        </w:rPr>
        <w:tab/>
      </w:r>
      <w:r w:rsidR="000363A1">
        <w:rPr>
          <w:rFonts w:cs="Arial"/>
        </w:rPr>
        <w:tab/>
      </w:r>
      <w:r w:rsidR="000363A1">
        <w:rPr>
          <w:rFonts w:cs="Arial"/>
        </w:rPr>
        <w:tab/>
      </w:r>
      <w:r w:rsidR="00971C3A">
        <w:rPr>
          <w:rFonts w:cs="Arial"/>
        </w:rPr>
        <w:t xml:space="preserve"> </w:t>
      </w:r>
      <w:r w:rsidR="00150099" w:rsidRPr="00092588">
        <w:rPr>
          <w:rFonts w:cs="Arial"/>
        </w:rPr>
        <w:t>[Priorità 1]</w:t>
      </w:r>
    </w:p>
    <w:p w:rsidR="000363A1" w:rsidRDefault="000363A1">
      <w:pPr>
        <w:spacing w:after="0" w:line="240" w:lineRule="auto"/>
        <w:rPr>
          <w:rFonts w:ascii="Tahoma" w:hAnsi="Tahoma" w:cs="Tahoma"/>
          <w:color w:val="000000"/>
        </w:rPr>
      </w:pPr>
      <w:r>
        <w:rPr>
          <w:rFonts w:ascii="Tahoma" w:hAnsi="Tahoma" w:cs="Tahoma"/>
          <w:color w:val="000000"/>
        </w:rPr>
        <w:br w:type="page"/>
      </w:r>
    </w:p>
    <w:p w:rsidR="00C33E40" w:rsidRPr="00CB2D49" w:rsidRDefault="00C33E40" w:rsidP="00C33E40">
      <w:pPr>
        <w:spacing w:after="0" w:line="240" w:lineRule="auto"/>
        <w:jc w:val="both"/>
        <w:rPr>
          <w:rFonts w:ascii="Tahoma" w:hAnsi="Tahoma" w:cs="Tahoma"/>
          <w:color w:val="000000"/>
        </w:rPr>
      </w:pPr>
    </w:p>
    <w:p w:rsidR="00C33E40" w:rsidRPr="00BD35EA" w:rsidRDefault="00C33E40" w:rsidP="00C33E40">
      <w:pPr>
        <w:pStyle w:val="Titolo2"/>
        <w:rPr>
          <w:rFonts w:ascii="Arial" w:hAnsi="Arial" w:cs="Arial"/>
          <w:color w:val="000000"/>
        </w:rPr>
      </w:pPr>
      <w:bookmarkStart w:id="134" w:name="_Toc280540639"/>
      <w:bookmarkStart w:id="135" w:name="_Toc507943439"/>
      <w:r w:rsidRPr="00BD35EA">
        <w:rPr>
          <w:rFonts w:ascii="Arial" w:hAnsi="Arial" w:cs="Arial"/>
          <w:color w:val="000000"/>
        </w:rPr>
        <w:t>ESTINTORI</w:t>
      </w:r>
      <w:bookmarkEnd w:id="134"/>
      <w:bookmarkEnd w:id="135"/>
    </w:p>
    <w:p w:rsidR="00A75757" w:rsidRDefault="00C33E40" w:rsidP="003E5850">
      <w:pPr>
        <w:jc w:val="both"/>
        <w:rPr>
          <w:rFonts w:cs="Arial"/>
          <w:color w:val="000000"/>
        </w:rPr>
      </w:pPr>
      <w:r w:rsidRPr="00BD35EA">
        <w:rPr>
          <w:rFonts w:cs="Arial"/>
          <w:color w:val="000000"/>
        </w:rPr>
        <w:t>Sono installati</w:t>
      </w:r>
      <w:r w:rsidR="00134A4D">
        <w:rPr>
          <w:rFonts w:cs="Arial"/>
          <w:color w:val="000000"/>
        </w:rPr>
        <w:t xml:space="preserve"> </w:t>
      </w:r>
      <w:r w:rsidRPr="00BD35EA">
        <w:rPr>
          <w:rFonts w:cs="Arial"/>
          <w:color w:val="000000"/>
        </w:rPr>
        <w:t xml:space="preserve">estintori a polvere aventi capacità estinguente pari a 34 A, </w:t>
      </w:r>
      <w:r w:rsidR="003E5850">
        <w:rPr>
          <w:rFonts w:cs="Arial"/>
          <w:color w:val="000000"/>
        </w:rPr>
        <w:t>144 B, C, segnalati, omologati e verificati semestralmente in numero adeguato.</w:t>
      </w:r>
    </w:p>
    <w:p w:rsidR="00F22CF8" w:rsidRDefault="00F22CF8" w:rsidP="00F22CF8">
      <w:pPr>
        <w:jc w:val="both"/>
        <w:rPr>
          <w:rFonts w:cs="Arial"/>
          <w:color w:val="000000"/>
        </w:rPr>
      </w:pPr>
      <w:r>
        <w:rPr>
          <w:rFonts w:cs="Arial"/>
          <w:color w:val="000000"/>
        </w:rPr>
        <w:t>Nella guardiola dei collaboratori scolastici è posizionato un estintore a polvere; in aula magna è posizionato un estintore a polvere, nel laboratorio di informatica è stato posizionato un estintore a CO2</w:t>
      </w:r>
    </w:p>
    <w:p w:rsidR="00092588" w:rsidRDefault="0011471C" w:rsidP="00F22CF8">
      <w:pPr>
        <w:jc w:val="both"/>
        <w:rPr>
          <w:rFonts w:cs="Arial"/>
          <w:color w:val="000000"/>
        </w:rPr>
      </w:pPr>
      <w:r>
        <w:rPr>
          <w:rFonts w:cs="Arial"/>
          <w:color w:val="000000"/>
        </w:rPr>
        <w:t>I</w:t>
      </w:r>
      <w:r w:rsidR="00F22CF8">
        <w:rPr>
          <w:rFonts w:cs="Arial"/>
          <w:color w:val="000000"/>
        </w:rPr>
        <w:t xml:space="preserve">n prossimità dei </w:t>
      </w:r>
      <w:r w:rsidR="00092588">
        <w:rPr>
          <w:rFonts w:cs="Arial"/>
          <w:color w:val="000000"/>
        </w:rPr>
        <w:t>q</w:t>
      </w:r>
      <w:r w:rsidR="00F22CF8">
        <w:rPr>
          <w:rFonts w:cs="Arial"/>
          <w:color w:val="000000"/>
        </w:rPr>
        <w:t>uadri elettrici</w:t>
      </w:r>
      <w:r w:rsidR="00092588">
        <w:rPr>
          <w:rFonts w:cs="Arial"/>
          <w:color w:val="000000"/>
        </w:rPr>
        <w:t xml:space="preserve"> </w:t>
      </w:r>
      <w:r>
        <w:rPr>
          <w:rFonts w:cs="Arial"/>
          <w:color w:val="000000"/>
        </w:rPr>
        <w:t xml:space="preserve">non </w:t>
      </w:r>
      <w:r w:rsidR="00134A4D">
        <w:rPr>
          <w:rFonts w:cs="Arial"/>
          <w:color w:val="000000"/>
        </w:rPr>
        <w:t>sono stati posizionati</w:t>
      </w:r>
      <w:r>
        <w:rPr>
          <w:rFonts w:cs="Arial"/>
          <w:color w:val="000000"/>
        </w:rPr>
        <w:t xml:space="preserve"> </w:t>
      </w:r>
      <w:r w:rsidR="00134A4D">
        <w:rPr>
          <w:rFonts w:cs="Arial"/>
          <w:color w:val="000000"/>
        </w:rPr>
        <w:t>estintori</w:t>
      </w:r>
      <w:r>
        <w:rPr>
          <w:rFonts w:cs="Arial"/>
          <w:color w:val="000000"/>
        </w:rPr>
        <w:t xml:space="preserve"> a CO</w:t>
      </w:r>
      <w:r w:rsidRPr="0011471C">
        <w:rPr>
          <w:rFonts w:cs="Arial"/>
          <w:color w:val="000000"/>
          <w:vertAlign w:val="subscript"/>
        </w:rPr>
        <w:t>2</w:t>
      </w:r>
      <w:r w:rsidR="00092588">
        <w:rPr>
          <w:rFonts w:cs="Arial"/>
          <w:color w:val="000000"/>
        </w:rPr>
        <w:t>.</w:t>
      </w:r>
    </w:p>
    <w:p w:rsidR="00F22CF8" w:rsidRPr="00BD35EA" w:rsidRDefault="00F22CF8" w:rsidP="00F22CF8">
      <w:pPr>
        <w:jc w:val="both"/>
        <w:rPr>
          <w:rFonts w:cs="Arial"/>
          <w:color w:val="000000"/>
        </w:rPr>
      </w:pPr>
      <w:r>
        <w:rPr>
          <w:rFonts w:cs="Arial"/>
          <w:color w:val="000000"/>
        </w:rPr>
        <w:t>Ulteriori dettagli sugli estintori sono descritti negli specifici capitoli relativi agli ambienti.</w:t>
      </w:r>
    </w:p>
    <w:p w:rsidR="00C33E40" w:rsidRPr="00BD35EA" w:rsidRDefault="00C33E40" w:rsidP="00C33E40">
      <w:pPr>
        <w:pBdr>
          <w:top w:val="single" w:sz="4" w:space="2" w:color="auto"/>
          <w:left w:val="single" w:sz="4" w:space="4" w:color="auto"/>
          <w:bottom w:val="single" w:sz="4" w:space="1" w:color="auto"/>
          <w:right w:val="single" w:sz="4" w:space="4" w:color="auto"/>
        </w:pBdr>
        <w:jc w:val="both"/>
        <w:rPr>
          <w:rFonts w:cs="Arial"/>
          <w:b/>
          <w:color w:val="000000"/>
        </w:rPr>
      </w:pPr>
      <w:r w:rsidRPr="00BD35EA">
        <w:rPr>
          <w:rFonts w:cs="Arial"/>
          <w:b/>
          <w:color w:val="000000"/>
        </w:rPr>
        <w:t>Misure da adottare a carico dell’Ente Locale</w:t>
      </w:r>
    </w:p>
    <w:p w:rsidR="0011471C" w:rsidRDefault="0011471C" w:rsidP="00172DA0">
      <w:pPr>
        <w:pBdr>
          <w:top w:val="single" w:sz="4" w:space="2" w:color="auto"/>
          <w:left w:val="single" w:sz="4" w:space="4" w:color="auto"/>
          <w:bottom w:val="single" w:sz="4" w:space="1" w:color="auto"/>
          <w:right w:val="single" w:sz="4" w:space="4" w:color="auto"/>
        </w:pBdr>
        <w:jc w:val="both"/>
        <w:rPr>
          <w:rFonts w:cs="Arial"/>
          <w:color w:val="000000"/>
        </w:rPr>
      </w:pPr>
      <w:r>
        <w:rPr>
          <w:rFonts w:cs="Arial"/>
          <w:color w:val="000000"/>
        </w:rPr>
        <w:t>In prossimità</w:t>
      </w:r>
      <w:r w:rsidR="00F22CF8">
        <w:rPr>
          <w:rFonts w:cs="Arial"/>
          <w:color w:val="000000"/>
        </w:rPr>
        <w:t xml:space="preserve"> de</w:t>
      </w:r>
      <w:r w:rsidR="00172DA0">
        <w:rPr>
          <w:rFonts w:cs="Arial"/>
          <w:color w:val="000000"/>
        </w:rPr>
        <w:t>l quadro elettrico generale</w:t>
      </w:r>
      <w:r w:rsidR="00134A4D">
        <w:rPr>
          <w:rFonts w:cs="Arial"/>
          <w:color w:val="000000"/>
        </w:rPr>
        <w:t xml:space="preserve"> </w:t>
      </w:r>
      <w:r w:rsidR="00F22CF8">
        <w:rPr>
          <w:rFonts w:cs="Arial"/>
          <w:color w:val="000000"/>
        </w:rPr>
        <w:t xml:space="preserve">si consiglia di </w:t>
      </w:r>
      <w:r>
        <w:rPr>
          <w:rFonts w:cs="Arial"/>
          <w:color w:val="000000"/>
        </w:rPr>
        <w:t xml:space="preserve">posizionare </w:t>
      </w:r>
      <w:r w:rsidR="00172DA0">
        <w:rPr>
          <w:rFonts w:cs="Arial"/>
          <w:color w:val="000000"/>
        </w:rPr>
        <w:t>un estintore portatile</w:t>
      </w:r>
      <w:r>
        <w:rPr>
          <w:rFonts w:cs="Arial"/>
          <w:color w:val="000000"/>
        </w:rPr>
        <w:t xml:space="preserve"> a CO</w:t>
      </w:r>
      <w:r w:rsidRPr="0011471C">
        <w:rPr>
          <w:rFonts w:cs="Arial"/>
          <w:color w:val="000000"/>
          <w:vertAlign w:val="subscript"/>
        </w:rPr>
        <w:t>2</w:t>
      </w:r>
      <w:r>
        <w:rPr>
          <w:rFonts w:cs="Arial"/>
          <w:color w:val="000000"/>
        </w:rPr>
        <w:t>.</w:t>
      </w:r>
      <w:r w:rsidRPr="0011471C">
        <w:rPr>
          <w:rFonts w:cs="Arial"/>
          <w:color w:val="000000"/>
        </w:rPr>
        <w:t xml:space="preserve"> </w:t>
      </w:r>
      <w:r w:rsidRPr="00BD35EA">
        <w:rPr>
          <w:rFonts w:cs="Arial"/>
          <w:color w:val="000000"/>
        </w:rPr>
        <w:tab/>
      </w:r>
      <w:r w:rsidRPr="00BD35EA">
        <w:rPr>
          <w:rFonts w:cs="Arial"/>
          <w:color w:val="000000"/>
        </w:rPr>
        <w:tab/>
      </w:r>
      <w:r w:rsidRPr="00BD35EA">
        <w:rPr>
          <w:rFonts w:cs="Arial"/>
          <w:color w:val="000000"/>
        </w:rPr>
        <w:tab/>
      </w:r>
      <w:r w:rsidR="00134A4D">
        <w:rPr>
          <w:rFonts w:cs="Arial"/>
          <w:color w:val="000000"/>
        </w:rPr>
        <w:tab/>
      </w:r>
      <w:r w:rsidRPr="00BD35EA">
        <w:rPr>
          <w:rFonts w:cs="Arial"/>
          <w:color w:val="000000"/>
        </w:rPr>
        <w:tab/>
      </w:r>
      <w:r w:rsidRPr="00BD35EA">
        <w:rPr>
          <w:rFonts w:cs="Arial"/>
          <w:color w:val="000000"/>
        </w:rPr>
        <w:tab/>
      </w:r>
      <w:r w:rsidRPr="00BD35EA">
        <w:rPr>
          <w:rFonts w:cs="Arial"/>
          <w:color w:val="000000"/>
        </w:rPr>
        <w:tab/>
      </w:r>
      <w:r w:rsidRPr="00BD35EA">
        <w:rPr>
          <w:rFonts w:cs="Arial"/>
          <w:color w:val="000000"/>
        </w:rPr>
        <w:tab/>
      </w:r>
      <w:r w:rsidR="00172DA0">
        <w:rPr>
          <w:rFonts w:cs="Arial"/>
          <w:color w:val="000000"/>
        </w:rPr>
        <w:tab/>
      </w:r>
      <w:r w:rsidRPr="00BD35EA">
        <w:rPr>
          <w:rFonts w:cs="Arial"/>
          <w:color w:val="000000"/>
        </w:rPr>
        <w:t xml:space="preserve">[Priorità </w:t>
      </w:r>
      <w:r>
        <w:rPr>
          <w:rFonts w:cs="Arial"/>
          <w:color w:val="000000"/>
        </w:rPr>
        <w:t>2</w:t>
      </w:r>
      <w:r w:rsidRPr="00BD35EA">
        <w:rPr>
          <w:rFonts w:cs="Arial"/>
          <w:color w:val="000000"/>
        </w:rPr>
        <w:t>]</w:t>
      </w:r>
    </w:p>
    <w:p w:rsidR="00B51BB5" w:rsidRDefault="00B51BB5" w:rsidP="00172DA0">
      <w:pPr>
        <w:pBdr>
          <w:top w:val="single" w:sz="4" w:space="2" w:color="auto"/>
          <w:left w:val="single" w:sz="4" w:space="4" w:color="auto"/>
          <w:bottom w:val="single" w:sz="4" w:space="1" w:color="auto"/>
          <w:right w:val="single" w:sz="4" w:space="4" w:color="auto"/>
        </w:pBdr>
        <w:jc w:val="both"/>
        <w:rPr>
          <w:rFonts w:cs="Arial"/>
          <w:color w:val="000000"/>
        </w:rPr>
      </w:pPr>
      <w:r>
        <w:rPr>
          <w:rFonts w:cs="Arial"/>
          <w:color w:val="000000"/>
        </w:rPr>
        <w:t>Nell’archivio</w:t>
      </w:r>
      <w:r w:rsidR="00535684">
        <w:rPr>
          <w:rFonts w:cs="Arial"/>
          <w:color w:val="000000"/>
        </w:rPr>
        <w:t>/deposito</w:t>
      </w:r>
      <w:r>
        <w:rPr>
          <w:rFonts w:cs="Arial"/>
          <w:color w:val="000000"/>
        </w:rPr>
        <w:t xml:space="preserve"> al piano seminterrato posizionare un estintore portatile a polvere con capacità di estinzione pari a 34 A, 233 B, C o superiore.</w:t>
      </w:r>
      <w:r w:rsidRPr="00B51BB5">
        <w:rPr>
          <w:rFonts w:cs="Arial"/>
          <w:color w:val="000000"/>
        </w:rPr>
        <w:t xml:space="preserve"> </w:t>
      </w:r>
      <w:r w:rsidRPr="00BD35EA">
        <w:rPr>
          <w:rFonts w:cs="Arial"/>
          <w:color w:val="000000"/>
        </w:rPr>
        <w:tab/>
      </w:r>
      <w:r>
        <w:rPr>
          <w:rFonts w:cs="Arial"/>
          <w:color w:val="000000"/>
        </w:rPr>
        <w:tab/>
      </w:r>
      <w:r w:rsidRPr="00BD35EA">
        <w:rPr>
          <w:rFonts w:cs="Arial"/>
          <w:color w:val="000000"/>
        </w:rPr>
        <w:t xml:space="preserve">[Priorità </w:t>
      </w:r>
      <w:r>
        <w:rPr>
          <w:rFonts w:cs="Arial"/>
          <w:color w:val="000000"/>
        </w:rPr>
        <w:t>2</w:t>
      </w:r>
      <w:r w:rsidRPr="00BD35EA">
        <w:rPr>
          <w:rFonts w:cs="Arial"/>
          <w:color w:val="000000"/>
        </w:rPr>
        <w:t>]</w:t>
      </w:r>
    </w:p>
    <w:p w:rsidR="00C33E40" w:rsidRPr="00BD35EA" w:rsidRDefault="00C33E40" w:rsidP="00C33E40">
      <w:pPr>
        <w:pBdr>
          <w:top w:val="single" w:sz="4" w:space="2" w:color="auto"/>
          <w:left w:val="single" w:sz="4" w:space="4" w:color="auto"/>
          <w:bottom w:val="single" w:sz="4" w:space="1" w:color="auto"/>
          <w:right w:val="single" w:sz="4" w:space="4" w:color="auto"/>
        </w:pBdr>
        <w:jc w:val="both"/>
        <w:rPr>
          <w:rFonts w:cs="Arial"/>
          <w:color w:val="000000"/>
        </w:rPr>
      </w:pPr>
      <w:r w:rsidRPr="00BD35EA">
        <w:rPr>
          <w:rFonts w:cs="Arial"/>
          <w:color w:val="000000"/>
        </w:rPr>
        <w:t xml:space="preserve">Concordare con la ditta incaricata delle verifiche periodiche che nel caso gli estintori vengano momentaneamente asportati essi devono essere sostituiti con estintori del medesimo tipo. </w:t>
      </w:r>
      <w:r w:rsidRPr="00BD35EA">
        <w:rPr>
          <w:rFonts w:cs="Arial"/>
          <w:color w:val="000000"/>
        </w:rPr>
        <w:tab/>
      </w:r>
      <w:r w:rsidRPr="00BD35EA">
        <w:rPr>
          <w:rFonts w:cs="Arial"/>
          <w:color w:val="000000"/>
        </w:rPr>
        <w:tab/>
      </w:r>
      <w:r w:rsidRPr="00BD35EA">
        <w:rPr>
          <w:rFonts w:cs="Arial"/>
          <w:color w:val="000000"/>
        </w:rPr>
        <w:tab/>
      </w:r>
      <w:r w:rsidRPr="00BD35EA">
        <w:rPr>
          <w:rFonts w:cs="Arial"/>
          <w:color w:val="000000"/>
        </w:rPr>
        <w:tab/>
      </w:r>
      <w:r w:rsidRPr="00BD35EA">
        <w:rPr>
          <w:rFonts w:cs="Arial"/>
          <w:color w:val="000000"/>
        </w:rPr>
        <w:tab/>
      </w:r>
      <w:r w:rsidRPr="00BD35EA">
        <w:rPr>
          <w:rFonts w:cs="Arial"/>
          <w:color w:val="000000"/>
        </w:rPr>
        <w:tab/>
      </w:r>
      <w:r w:rsidRPr="00BD35EA">
        <w:rPr>
          <w:rFonts w:cs="Arial"/>
          <w:color w:val="000000"/>
        </w:rPr>
        <w:tab/>
      </w:r>
      <w:r w:rsidRPr="00BD35EA">
        <w:rPr>
          <w:rFonts w:cs="Arial"/>
          <w:color w:val="000000"/>
        </w:rPr>
        <w:tab/>
      </w:r>
      <w:r w:rsidRPr="00BD35EA">
        <w:rPr>
          <w:rFonts w:cs="Arial"/>
          <w:color w:val="000000"/>
        </w:rPr>
        <w:tab/>
        <w:t>[Priorità 1]</w:t>
      </w:r>
    </w:p>
    <w:p w:rsidR="00C33E40" w:rsidRPr="00BD35EA" w:rsidRDefault="00C33E40" w:rsidP="00C33E40">
      <w:pPr>
        <w:pBdr>
          <w:top w:val="single" w:sz="4" w:space="2" w:color="auto"/>
          <w:left w:val="single" w:sz="4" w:space="4" w:color="auto"/>
          <w:bottom w:val="single" w:sz="4" w:space="1" w:color="auto"/>
          <w:right w:val="single" w:sz="4" w:space="4" w:color="auto"/>
        </w:pBdr>
        <w:jc w:val="both"/>
        <w:rPr>
          <w:rFonts w:cs="Arial"/>
          <w:color w:val="000000"/>
        </w:rPr>
      </w:pPr>
      <w:r w:rsidRPr="00BD35EA">
        <w:rPr>
          <w:rFonts w:cs="Arial"/>
          <w:color w:val="000000"/>
        </w:rPr>
        <w:t xml:space="preserve">In ottemperanza a quanto stabilito da D.M. del Ministero degli interni del 7/01/2005 (G.U. n. 28 del 4/02/2005) aggiornare il contratto con la ditta incaricata in modo tale che le verifiche, le revisioni ed i collaudi degli  estintori vengano eseguite secondo le modalità e la periodicità stabilite dalla Norma UNI 9994 edizione </w:t>
      </w:r>
      <w:r w:rsidR="000363A1">
        <w:rPr>
          <w:rFonts w:cs="Arial"/>
          <w:color w:val="000000"/>
        </w:rPr>
        <w:t>gennaio 2013</w:t>
      </w:r>
      <w:r w:rsidRPr="00BD35EA">
        <w:rPr>
          <w:rFonts w:cs="Arial"/>
          <w:color w:val="000000"/>
        </w:rPr>
        <w:t>.</w:t>
      </w:r>
      <w:r w:rsidRPr="00BD35EA">
        <w:rPr>
          <w:rFonts w:cs="Arial"/>
          <w:color w:val="000000"/>
        </w:rPr>
        <w:tab/>
      </w:r>
      <w:r w:rsidR="00BD35EA">
        <w:rPr>
          <w:rFonts w:cs="Arial"/>
          <w:color w:val="000000"/>
        </w:rPr>
        <w:tab/>
      </w:r>
      <w:r w:rsidR="00BD35EA">
        <w:rPr>
          <w:rFonts w:cs="Arial"/>
          <w:color w:val="000000"/>
        </w:rPr>
        <w:tab/>
      </w:r>
      <w:r w:rsidR="00BD35EA">
        <w:rPr>
          <w:rFonts w:cs="Arial"/>
          <w:color w:val="000000"/>
        </w:rPr>
        <w:tab/>
      </w:r>
      <w:r w:rsidR="00BD35EA">
        <w:rPr>
          <w:rFonts w:cs="Arial"/>
          <w:color w:val="000000"/>
        </w:rPr>
        <w:tab/>
      </w:r>
      <w:r w:rsidR="00BD35EA">
        <w:rPr>
          <w:rFonts w:cs="Arial"/>
          <w:color w:val="000000"/>
        </w:rPr>
        <w:tab/>
      </w:r>
      <w:r w:rsidR="00BD35EA">
        <w:rPr>
          <w:rFonts w:cs="Arial"/>
          <w:color w:val="000000"/>
        </w:rPr>
        <w:tab/>
      </w:r>
      <w:r w:rsidR="00BD35EA">
        <w:rPr>
          <w:rFonts w:cs="Arial"/>
          <w:color w:val="000000"/>
        </w:rPr>
        <w:tab/>
      </w:r>
      <w:r w:rsidR="00BD35EA">
        <w:rPr>
          <w:rFonts w:cs="Arial"/>
          <w:color w:val="000000"/>
        </w:rPr>
        <w:tab/>
      </w:r>
      <w:r w:rsidR="00BD35EA">
        <w:rPr>
          <w:rFonts w:cs="Arial"/>
          <w:color w:val="000000"/>
        </w:rPr>
        <w:tab/>
      </w:r>
      <w:r w:rsidR="00BD35EA">
        <w:rPr>
          <w:rFonts w:cs="Arial"/>
          <w:color w:val="000000"/>
        </w:rPr>
        <w:tab/>
      </w:r>
      <w:r w:rsidR="000363A1">
        <w:rPr>
          <w:rFonts w:cs="Arial"/>
          <w:color w:val="000000"/>
        </w:rPr>
        <w:tab/>
      </w:r>
      <w:r w:rsidRPr="00BD35EA">
        <w:rPr>
          <w:rFonts w:cs="Arial"/>
          <w:color w:val="000000"/>
        </w:rPr>
        <w:t>[Priorità 3]</w:t>
      </w:r>
    </w:p>
    <w:p w:rsidR="000363A1" w:rsidRDefault="000363A1">
      <w:pPr>
        <w:spacing w:after="0" w:line="240" w:lineRule="auto"/>
        <w:rPr>
          <w:rFonts w:ascii="Tahoma" w:hAnsi="Tahoma" w:cs="Tahoma"/>
          <w:color w:val="000000"/>
        </w:rPr>
      </w:pPr>
      <w:r>
        <w:rPr>
          <w:rFonts w:ascii="Tahoma" w:hAnsi="Tahoma" w:cs="Tahoma"/>
          <w:color w:val="000000"/>
        </w:rPr>
        <w:br w:type="page"/>
      </w:r>
    </w:p>
    <w:p w:rsidR="00C33E40" w:rsidRPr="00CB2D49" w:rsidRDefault="00C33E40" w:rsidP="00C33E40">
      <w:pPr>
        <w:spacing w:after="0" w:line="240" w:lineRule="auto"/>
        <w:jc w:val="both"/>
        <w:rPr>
          <w:rFonts w:ascii="Tahoma" w:hAnsi="Tahoma" w:cs="Tahoma"/>
          <w:color w:val="000000"/>
        </w:rPr>
      </w:pPr>
    </w:p>
    <w:p w:rsidR="00C33E40" w:rsidRPr="00092588" w:rsidRDefault="00C33E40" w:rsidP="00092588">
      <w:pPr>
        <w:pStyle w:val="Titolo2"/>
        <w:rPr>
          <w:rFonts w:ascii="Arial" w:hAnsi="Arial" w:cs="Arial"/>
          <w:color w:val="000000"/>
        </w:rPr>
      </w:pPr>
      <w:bookmarkStart w:id="136" w:name="_Toc280540640"/>
      <w:bookmarkStart w:id="137" w:name="_Toc507943440"/>
      <w:r w:rsidRPr="00092588">
        <w:rPr>
          <w:rFonts w:ascii="Arial" w:hAnsi="Arial" w:cs="Arial"/>
          <w:color w:val="000000"/>
        </w:rPr>
        <w:t>RETE IDRica ANTIncendio</w:t>
      </w:r>
      <w:bookmarkEnd w:id="136"/>
      <w:bookmarkEnd w:id="137"/>
    </w:p>
    <w:p w:rsidR="00C33E40" w:rsidRPr="00BD35EA" w:rsidRDefault="00C33E40" w:rsidP="008937B0">
      <w:pPr>
        <w:jc w:val="both"/>
        <w:rPr>
          <w:rFonts w:cs="Arial"/>
          <w:color w:val="000000"/>
        </w:rPr>
      </w:pPr>
      <w:r w:rsidRPr="00BD35EA">
        <w:rPr>
          <w:rFonts w:cs="Arial"/>
          <w:color w:val="000000"/>
        </w:rPr>
        <w:t xml:space="preserve">E’ installata una rete idrica antincendio; mediante l’installazione di </w:t>
      </w:r>
      <w:r w:rsidR="0011471C">
        <w:rPr>
          <w:rFonts w:cs="Arial"/>
          <w:color w:val="000000"/>
        </w:rPr>
        <w:t>idranti UNI 45 muniti di lancia con getto regolabile,</w:t>
      </w:r>
      <w:r w:rsidRPr="00BD35EA">
        <w:rPr>
          <w:rFonts w:cs="Arial"/>
          <w:color w:val="000000"/>
        </w:rPr>
        <w:t xml:space="preserve"> segnalati e verificati.</w:t>
      </w:r>
      <w:r w:rsidR="00A75757">
        <w:rPr>
          <w:rFonts w:cs="Arial"/>
          <w:color w:val="000000"/>
        </w:rPr>
        <w:t xml:space="preserve"> G</w:t>
      </w:r>
      <w:r w:rsidR="008937B0">
        <w:rPr>
          <w:rFonts w:cs="Arial"/>
          <w:color w:val="000000"/>
        </w:rPr>
        <w:t xml:space="preserve">li idranti sono posizionati in </w:t>
      </w:r>
      <w:r w:rsidR="00A75757">
        <w:rPr>
          <w:rFonts w:cs="Arial"/>
          <w:color w:val="000000"/>
        </w:rPr>
        <w:t>modo tale da raggiungere ogni punto dell’edificio con il getto dell’acqua.</w:t>
      </w:r>
      <w:r w:rsidRPr="00BD35EA">
        <w:rPr>
          <w:rFonts w:cs="Arial"/>
          <w:color w:val="000000"/>
        </w:rPr>
        <w:t xml:space="preserve"> </w:t>
      </w:r>
      <w:r w:rsidR="0011471C">
        <w:rPr>
          <w:rFonts w:cs="Arial"/>
          <w:color w:val="000000"/>
        </w:rPr>
        <w:t xml:space="preserve">Lo sportello delle cassette idranti è protetto da materiale </w:t>
      </w:r>
      <w:proofErr w:type="spellStart"/>
      <w:r w:rsidR="0011471C">
        <w:rPr>
          <w:rFonts w:cs="Arial"/>
          <w:color w:val="000000"/>
        </w:rPr>
        <w:t>safe</w:t>
      </w:r>
      <w:proofErr w:type="spellEnd"/>
      <w:r w:rsidR="0011471C">
        <w:rPr>
          <w:rFonts w:cs="Arial"/>
          <w:color w:val="000000"/>
        </w:rPr>
        <w:t xml:space="preserve"> crash</w:t>
      </w:r>
      <w:r w:rsidR="008937B0">
        <w:rPr>
          <w:rFonts w:cs="Arial"/>
          <w:color w:val="000000"/>
        </w:rPr>
        <w:t xml:space="preserve"> e da materiale plastico apribile</w:t>
      </w:r>
      <w:r w:rsidR="0011471C">
        <w:rPr>
          <w:rFonts w:cs="Arial"/>
          <w:color w:val="000000"/>
        </w:rPr>
        <w:t xml:space="preserve">. </w:t>
      </w:r>
      <w:r w:rsidRPr="00BD35EA">
        <w:rPr>
          <w:rFonts w:cs="Arial"/>
          <w:color w:val="000000"/>
        </w:rPr>
        <w:t>All’esterno è installato l’att</w:t>
      </w:r>
      <w:r w:rsidR="00172DA0">
        <w:rPr>
          <w:rFonts w:cs="Arial"/>
          <w:color w:val="000000"/>
        </w:rPr>
        <w:t xml:space="preserve">acco per la motopompa dei </w:t>
      </w:r>
      <w:proofErr w:type="spellStart"/>
      <w:r w:rsidR="00172DA0">
        <w:rPr>
          <w:rFonts w:cs="Arial"/>
          <w:color w:val="000000"/>
        </w:rPr>
        <w:t>VV.F.</w:t>
      </w:r>
      <w:proofErr w:type="spellEnd"/>
      <w:r w:rsidR="00172DA0">
        <w:rPr>
          <w:rFonts w:cs="Arial"/>
          <w:color w:val="000000"/>
        </w:rPr>
        <w:t xml:space="preserve"> ed all’interno del cortile sono installati attacchi idranti soprasuolo.</w:t>
      </w:r>
    </w:p>
    <w:p w:rsidR="00B31419" w:rsidRPr="00BD35EA" w:rsidRDefault="00B31419" w:rsidP="00B31419">
      <w:pPr>
        <w:jc w:val="both"/>
        <w:rPr>
          <w:rFonts w:cs="Arial"/>
          <w:color w:val="000000"/>
        </w:rPr>
      </w:pPr>
      <w:r>
        <w:rPr>
          <w:rFonts w:cs="Arial"/>
          <w:color w:val="000000"/>
        </w:rPr>
        <w:t>E’</w:t>
      </w:r>
      <w:r w:rsidRPr="00BD35EA">
        <w:rPr>
          <w:rFonts w:cs="Arial"/>
          <w:color w:val="000000"/>
        </w:rPr>
        <w:t xml:space="preserve"> disponibile una dichiarazione di conformità, rilasciata dalla ditta che ha realizzato l’impianto, attestante che la rete idranti è stata realizzata in modo conforme a quanto prescritto dal D.M. 26/8/92.</w:t>
      </w:r>
    </w:p>
    <w:p w:rsidR="00C33E40" w:rsidRPr="00CB2D49" w:rsidRDefault="00C33E40" w:rsidP="00C33E40">
      <w:pPr>
        <w:jc w:val="both"/>
        <w:rPr>
          <w:rFonts w:ascii="Tahoma" w:hAnsi="Tahoma" w:cs="Tahoma"/>
          <w:color w:val="000000"/>
        </w:rPr>
      </w:pPr>
    </w:p>
    <w:p w:rsidR="00C33E40" w:rsidRPr="00BD35EA" w:rsidRDefault="00C33E40" w:rsidP="00C33E40">
      <w:pPr>
        <w:pStyle w:val="Titolo2"/>
        <w:rPr>
          <w:rFonts w:ascii="Arial" w:hAnsi="Arial" w:cs="Arial"/>
          <w:color w:val="000000"/>
        </w:rPr>
      </w:pPr>
      <w:bookmarkStart w:id="138" w:name="_Toc280540641"/>
      <w:bookmarkStart w:id="139" w:name="_Toc507943441"/>
      <w:r w:rsidRPr="00BD35EA">
        <w:rPr>
          <w:rFonts w:ascii="Arial" w:hAnsi="Arial" w:cs="Arial"/>
          <w:color w:val="000000"/>
        </w:rPr>
        <w:t xml:space="preserve">Illuminazione </w:t>
      </w:r>
      <w:proofErr w:type="spellStart"/>
      <w:r w:rsidRPr="00BD35EA">
        <w:rPr>
          <w:rFonts w:ascii="Arial" w:hAnsi="Arial" w:cs="Arial"/>
          <w:color w:val="000000"/>
        </w:rPr>
        <w:t>di</w:t>
      </w:r>
      <w:proofErr w:type="spellEnd"/>
      <w:r w:rsidRPr="00BD35EA">
        <w:rPr>
          <w:rFonts w:ascii="Arial" w:hAnsi="Arial" w:cs="Arial"/>
          <w:color w:val="000000"/>
        </w:rPr>
        <w:t xml:space="preserve"> sicurezza</w:t>
      </w:r>
      <w:bookmarkEnd w:id="138"/>
      <w:bookmarkEnd w:id="139"/>
    </w:p>
    <w:p w:rsidR="00130E34" w:rsidRPr="00130E34" w:rsidRDefault="00130E34" w:rsidP="00130E34">
      <w:pPr>
        <w:jc w:val="both"/>
        <w:rPr>
          <w:rFonts w:cs="Arial"/>
          <w:color w:val="000000"/>
        </w:rPr>
      </w:pPr>
      <w:bookmarkStart w:id="140" w:name="_Toc419190465"/>
      <w:r w:rsidRPr="00130E34">
        <w:rPr>
          <w:rFonts w:cs="Arial"/>
          <w:color w:val="000000"/>
        </w:rPr>
        <w:t>I corridoi</w:t>
      </w:r>
      <w:r w:rsidR="009C38D3">
        <w:rPr>
          <w:rFonts w:cs="Arial"/>
          <w:color w:val="000000"/>
        </w:rPr>
        <w:t xml:space="preserve"> e tutti i locali della scuola</w:t>
      </w:r>
      <w:r w:rsidRPr="00130E34">
        <w:rPr>
          <w:rFonts w:cs="Arial"/>
          <w:color w:val="000000"/>
        </w:rPr>
        <w:t xml:space="preserve"> sono</w:t>
      </w:r>
      <w:r w:rsidR="009C38D3">
        <w:rPr>
          <w:rFonts w:cs="Arial"/>
          <w:color w:val="000000"/>
        </w:rPr>
        <w:t xml:space="preserve"> stati</w:t>
      </w:r>
      <w:r w:rsidRPr="00130E34">
        <w:rPr>
          <w:rFonts w:cs="Arial"/>
          <w:color w:val="000000"/>
        </w:rPr>
        <w:t xml:space="preserve"> dotati di illuminazione di sicurezza.</w:t>
      </w:r>
    </w:p>
    <w:p w:rsidR="005D402B" w:rsidRDefault="005D402B" w:rsidP="008937B0">
      <w:pPr>
        <w:jc w:val="both"/>
        <w:rPr>
          <w:rFonts w:cs="Arial"/>
          <w:color w:val="000000"/>
        </w:rPr>
      </w:pPr>
      <w:r w:rsidRPr="00130E34">
        <w:rPr>
          <w:rFonts w:cs="Arial"/>
          <w:color w:val="000000"/>
        </w:rPr>
        <w:t xml:space="preserve">Esternamente alle uscite di sicurezza </w:t>
      </w:r>
      <w:r w:rsidR="008937B0">
        <w:rPr>
          <w:rFonts w:cs="Arial"/>
          <w:color w:val="000000"/>
        </w:rPr>
        <w:t>sulla scala esterna di sicurezza</w:t>
      </w:r>
      <w:r>
        <w:rPr>
          <w:rFonts w:cs="Arial"/>
          <w:color w:val="000000"/>
        </w:rPr>
        <w:t xml:space="preserve"> scuola </w:t>
      </w:r>
      <w:r w:rsidRPr="00130E34">
        <w:rPr>
          <w:rFonts w:cs="Arial"/>
          <w:color w:val="000000"/>
        </w:rPr>
        <w:t>sono installati apparecchi di illuminazione di sicurezza.</w:t>
      </w:r>
    </w:p>
    <w:p w:rsidR="00130E34" w:rsidRPr="00130E34" w:rsidRDefault="00130E34" w:rsidP="00130E34">
      <w:pPr>
        <w:pBdr>
          <w:top w:val="single" w:sz="4" w:space="2" w:color="auto"/>
          <w:left w:val="single" w:sz="4" w:space="4" w:color="auto"/>
          <w:bottom w:val="single" w:sz="4" w:space="1" w:color="auto"/>
          <w:right w:val="single" w:sz="4" w:space="4" w:color="auto"/>
        </w:pBdr>
        <w:jc w:val="both"/>
        <w:rPr>
          <w:rFonts w:cs="Arial"/>
          <w:b/>
          <w:color w:val="000000"/>
        </w:rPr>
      </w:pPr>
      <w:r w:rsidRPr="00130E34">
        <w:rPr>
          <w:rFonts w:cs="Arial"/>
          <w:b/>
          <w:color w:val="000000"/>
        </w:rPr>
        <w:t>Misure da adottare a carico dell’Ente Locale</w:t>
      </w:r>
    </w:p>
    <w:p w:rsidR="00130E34" w:rsidRPr="00130E34" w:rsidRDefault="00130E34" w:rsidP="00130E34">
      <w:pPr>
        <w:pBdr>
          <w:top w:val="single" w:sz="4" w:space="2" w:color="auto"/>
          <w:left w:val="single" w:sz="4" w:space="4" w:color="auto"/>
          <w:bottom w:val="single" w:sz="4" w:space="1" w:color="auto"/>
          <w:right w:val="single" w:sz="4" w:space="4" w:color="auto"/>
        </w:pBdr>
        <w:jc w:val="both"/>
        <w:rPr>
          <w:rFonts w:cs="Arial"/>
          <w:color w:val="000000"/>
        </w:rPr>
      </w:pPr>
      <w:r w:rsidRPr="00130E34">
        <w:rPr>
          <w:rFonts w:cs="Arial"/>
          <w:color w:val="000000"/>
        </w:rPr>
        <w:t>Archiviare la dichiarazione di conformità, rilasciata dalla ditta installatrice, nella quale risulti evidenziato che l’impianto è stato realizzato conformemente alle indicazioni previste dal D.M. 26/8/92, dalla Norma UNI EN 1838 del marzo 2000 e dalla Norma CEI 64/8 (Capitoli. 35, 56).</w:t>
      </w:r>
      <w:r w:rsidRPr="00130E34">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sidRPr="00130E34">
        <w:rPr>
          <w:rFonts w:cs="Arial"/>
          <w:color w:val="000000"/>
        </w:rPr>
        <w:t xml:space="preserve">[Priorità 3] </w:t>
      </w:r>
    </w:p>
    <w:p w:rsidR="00130E34" w:rsidRPr="00130E34" w:rsidRDefault="00F72893" w:rsidP="00130E34">
      <w:pPr>
        <w:pBdr>
          <w:top w:val="single" w:sz="4" w:space="2" w:color="auto"/>
          <w:left w:val="single" w:sz="4" w:space="4" w:color="auto"/>
          <w:bottom w:val="single" w:sz="4" w:space="1" w:color="auto"/>
          <w:right w:val="single" w:sz="4" w:space="4" w:color="auto"/>
        </w:pBdr>
        <w:jc w:val="both"/>
        <w:rPr>
          <w:rFonts w:cs="Arial"/>
          <w:b/>
          <w:color w:val="000000"/>
        </w:rPr>
      </w:pPr>
      <w:r>
        <w:rPr>
          <w:rFonts w:cs="Arial"/>
          <w:b/>
          <w:color w:val="000000"/>
        </w:rPr>
        <w:t>Promemoria per il Dirigente scolastico</w:t>
      </w:r>
    </w:p>
    <w:p w:rsidR="00130E34" w:rsidRPr="00130E34" w:rsidRDefault="00130E34" w:rsidP="00130E34">
      <w:pPr>
        <w:pBdr>
          <w:top w:val="single" w:sz="4" w:space="2" w:color="auto"/>
          <w:left w:val="single" w:sz="4" w:space="4" w:color="auto"/>
          <w:bottom w:val="single" w:sz="4" w:space="1" w:color="auto"/>
          <w:right w:val="single" w:sz="4" w:space="4" w:color="auto"/>
        </w:pBdr>
        <w:jc w:val="both"/>
        <w:rPr>
          <w:rFonts w:cs="Arial"/>
          <w:color w:val="000000"/>
        </w:rPr>
      </w:pPr>
      <w:r w:rsidRPr="00130E34">
        <w:rPr>
          <w:rFonts w:cs="Arial"/>
          <w:color w:val="000000"/>
        </w:rPr>
        <w:t>In occasione delle due prove di esodo annuali verificare il funzionamento degli apparecchi di illuminazione di sicurezza e segnalare quelli non funzionanti all’Ente locale.</w:t>
      </w:r>
      <w:r w:rsidRPr="00130E34">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sidRPr="00130E34">
        <w:rPr>
          <w:rFonts w:cs="Arial"/>
          <w:color w:val="000000"/>
        </w:rPr>
        <w:t>[Priorità 1]</w:t>
      </w:r>
    </w:p>
    <w:p w:rsidR="000363A1" w:rsidRDefault="000363A1">
      <w:pPr>
        <w:spacing w:after="0" w:line="240" w:lineRule="auto"/>
        <w:rPr>
          <w:rFonts w:ascii="Tahoma" w:hAnsi="Tahoma" w:cs="Tahoma"/>
          <w:color w:val="000000"/>
        </w:rPr>
      </w:pPr>
      <w:r>
        <w:rPr>
          <w:rFonts w:ascii="Tahoma" w:hAnsi="Tahoma" w:cs="Tahoma"/>
          <w:color w:val="000000"/>
        </w:rPr>
        <w:br w:type="page"/>
      </w:r>
    </w:p>
    <w:p w:rsidR="00B1293D" w:rsidRDefault="00B1293D" w:rsidP="00C33E40">
      <w:pPr>
        <w:jc w:val="both"/>
        <w:rPr>
          <w:rFonts w:ascii="Tahoma" w:hAnsi="Tahoma" w:cs="Tahoma"/>
          <w:color w:val="000000"/>
        </w:rPr>
      </w:pPr>
    </w:p>
    <w:p w:rsidR="00C33E40" w:rsidRPr="00BD35EA" w:rsidRDefault="00C33E40" w:rsidP="00C33E40">
      <w:pPr>
        <w:pStyle w:val="Titolo2"/>
        <w:jc w:val="left"/>
        <w:rPr>
          <w:rFonts w:ascii="Arial" w:hAnsi="Arial" w:cs="Arial"/>
          <w:color w:val="000000"/>
        </w:rPr>
      </w:pPr>
      <w:bookmarkStart w:id="141" w:name="_Toc280540642"/>
      <w:bookmarkStart w:id="142" w:name="_Toc507943442"/>
      <w:r w:rsidRPr="00BD35EA">
        <w:rPr>
          <w:rFonts w:ascii="Arial" w:hAnsi="Arial" w:cs="Arial"/>
          <w:color w:val="000000"/>
        </w:rPr>
        <w:t xml:space="preserve">REAZIONE AL FUOCO DEI MATERIALI </w:t>
      </w:r>
      <w:proofErr w:type="spellStart"/>
      <w:r w:rsidRPr="00BD35EA">
        <w:rPr>
          <w:rFonts w:ascii="Arial" w:hAnsi="Arial" w:cs="Arial"/>
          <w:color w:val="000000"/>
        </w:rPr>
        <w:t>DI</w:t>
      </w:r>
      <w:proofErr w:type="spellEnd"/>
      <w:r w:rsidRPr="00BD35EA">
        <w:rPr>
          <w:rFonts w:ascii="Arial" w:hAnsi="Arial" w:cs="Arial"/>
          <w:color w:val="000000"/>
        </w:rPr>
        <w:t xml:space="preserve"> RIVESTIMENTO</w:t>
      </w:r>
      <w:bookmarkEnd w:id="140"/>
      <w:bookmarkEnd w:id="141"/>
      <w:bookmarkEnd w:id="142"/>
    </w:p>
    <w:p w:rsidR="00130E34" w:rsidRDefault="00F72893" w:rsidP="005D402B">
      <w:pPr>
        <w:jc w:val="both"/>
        <w:rPr>
          <w:rFonts w:cs="Arial"/>
          <w:color w:val="000000"/>
        </w:rPr>
      </w:pPr>
      <w:r>
        <w:rPr>
          <w:rFonts w:cs="Arial"/>
          <w:color w:val="000000"/>
        </w:rPr>
        <w:t>Lungo i percorsi d’esodo e nei locali non sono presenti rivestimenti in materiale combustibile.</w:t>
      </w:r>
      <w:r w:rsidR="008937B0">
        <w:rPr>
          <w:rFonts w:cs="Arial"/>
          <w:color w:val="000000"/>
        </w:rPr>
        <w:t xml:space="preserve"> Le tende utilizzate nei locali sono del tipo veneziana in materiale non combustibile.</w:t>
      </w:r>
    </w:p>
    <w:p w:rsidR="00F4242D" w:rsidRDefault="00F4242D" w:rsidP="005D402B">
      <w:pPr>
        <w:jc w:val="both"/>
        <w:rPr>
          <w:rFonts w:cs="Arial"/>
          <w:color w:val="000000"/>
        </w:rPr>
      </w:pPr>
      <w:r>
        <w:rPr>
          <w:rFonts w:cs="Arial"/>
          <w:color w:val="000000"/>
        </w:rPr>
        <w:t xml:space="preserve">Il rivestimento del pavimento dell’aula magna è in materiale combustibile; una parte del soffitto </w:t>
      </w:r>
      <w:r w:rsidR="00A127C1">
        <w:rPr>
          <w:rFonts w:cs="Arial"/>
          <w:color w:val="000000"/>
        </w:rPr>
        <w:t>è in legno.</w:t>
      </w:r>
    </w:p>
    <w:p w:rsidR="00A127C1" w:rsidRPr="00A127C1" w:rsidRDefault="00A127C1" w:rsidP="00A127C1">
      <w:pPr>
        <w:pBdr>
          <w:top w:val="single" w:sz="4" w:space="1" w:color="auto"/>
          <w:left w:val="single" w:sz="4" w:space="1" w:color="auto"/>
          <w:bottom w:val="single" w:sz="4" w:space="1" w:color="auto"/>
          <w:right w:val="single" w:sz="4" w:space="1" w:color="auto"/>
        </w:pBdr>
        <w:jc w:val="both"/>
        <w:rPr>
          <w:rFonts w:cs="Arial"/>
          <w:b/>
          <w:color w:val="000000"/>
        </w:rPr>
      </w:pPr>
      <w:r w:rsidRPr="00A127C1">
        <w:rPr>
          <w:rFonts w:cs="Arial"/>
          <w:b/>
          <w:color w:val="000000"/>
        </w:rPr>
        <w:t>Misure da adottare a carico dell’Ente locale</w:t>
      </w:r>
    </w:p>
    <w:p w:rsidR="00A127C1" w:rsidRDefault="00A127C1" w:rsidP="00A127C1">
      <w:pPr>
        <w:pBdr>
          <w:top w:val="single" w:sz="4" w:space="1" w:color="auto"/>
          <w:left w:val="single" w:sz="4" w:space="1" w:color="auto"/>
          <w:bottom w:val="single" w:sz="4" w:space="1" w:color="auto"/>
          <w:right w:val="single" w:sz="4" w:space="1" w:color="auto"/>
        </w:pBdr>
        <w:tabs>
          <w:tab w:val="left" w:pos="7938"/>
        </w:tabs>
        <w:spacing w:after="0"/>
        <w:jc w:val="both"/>
        <w:rPr>
          <w:rFonts w:cs="Arial"/>
          <w:color w:val="000000"/>
        </w:rPr>
      </w:pPr>
      <w:r w:rsidRPr="00A127C1">
        <w:rPr>
          <w:rFonts w:cs="Arial"/>
          <w:color w:val="000000"/>
        </w:rPr>
        <w:t>Archiviare il certificato di reazione al fuoco del rivestimento in materiale combustibi</w:t>
      </w:r>
      <w:r>
        <w:rPr>
          <w:rFonts w:cs="Arial"/>
          <w:color w:val="000000"/>
        </w:rPr>
        <w:t>le del pavimento dell’aula magna</w:t>
      </w:r>
      <w:r w:rsidRPr="00A127C1">
        <w:rPr>
          <w:rFonts w:cs="Arial"/>
          <w:color w:val="000000"/>
        </w:rPr>
        <w:t xml:space="preserve">. Sostituire tale materiale se non è certificato di classe di reazione al fuoco </w:t>
      </w:r>
      <w:r>
        <w:rPr>
          <w:rFonts w:cs="Arial"/>
          <w:color w:val="000000"/>
        </w:rPr>
        <w:t xml:space="preserve">conforme al </w:t>
      </w:r>
      <w:r w:rsidRPr="00A127C1">
        <w:rPr>
          <w:rFonts w:cs="Arial"/>
          <w:color w:val="000000"/>
        </w:rPr>
        <w:t>pu</w:t>
      </w:r>
      <w:r>
        <w:rPr>
          <w:rFonts w:cs="Arial"/>
          <w:color w:val="000000"/>
        </w:rPr>
        <w:t>nto 3.1 comma 3 del DM 26/08/92</w:t>
      </w:r>
      <w:r w:rsidRPr="00A127C1">
        <w:rPr>
          <w:rFonts w:cs="Arial"/>
          <w:color w:val="000000"/>
        </w:rPr>
        <w:t>.</w:t>
      </w:r>
      <w:r w:rsidRPr="00A127C1">
        <w:rPr>
          <w:rFonts w:cs="Arial"/>
          <w:color w:val="000000"/>
        </w:rPr>
        <w:tab/>
        <w:t>[Priorità 3]</w:t>
      </w:r>
    </w:p>
    <w:p w:rsidR="00A127C1" w:rsidRPr="00A127C1" w:rsidRDefault="00A127C1" w:rsidP="00C57AED">
      <w:pPr>
        <w:pBdr>
          <w:top w:val="single" w:sz="4" w:space="1" w:color="auto"/>
          <w:left w:val="single" w:sz="4" w:space="1" w:color="auto"/>
          <w:bottom w:val="single" w:sz="4" w:space="1" w:color="auto"/>
          <w:right w:val="single" w:sz="4" w:space="1" w:color="auto"/>
        </w:pBdr>
        <w:tabs>
          <w:tab w:val="left" w:pos="7938"/>
        </w:tabs>
        <w:spacing w:after="0"/>
        <w:jc w:val="both"/>
        <w:rPr>
          <w:rFonts w:cs="Arial"/>
          <w:color w:val="000000"/>
        </w:rPr>
      </w:pPr>
      <w:r>
        <w:rPr>
          <w:rFonts w:cs="Arial"/>
          <w:color w:val="000000"/>
        </w:rPr>
        <w:t xml:space="preserve">Accertarsi che il rivestimento ligneo del soffitto dell’aula magna sia stato </w:t>
      </w:r>
      <w:r w:rsidR="00C57AED">
        <w:rPr>
          <w:rFonts w:cs="Arial"/>
          <w:color w:val="000000"/>
        </w:rPr>
        <w:t>opportunamente trattato</w:t>
      </w:r>
      <w:r w:rsidR="00C57AED" w:rsidRPr="00C57AED">
        <w:rPr>
          <w:rFonts w:cs="Arial"/>
          <w:color w:val="000000"/>
        </w:rPr>
        <w:t xml:space="preserve"> con prodotti vernicianti omologati di</w:t>
      </w:r>
      <w:r w:rsidR="00C57AED">
        <w:rPr>
          <w:rFonts w:cs="Arial"/>
          <w:color w:val="000000"/>
        </w:rPr>
        <w:t xml:space="preserve"> </w:t>
      </w:r>
      <w:r w:rsidR="00C57AED" w:rsidRPr="00C57AED">
        <w:rPr>
          <w:rFonts w:cs="Arial"/>
          <w:color w:val="000000"/>
        </w:rPr>
        <w:t>classe 1 di reazione al fuoco</w:t>
      </w:r>
      <w:r w:rsidR="00C57AED">
        <w:rPr>
          <w:rFonts w:cs="Arial"/>
          <w:color w:val="000000"/>
        </w:rPr>
        <w:t xml:space="preserve"> e consegnare copia della dichiarazione di conformità alla Direzione.</w:t>
      </w:r>
      <w:r w:rsidR="00C57AED">
        <w:rPr>
          <w:rFonts w:cs="Arial"/>
          <w:color w:val="000000"/>
        </w:rPr>
        <w:tab/>
        <w:t>[Priorità 3]</w:t>
      </w:r>
    </w:p>
    <w:p w:rsidR="00A127C1" w:rsidRPr="00A127C1" w:rsidRDefault="00A127C1" w:rsidP="00A127C1">
      <w:pPr>
        <w:pBdr>
          <w:top w:val="single" w:sz="4" w:space="1" w:color="auto"/>
          <w:left w:val="single" w:sz="4" w:space="1" w:color="auto"/>
          <w:bottom w:val="single" w:sz="4" w:space="1" w:color="auto"/>
          <w:right w:val="single" w:sz="4" w:space="1" w:color="auto"/>
        </w:pBdr>
        <w:tabs>
          <w:tab w:val="left" w:pos="7938"/>
        </w:tabs>
        <w:spacing w:after="0" w:line="120" w:lineRule="exact"/>
        <w:jc w:val="both"/>
        <w:rPr>
          <w:rFonts w:cs="Arial"/>
          <w:color w:val="000000"/>
        </w:rPr>
      </w:pPr>
    </w:p>
    <w:p w:rsidR="00A127C1" w:rsidRPr="00A127C1" w:rsidRDefault="00A127C1" w:rsidP="00A127C1">
      <w:pPr>
        <w:pBdr>
          <w:top w:val="single" w:sz="4" w:space="1" w:color="auto"/>
          <w:left w:val="single" w:sz="4" w:space="1" w:color="auto"/>
          <w:bottom w:val="single" w:sz="4" w:space="1" w:color="auto"/>
          <w:right w:val="single" w:sz="4" w:space="1" w:color="auto"/>
        </w:pBdr>
        <w:tabs>
          <w:tab w:val="left" w:pos="7938"/>
        </w:tabs>
        <w:spacing w:after="0"/>
        <w:jc w:val="both"/>
        <w:rPr>
          <w:rFonts w:cs="Arial"/>
          <w:color w:val="000000"/>
        </w:rPr>
      </w:pPr>
      <w:r w:rsidRPr="00A127C1">
        <w:rPr>
          <w:rFonts w:cs="Arial"/>
          <w:color w:val="000000"/>
        </w:rPr>
        <w:t>Consegnare alla Direzione scolastica copia della certificazione attestante la classe di reazione al fuoco del rivestimento.</w:t>
      </w:r>
      <w:r w:rsidRPr="00A127C1">
        <w:rPr>
          <w:rFonts w:cs="Arial"/>
          <w:color w:val="000000"/>
        </w:rPr>
        <w:tab/>
        <w:t>[Priorità 2]</w:t>
      </w:r>
    </w:p>
    <w:p w:rsidR="00A127C1" w:rsidRPr="00A127C1" w:rsidRDefault="00A127C1" w:rsidP="00A127C1">
      <w:pPr>
        <w:pBdr>
          <w:top w:val="single" w:sz="4" w:space="1" w:color="auto"/>
          <w:left w:val="single" w:sz="4" w:space="1" w:color="auto"/>
          <w:bottom w:val="single" w:sz="4" w:space="1" w:color="auto"/>
          <w:right w:val="single" w:sz="4" w:space="1" w:color="auto"/>
        </w:pBdr>
        <w:tabs>
          <w:tab w:val="left" w:pos="7938"/>
        </w:tabs>
        <w:spacing w:after="0" w:line="120" w:lineRule="exact"/>
        <w:jc w:val="both"/>
        <w:rPr>
          <w:rFonts w:cs="Arial"/>
          <w:color w:val="000000"/>
        </w:rPr>
      </w:pPr>
    </w:p>
    <w:p w:rsidR="00A127C1" w:rsidRPr="00A127C1" w:rsidRDefault="00A127C1" w:rsidP="00A127C1">
      <w:pPr>
        <w:pBdr>
          <w:top w:val="single" w:sz="4" w:space="1" w:color="auto"/>
          <w:left w:val="single" w:sz="4" w:space="1" w:color="auto"/>
          <w:bottom w:val="single" w:sz="4" w:space="1" w:color="auto"/>
          <w:right w:val="single" w:sz="4" w:space="1" w:color="auto"/>
        </w:pBdr>
        <w:tabs>
          <w:tab w:val="left" w:pos="7938"/>
        </w:tabs>
        <w:spacing w:after="0"/>
        <w:jc w:val="both"/>
        <w:rPr>
          <w:rFonts w:cs="Arial"/>
          <w:color w:val="000000"/>
        </w:rPr>
      </w:pPr>
      <w:r w:rsidRPr="00A127C1">
        <w:rPr>
          <w:rFonts w:cs="Arial"/>
          <w:color w:val="000000"/>
        </w:rPr>
        <w:t>Gli eventuali rivestimenti che saranno installati dovranno essere di tipo incombustibile o certificati secondo quanto stabilito dall’articolo 3.1 del D.M. 26/8/92.</w:t>
      </w:r>
      <w:r w:rsidRPr="00A127C1">
        <w:rPr>
          <w:rFonts w:cs="Arial"/>
          <w:color w:val="000000"/>
        </w:rPr>
        <w:tab/>
        <w:t>[Priorità 2]</w:t>
      </w:r>
    </w:p>
    <w:p w:rsidR="00A127C1" w:rsidRPr="00A127C1" w:rsidRDefault="00A127C1" w:rsidP="00A127C1">
      <w:pPr>
        <w:pBdr>
          <w:top w:val="single" w:sz="4" w:space="1" w:color="auto"/>
          <w:left w:val="single" w:sz="4" w:space="1" w:color="auto"/>
          <w:bottom w:val="single" w:sz="4" w:space="1" w:color="auto"/>
          <w:right w:val="single" w:sz="4" w:space="1" w:color="auto"/>
        </w:pBdr>
        <w:tabs>
          <w:tab w:val="left" w:pos="7938"/>
        </w:tabs>
        <w:spacing w:after="0" w:line="120" w:lineRule="exact"/>
        <w:jc w:val="both"/>
        <w:rPr>
          <w:rFonts w:cs="Arial"/>
          <w:color w:val="000000"/>
        </w:rPr>
      </w:pPr>
    </w:p>
    <w:p w:rsidR="00A127C1" w:rsidRPr="00A127C1" w:rsidRDefault="00A127C1" w:rsidP="00A127C1">
      <w:pPr>
        <w:pBdr>
          <w:top w:val="single" w:sz="4" w:space="1" w:color="auto"/>
          <w:left w:val="single" w:sz="4" w:space="1" w:color="auto"/>
          <w:bottom w:val="single" w:sz="4" w:space="1" w:color="auto"/>
          <w:right w:val="single" w:sz="4" w:space="1" w:color="auto"/>
        </w:pBdr>
        <w:tabs>
          <w:tab w:val="left" w:pos="7938"/>
        </w:tabs>
        <w:spacing w:after="0"/>
        <w:jc w:val="both"/>
        <w:rPr>
          <w:rFonts w:cs="Arial"/>
          <w:b/>
          <w:color w:val="000000"/>
        </w:rPr>
      </w:pPr>
      <w:r w:rsidRPr="00A127C1">
        <w:rPr>
          <w:rFonts w:cs="Arial"/>
          <w:b/>
          <w:color w:val="000000"/>
        </w:rPr>
        <w:t>Misure a carico del Dirigente scolastico</w:t>
      </w:r>
    </w:p>
    <w:p w:rsidR="00A127C1" w:rsidRPr="00130E34" w:rsidRDefault="00A127C1" w:rsidP="00A127C1">
      <w:pPr>
        <w:pBdr>
          <w:top w:val="single" w:sz="4" w:space="1" w:color="auto"/>
          <w:left w:val="single" w:sz="4" w:space="1" w:color="auto"/>
          <w:bottom w:val="single" w:sz="4" w:space="1" w:color="auto"/>
          <w:right w:val="single" w:sz="4" w:space="1" w:color="auto"/>
        </w:pBdr>
        <w:jc w:val="both"/>
        <w:rPr>
          <w:rFonts w:cs="Arial"/>
          <w:color w:val="000000"/>
        </w:rPr>
      </w:pPr>
      <w:r w:rsidRPr="00A127C1">
        <w:rPr>
          <w:rFonts w:cs="Arial"/>
        </w:rPr>
        <w:t>Chiedere al Comune copia della suddetta documentazione.</w:t>
      </w:r>
      <w:r w:rsidRPr="00A127C1">
        <w:rPr>
          <w:rFonts w:cs="Arial"/>
        </w:rPr>
        <w:tab/>
      </w:r>
      <w:r>
        <w:rPr>
          <w:rFonts w:cs="Arial"/>
        </w:rPr>
        <w:tab/>
      </w:r>
      <w:r>
        <w:rPr>
          <w:rFonts w:cs="Arial"/>
        </w:rPr>
        <w:tab/>
      </w:r>
      <w:r w:rsidRPr="00A127C1">
        <w:rPr>
          <w:rFonts w:cs="Arial"/>
        </w:rPr>
        <w:t>[Priorità 1</w:t>
      </w:r>
      <w:r>
        <w:rPr>
          <w:rFonts w:cs="Arial"/>
        </w:rPr>
        <w:t>]</w:t>
      </w:r>
    </w:p>
    <w:p w:rsidR="000363A1" w:rsidRDefault="000363A1">
      <w:pPr>
        <w:spacing w:after="0" w:line="240" w:lineRule="auto"/>
        <w:rPr>
          <w:rFonts w:ascii="Tahoma" w:hAnsi="Tahoma" w:cs="Tahoma"/>
          <w:color w:val="000000"/>
        </w:rPr>
      </w:pPr>
      <w:r>
        <w:rPr>
          <w:rFonts w:ascii="Tahoma" w:hAnsi="Tahoma" w:cs="Tahoma"/>
          <w:color w:val="000000"/>
        </w:rPr>
        <w:br w:type="page"/>
      </w:r>
    </w:p>
    <w:p w:rsidR="00C33E40" w:rsidRPr="00CB2D49" w:rsidRDefault="00C33E40" w:rsidP="00C33E40">
      <w:pPr>
        <w:pStyle w:val="Corpodeltesto1"/>
        <w:spacing w:before="0" w:after="0" w:line="360" w:lineRule="auto"/>
        <w:ind w:firstLine="0"/>
        <w:rPr>
          <w:rFonts w:ascii="Tahoma" w:hAnsi="Tahoma" w:cs="Tahoma"/>
          <w:color w:val="000000"/>
        </w:rPr>
      </w:pPr>
    </w:p>
    <w:p w:rsidR="00C33E40" w:rsidRPr="00BD35EA" w:rsidRDefault="00C33E40" w:rsidP="00C33E40">
      <w:pPr>
        <w:pStyle w:val="Titolo2"/>
        <w:rPr>
          <w:rFonts w:ascii="Arial" w:hAnsi="Arial" w:cs="Arial"/>
          <w:color w:val="000000"/>
        </w:rPr>
      </w:pPr>
      <w:bookmarkStart w:id="143" w:name="_Toc280540643"/>
      <w:bookmarkStart w:id="144" w:name="_Toc507943443"/>
      <w:r w:rsidRPr="00BD35EA">
        <w:rPr>
          <w:rFonts w:ascii="Arial" w:hAnsi="Arial" w:cs="Arial"/>
          <w:color w:val="000000"/>
        </w:rPr>
        <w:t xml:space="preserve">CERTIFICATO </w:t>
      </w:r>
      <w:proofErr w:type="spellStart"/>
      <w:r w:rsidRPr="00BD35EA">
        <w:rPr>
          <w:rFonts w:ascii="Arial" w:hAnsi="Arial" w:cs="Arial"/>
          <w:color w:val="000000"/>
        </w:rPr>
        <w:t>DI</w:t>
      </w:r>
      <w:proofErr w:type="spellEnd"/>
      <w:r w:rsidRPr="00BD35EA">
        <w:rPr>
          <w:rFonts w:ascii="Arial" w:hAnsi="Arial" w:cs="Arial"/>
          <w:color w:val="000000"/>
        </w:rPr>
        <w:t xml:space="preserve"> PREVENZIONE INCENDI</w:t>
      </w:r>
      <w:bookmarkEnd w:id="143"/>
      <w:bookmarkEnd w:id="144"/>
    </w:p>
    <w:p w:rsidR="00FB678A" w:rsidRPr="00913BC1" w:rsidRDefault="00FB678A" w:rsidP="00FB678A">
      <w:pPr>
        <w:spacing w:before="120" w:after="0"/>
        <w:rPr>
          <w:rFonts w:cs="Arial"/>
          <w:color w:val="000000"/>
        </w:rPr>
      </w:pPr>
      <w:bookmarkStart w:id="145" w:name="_Toc534683849"/>
      <w:bookmarkStart w:id="146" w:name="_Toc280540644"/>
      <w:r w:rsidRPr="00913BC1">
        <w:rPr>
          <w:rFonts w:cs="Arial"/>
          <w:color w:val="000000"/>
        </w:rPr>
        <w:t xml:space="preserve">La scuola, in quanto frequentata da più di 100 persone deve disporre del certificato di prevenzione incendi </w:t>
      </w:r>
      <w:r>
        <w:rPr>
          <w:rFonts w:cs="Arial"/>
          <w:color w:val="000000"/>
        </w:rPr>
        <w:t xml:space="preserve">per l’attività n. 67 </w:t>
      </w:r>
      <w:r w:rsidR="00535684">
        <w:rPr>
          <w:rFonts w:cs="Arial"/>
          <w:color w:val="000000"/>
        </w:rPr>
        <w:t xml:space="preserve">4 C </w:t>
      </w:r>
      <w:r>
        <w:rPr>
          <w:rFonts w:cs="Arial"/>
          <w:color w:val="000000"/>
        </w:rPr>
        <w:t>del DPR 151 del 1/08/2011.</w:t>
      </w:r>
    </w:p>
    <w:p w:rsidR="00FB678A" w:rsidRDefault="00FB678A" w:rsidP="00FB678A">
      <w:pPr>
        <w:spacing w:before="120" w:after="0"/>
        <w:jc w:val="both"/>
        <w:rPr>
          <w:rFonts w:cs="Arial"/>
          <w:color w:val="000000"/>
        </w:rPr>
      </w:pPr>
      <w:r>
        <w:rPr>
          <w:rFonts w:cs="Arial"/>
          <w:color w:val="000000"/>
        </w:rPr>
        <w:t xml:space="preserve">Come prescritto dal comma 2 dell’articolo 6 </w:t>
      </w:r>
      <w:r w:rsidRPr="00913BC1">
        <w:rPr>
          <w:rFonts w:cs="Arial"/>
          <w:color w:val="000000"/>
        </w:rPr>
        <w:t xml:space="preserve"> del DPR n. </w:t>
      </w:r>
      <w:r>
        <w:rPr>
          <w:rFonts w:cs="Arial"/>
          <w:color w:val="000000"/>
        </w:rPr>
        <w:t>151del 1/08/2011</w:t>
      </w:r>
      <w:r w:rsidRPr="00913BC1">
        <w:rPr>
          <w:rFonts w:cs="Arial"/>
          <w:color w:val="000000"/>
        </w:rPr>
        <w:t xml:space="preserve"> è stato predisposto il registro sul quale sono annotati i controlli, le verifiche e gli interventi di manutenzione dei dispositivi, attrezzature ed impianti antincendio, la formazione ed informazione del personale e l’esito delle esercitazioni antincendio.</w:t>
      </w:r>
    </w:p>
    <w:p w:rsidR="00B31419" w:rsidRPr="00913BC1" w:rsidRDefault="00B31419" w:rsidP="00B31419">
      <w:pPr>
        <w:spacing w:before="120" w:after="0"/>
        <w:jc w:val="both"/>
        <w:rPr>
          <w:rFonts w:cs="Arial"/>
          <w:color w:val="000000"/>
        </w:rPr>
      </w:pPr>
      <w:r>
        <w:rPr>
          <w:rFonts w:cs="Arial"/>
          <w:color w:val="000000"/>
        </w:rPr>
        <w:t xml:space="preserve">Presso la Direzione della scuola è conservata copia del parere favorevole espresso dal Comando Provinciale dei </w:t>
      </w:r>
      <w:proofErr w:type="spellStart"/>
      <w:r>
        <w:rPr>
          <w:rFonts w:cs="Arial"/>
          <w:color w:val="000000"/>
        </w:rPr>
        <w:t>VV.FF</w:t>
      </w:r>
      <w:proofErr w:type="spellEnd"/>
      <w:r>
        <w:rPr>
          <w:rFonts w:cs="Arial"/>
          <w:color w:val="000000"/>
        </w:rPr>
        <w:t>. sul progetto presentato per l’attività n. 85 dell’ex DM 16/02/1982.</w:t>
      </w:r>
    </w:p>
    <w:p w:rsidR="00B31419" w:rsidRDefault="00B31419" w:rsidP="00B31419">
      <w:pPr>
        <w:pBdr>
          <w:top w:val="single" w:sz="4" w:space="1" w:color="auto"/>
          <w:left w:val="single" w:sz="4" w:space="4" w:color="auto"/>
          <w:bottom w:val="single" w:sz="4" w:space="1" w:color="auto"/>
          <w:right w:val="single" w:sz="4" w:space="4" w:color="auto"/>
        </w:pBdr>
        <w:rPr>
          <w:b/>
          <w:color w:val="000000"/>
        </w:rPr>
      </w:pPr>
      <w:r w:rsidRPr="00913BC1">
        <w:rPr>
          <w:b/>
          <w:color w:val="000000"/>
        </w:rPr>
        <w:t>Misure a carico del Comune</w:t>
      </w:r>
    </w:p>
    <w:p w:rsidR="002A332F" w:rsidRPr="00913BC1" w:rsidRDefault="002A332F" w:rsidP="00B31419">
      <w:pPr>
        <w:pBdr>
          <w:top w:val="single" w:sz="4" w:space="1" w:color="auto"/>
          <w:left w:val="single" w:sz="4" w:space="4" w:color="auto"/>
          <w:bottom w:val="single" w:sz="4" w:space="1" w:color="auto"/>
          <w:right w:val="single" w:sz="4" w:space="4" w:color="auto"/>
        </w:pBdr>
        <w:rPr>
          <w:b/>
          <w:color w:val="000000"/>
        </w:rPr>
      </w:pPr>
      <w:r>
        <w:t xml:space="preserve">Consegnare alla Dirigente Scolastica copia del Certificato di Prevenzione Incendi relativo all’attività n. 67 </w:t>
      </w:r>
      <w:r w:rsidR="00535684">
        <w:t xml:space="preserve">4 C </w:t>
      </w:r>
      <w:r>
        <w:t>del DPR n. 151 del 1/08/2011.</w:t>
      </w:r>
      <w:r w:rsidR="00535684" w:rsidRPr="00535684">
        <w:rPr>
          <w:rFonts w:cs="Arial"/>
        </w:rPr>
        <w:t xml:space="preserve"> </w:t>
      </w:r>
      <w:r w:rsidR="00535684">
        <w:rPr>
          <w:rFonts w:cs="Arial"/>
        </w:rPr>
        <w:tab/>
      </w:r>
      <w:r w:rsidR="00535684">
        <w:rPr>
          <w:rFonts w:cs="Arial"/>
        </w:rPr>
        <w:tab/>
      </w:r>
      <w:r w:rsidR="00535684" w:rsidRPr="00A127C1">
        <w:rPr>
          <w:rFonts w:cs="Arial"/>
        </w:rPr>
        <w:t>[Priorità 1</w:t>
      </w:r>
      <w:r w:rsidR="00535684">
        <w:rPr>
          <w:rFonts w:cs="Arial"/>
        </w:rPr>
        <w:t>]</w:t>
      </w:r>
    </w:p>
    <w:p w:rsidR="00B31419" w:rsidRPr="00913BC1" w:rsidRDefault="00B31419" w:rsidP="00B31419">
      <w:pPr>
        <w:pBdr>
          <w:top w:val="single" w:sz="4" w:space="1" w:color="auto"/>
          <w:left w:val="single" w:sz="4" w:space="4" w:color="auto"/>
          <w:bottom w:val="single" w:sz="4" w:space="1" w:color="auto"/>
          <w:right w:val="single" w:sz="4" w:space="4" w:color="auto"/>
        </w:pBdr>
        <w:tabs>
          <w:tab w:val="right" w:pos="8931"/>
        </w:tabs>
        <w:spacing w:after="0"/>
        <w:jc w:val="both"/>
        <w:rPr>
          <w:b/>
          <w:color w:val="000000"/>
        </w:rPr>
      </w:pPr>
      <w:r w:rsidRPr="00913BC1">
        <w:rPr>
          <w:b/>
          <w:color w:val="000000"/>
        </w:rPr>
        <w:t>Adempimenti a carico del Dirigente scolastico</w:t>
      </w:r>
    </w:p>
    <w:p w:rsidR="00B31419" w:rsidRPr="00913BC1" w:rsidRDefault="00B31419" w:rsidP="00B31419">
      <w:pPr>
        <w:pStyle w:val="Priorit"/>
        <w:pBdr>
          <w:top w:val="single" w:sz="4" w:space="1" w:color="auto"/>
          <w:left w:val="single" w:sz="4" w:space="4" w:color="auto"/>
          <w:bottom w:val="single" w:sz="4" w:space="1" w:color="auto"/>
          <w:right w:val="single" w:sz="4" w:space="4" w:color="auto"/>
        </w:pBdr>
        <w:shd w:val="clear" w:color="auto" w:fill="auto"/>
        <w:tabs>
          <w:tab w:val="clear" w:pos="7938"/>
          <w:tab w:val="decimal" w:pos="-2127"/>
          <w:tab w:val="decimal" w:pos="-993"/>
          <w:tab w:val="right" w:pos="9072"/>
        </w:tabs>
      </w:pPr>
      <w:r w:rsidRPr="00913BC1">
        <w:t>Chiedere al Comune ed archiviare copia della documentazione sopra richiamata.</w:t>
      </w:r>
      <w:r w:rsidRPr="00913BC1">
        <w:tab/>
      </w:r>
      <w:r w:rsidRPr="00913BC1">
        <w:tab/>
        <w:t xml:space="preserve"> [Priorità 3]</w:t>
      </w:r>
    </w:p>
    <w:p w:rsidR="000363A1" w:rsidRDefault="000363A1">
      <w:pPr>
        <w:spacing w:after="0" w:line="240" w:lineRule="auto"/>
        <w:rPr>
          <w:rFonts w:cs="Arial"/>
          <w:b/>
          <w:caps/>
          <w:color w:val="000000"/>
        </w:rPr>
      </w:pPr>
      <w:r>
        <w:rPr>
          <w:rFonts w:cs="Arial"/>
          <w:color w:val="000000"/>
        </w:rPr>
        <w:br w:type="page"/>
      </w:r>
    </w:p>
    <w:p w:rsidR="00B31419" w:rsidRDefault="00B31419" w:rsidP="00B31419">
      <w:pPr>
        <w:pStyle w:val="Titolo2"/>
        <w:numPr>
          <w:ilvl w:val="0"/>
          <w:numId w:val="0"/>
        </w:numPr>
        <w:jc w:val="left"/>
        <w:rPr>
          <w:rFonts w:ascii="Arial" w:hAnsi="Arial" w:cs="Arial"/>
          <w:color w:val="000000"/>
        </w:rPr>
      </w:pPr>
    </w:p>
    <w:p w:rsidR="00C33E40" w:rsidRPr="00BD35EA" w:rsidRDefault="00C33E40" w:rsidP="00C33E40">
      <w:pPr>
        <w:pStyle w:val="Titolo2"/>
        <w:jc w:val="left"/>
        <w:rPr>
          <w:rFonts w:ascii="Arial" w:hAnsi="Arial" w:cs="Arial"/>
          <w:color w:val="000000"/>
        </w:rPr>
      </w:pPr>
      <w:bookmarkStart w:id="147" w:name="_Toc507943444"/>
      <w:r w:rsidRPr="00BD35EA">
        <w:rPr>
          <w:rFonts w:ascii="Arial" w:hAnsi="Arial" w:cs="Arial"/>
          <w:color w:val="000000"/>
        </w:rPr>
        <w:t xml:space="preserve">Norme </w:t>
      </w:r>
      <w:proofErr w:type="spellStart"/>
      <w:r w:rsidRPr="00BD35EA">
        <w:rPr>
          <w:rFonts w:ascii="Arial" w:hAnsi="Arial" w:cs="Arial"/>
          <w:color w:val="000000"/>
        </w:rPr>
        <w:t>di</w:t>
      </w:r>
      <w:proofErr w:type="spellEnd"/>
      <w:r w:rsidRPr="00BD35EA">
        <w:rPr>
          <w:rFonts w:ascii="Arial" w:hAnsi="Arial" w:cs="Arial"/>
          <w:color w:val="000000"/>
        </w:rPr>
        <w:t xml:space="preserve"> esercizio</w:t>
      </w:r>
      <w:bookmarkEnd w:id="145"/>
      <w:bookmarkEnd w:id="146"/>
      <w:bookmarkEnd w:id="147"/>
    </w:p>
    <w:p w:rsidR="00C33E40" w:rsidRPr="00BD35EA" w:rsidRDefault="00C33E40" w:rsidP="00C33E40">
      <w:pPr>
        <w:spacing w:after="0"/>
        <w:jc w:val="both"/>
        <w:rPr>
          <w:rFonts w:cs="Arial"/>
          <w:color w:val="000000"/>
        </w:rPr>
      </w:pPr>
      <w:r w:rsidRPr="00BD35EA">
        <w:rPr>
          <w:rFonts w:cs="Arial"/>
          <w:color w:val="000000"/>
        </w:rPr>
        <w:t>Conformemente a quanto stabilito dal Cap. 12 del D.M. 26/8/92 il Datore di lavoro ha affidato ai propri collaboratori l'incarico di eseguire le verifiche di prevenzione incendi il cui esito è annotato su apposito registro.</w:t>
      </w:r>
    </w:p>
    <w:p w:rsidR="00C33E40" w:rsidRPr="00BD35EA" w:rsidRDefault="00C33E40" w:rsidP="00C33E40">
      <w:pPr>
        <w:spacing w:after="0"/>
        <w:jc w:val="both"/>
        <w:rPr>
          <w:rFonts w:cs="Arial"/>
          <w:color w:val="000000"/>
        </w:rPr>
      </w:pPr>
      <w:smartTag w:uri="urn:schemas-microsoft-com:office:smarttags" w:element="PersonName">
        <w:smartTagPr>
          <w:attr w:name="ProductID" w:val="La Direzione"/>
        </w:smartTagPr>
        <w:r w:rsidRPr="00BD35EA">
          <w:rPr>
            <w:rFonts w:cs="Arial"/>
            <w:color w:val="000000"/>
          </w:rPr>
          <w:t>La Direzione</w:t>
        </w:r>
      </w:smartTag>
      <w:r w:rsidRPr="00BD35EA">
        <w:rPr>
          <w:rFonts w:cs="Arial"/>
          <w:color w:val="000000"/>
        </w:rPr>
        <w:t xml:space="preserve"> dell’istituto comprensivo statale deve concordare con l’Amministrazione Comunale le modalità organizzative per ottemperare a quanto prescritto dalle norme di esercizio descritte al Cap. 12 del DM 26/8/92. In particolare dovranno essere convenute le competenze relative all’attuazione di quanto previsto ai punti 12.1, 12.2, 12.3, 12.5, 12.6, 12.7, 12.8, 12.9, 12.10.</w:t>
      </w:r>
    </w:p>
    <w:p w:rsidR="00C33E40" w:rsidRPr="00BD35EA" w:rsidRDefault="00C33E40" w:rsidP="00C33E40">
      <w:pPr>
        <w:spacing w:after="0"/>
        <w:jc w:val="both"/>
        <w:rPr>
          <w:rFonts w:cs="Arial"/>
          <w:color w:val="000000"/>
        </w:rPr>
      </w:pPr>
      <w:r w:rsidRPr="00BD35EA">
        <w:rPr>
          <w:rFonts w:cs="Arial"/>
          <w:color w:val="000000"/>
        </w:rPr>
        <w:t>Inoltre dovrà essere convenuta con il Comune una intesa sulla base dell’accordo raggiunto dall’A.N.C.I. Lombardia e l’Ufficio scolastico Regionale in data 12/07/2004.</w:t>
      </w:r>
    </w:p>
    <w:p w:rsidR="00C33E40" w:rsidRPr="00BD35EA" w:rsidRDefault="00C33E40" w:rsidP="00C33E40">
      <w:pPr>
        <w:pStyle w:val="Priorit"/>
        <w:pBdr>
          <w:top w:val="single" w:sz="4" w:space="1" w:color="auto"/>
          <w:left w:val="single" w:sz="4" w:space="4" w:color="auto"/>
          <w:bottom w:val="single" w:sz="4" w:space="1" w:color="auto"/>
          <w:right w:val="single" w:sz="4" w:space="4" w:color="auto"/>
        </w:pBdr>
        <w:shd w:val="clear" w:color="auto" w:fill="auto"/>
        <w:rPr>
          <w:rFonts w:cs="Arial"/>
          <w:b/>
        </w:rPr>
      </w:pPr>
      <w:r w:rsidRPr="00BD35EA">
        <w:rPr>
          <w:rFonts w:cs="Arial"/>
          <w:b/>
        </w:rPr>
        <w:t xml:space="preserve">Misure da adottare a carico dell’Ente locale                                        </w:t>
      </w:r>
      <w:r w:rsidRPr="00BD35EA">
        <w:rPr>
          <w:rFonts w:cs="Arial"/>
        </w:rPr>
        <w:t>[Priorità 1]</w:t>
      </w:r>
    </w:p>
    <w:p w:rsidR="00C33E40" w:rsidRPr="00BD35EA" w:rsidRDefault="00C33E40" w:rsidP="00C33E40">
      <w:pPr>
        <w:pStyle w:val="Priorit"/>
        <w:pBdr>
          <w:top w:val="single" w:sz="4" w:space="1" w:color="auto"/>
          <w:left w:val="single" w:sz="4" w:space="4" w:color="auto"/>
          <w:bottom w:val="single" w:sz="4" w:space="1" w:color="auto"/>
          <w:right w:val="single" w:sz="4" w:space="4" w:color="auto"/>
        </w:pBdr>
        <w:shd w:val="clear" w:color="auto" w:fill="auto"/>
        <w:rPr>
          <w:rFonts w:cs="Arial"/>
        </w:rPr>
      </w:pPr>
      <w:r w:rsidRPr="00BD35EA">
        <w:rPr>
          <w:rFonts w:cs="Arial"/>
        </w:rPr>
        <w:t xml:space="preserve">Sulla base degli accordi convenuti con </w:t>
      </w:r>
      <w:smartTag w:uri="urn:schemas-microsoft-com:office:smarttags" w:element="PersonName">
        <w:smartTagPr>
          <w:attr w:name="ProductID" w:val="La Direzione"/>
        </w:smartTagPr>
        <w:r w:rsidRPr="00BD35EA">
          <w:rPr>
            <w:rFonts w:cs="Arial"/>
          </w:rPr>
          <w:t>la Direzione</w:t>
        </w:r>
      </w:smartTag>
      <w:r w:rsidRPr="00BD35EA">
        <w:rPr>
          <w:rFonts w:cs="Arial"/>
        </w:rPr>
        <w:t xml:space="preserve"> dell’istituto comprensivo statale adottare i provvedimenti di propria competenza e annotarne l’esito su apposito registro che sarà custodito presso la scuola.</w:t>
      </w:r>
    </w:p>
    <w:p w:rsidR="00C33E40" w:rsidRPr="00BD35EA" w:rsidRDefault="00F72893" w:rsidP="00C33E40">
      <w:pPr>
        <w:pBdr>
          <w:top w:val="single" w:sz="4" w:space="1" w:color="auto"/>
          <w:left w:val="single" w:sz="4" w:space="4" w:color="auto"/>
          <w:bottom w:val="single" w:sz="4" w:space="1" w:color="auto"/>
          <w:right w:val="single" w:sz="4" w:space="4" w:color="auto"/>
        </w:pBdr>
        <w:tabs>
          <w:tab w:val="left" w:pos="7938"/>
        </w:tabs>
        <w:spacing w:after="0"/>
        <w:rPr>
          <w:rFonts w:cs="Arial"/>
          <w:b/>
          <w:color w:val="000000"/>
        </w:rPr>
      </w:pPr>
      <w:r>
        <w:rPr>
          <w:rFonts w:cs="Arial"/>
          <w:b/>
          <w:color w:val="000000"/>
        </w:rPr>
        <w:t>Promemoria per il Dirigente scolastico</w:t>
      </w:r>
      <w:r w:rsidR="00C33E40" w:rsidRPr="00BD35EA">
        <w:rPr>
          <w:rFonts w:cs="Arial"/>
          <w:color w:val="000000"/>
        </w:rPr>
        <w:tab/>
        <w:t>[Priorità 1]</w:t>
      </w:r>
    </w:p>
    <w:p w:rsidR="00C33E40" w:rsidRPr="00BD35EA" w:rsidRDefault="00C33E40" w:rsidP="00C33E40">
      <w:pPr>
        <w:pStyle w:val="Priorit"/>
        <w:pBdr>
          <w:top w:val="single" w:sz="4" w:space="1" w:color="auto"/>
          <w:left w:val="single" w:sz="4" w:space="4" w:color="auto"/>
          <w:bottom w:val="single" w:sz="4" w:space="1" w:color="auto"/>
          <w:right w:val="single" w:sz="4" w:space="4" w:color="auto"/>
        </w:pBdr>
        <w:shd w:val="clear" w:color="auto" w:fill="auto"/>
        <w:rPr>
          <w:rFonts w:cs="Arial"/>
        </w:rPr>
      </w:pPr>
      <w:r w:rsidRPr="00BD35EA">
        <w:rPr>
          <w:rFonts w:cs="Arial"/>
        </w:rPr>
        <w:t>Sulla base degli accordi convenuti con l’Amministrazione comunale adottare i provvedimenti di propria competenza e annotarne l’esito su apposito registro che sarà custodito presso la scuola.</w:t>
      </w:r>
    </w:p>
    <w:p w:rsidR="000363A1" w:rsidRDefault="000363A1">
      <w:pPr>
        <w:spacing w:after="0" w:line="240" w:lineRule="auto"/>
        <w:rPr>
          <w:rFonts w:ascii="Tahoma" w:hAnsi="Tahoma" w:cs="Tahoma"/>
          <w:color w:val="000000"/>
        </w:rPr>
      </w:pPr>
      <w:bookmarkStart w:id="148" w:name="_Toc408409585"/>
      <w:bookmarkStart w:id="149" w:name="_Toc418481924"/>
      <w:r>
        <w:rPr>
          <w:rFonts w:ascii="Tahoma" w:hAnsi="Tahoma" w:cs="Tahoma"/>
          <w:color w:val="000000"/>
        </w:rPr>
        <w:br w:type="page"/>
      </w:r>
    </w:p>
    <w:p w:rsidR="00C33E40" w:rsidRPr="00CB2D49" w:rsidRDefault="00C33E40" w:rsidP="00C33E40">
      <w:pPr>
        <w:jc w:val="both"/>
        <w:rPr>
          <w:rFonts w:ascii="Tahoma" w:hAnsi="Tahoma" w:cs="Tahoma"/>
          <w:color w:val="000000"/>
        </w:rPr>
      </w:pPr>
    </w:p>
    <w:p w:rsidR="00C33E40" w:rsidRPr="00BD35EA" w:rsidRDefault="00C33E40" w:rsidP="00C33E40">
      <w:pPr>
        <w:pStyle w:val="Titolo1"/>
        <w:spacing w:before="120" w:after="120"/>
        <w:ind w:right="0"/>
        <w:rPr>
          <w:rFonts w:ascii="Arial" w:hAnsi="Arial" w:cs="Arial"/>
        </w:rPr>
      </w:pPr>
      <w:bookmarkStart w:id="150" w:name="_Toc280540645"/>
      <w:bookmarkStart w:id="151" w:name="_Toc507943445"/>
      <w:r w:rsidRPr="00BD35EA">
        <w:rPr>
          <w:rFonts w:ascii="Arial" w:hAnsi="Arial" w:cs="Arial"/>
        </w:rPr>
        <w:t>SERVIZI GENERALI</w:t>
      </w:r>
      <w:bookmarkEnd w:id="150"/>
      <w:bookmarkEnd w:id="151"/>
    </w:p>
    <w:p w:rsidR="00C33E40" w:rsidRPr="00BD35EA" w:rsidRDefault="00C33E40" w:rsidP="00C33E40">
      <w:pPr>
        <w:pStyle w:val="Titolo2"/>
        <w:jc w:val="left"/>
        <w:rPr>
          <w:rFonts w:ascii="Arial" w:hAnsi="Arial" w:cs="Arial"/>
          <w:color w:val="000000"/>
        </w:rPr>
      </w:pPr>
      <w:bookmarkStart w:id="152" w:name="_Toc259923335"/>
      <w:bookmarkStart w:id="153" w:name="_Toc259946650"/>
      <w:bookmarkStart w:id="154" w:name="_Toc280540646"/>
      <w:bookmarkStart w:id="155" w:name="_Toc507943446"/>
      <w:r w:rsidRPr="00BD35EA">
        <w:rPr>
          <w:rFonts w:ascii="Arial" w:hAnsi="Arial" w:cs="Arial"/>
          <w:color w:val="000000"/>
        </w:rPr>
        <w:t>SERVIZI IGIENICI</w:t>
      </w:r>
      <w:bookmarkEnd w:id="152"/>
      <w:bookmarkEnd w:id="153"/>
      <w:bookmarkEnd w:id="154"/>
      <w:bookmarkEnd w:id="155"/>
    </w:p>
    <w:p w:rsidR="00C33E40" w:rsidRPr="00BD35EA" w:rsidRDefault="00535684" w:rsidP="00A335C7">
      <w:pPr>
        <w:jc w:val="both"/>
        <w:rPr>
          <w:rFonts w:cs="Arial"/>
          <w:color w:val="000000"/>
        </w:rPr>
      </w:pPr>
      <w:bookmarkStart w:id="156" w:name="_Toc375366420"/>
      <w:bookmarkStart w:id="157" w:name="_Toc375366660"/>
      <w:r>
        <w:rPr>
          <w:rFonts w:cs="Arial"/>
          <w:color w:val="000000"/>
        </w:rPr>
        <w:t>L’edificio</w:t>
      </w:r>
      <w:r w:rsidR="00C33E40" w:rsidRPr="00BD35EA">
        <w:rPr>
          <w:rFonts w:cs="Arial"/>
          <w:color w:val="000000"/>
        </w:rPr>
        <w:t xml:space="preserve"> dispone di servizi igienici con caratteristiche e numero adeguato rispetto a quanto previsto dall'allegato IV Capitolo 1 (sottocapitolo 1.13) del </w:t>
      </w:r>
      <w:proofErr w:type="spellStart"/>
      <w:r w:rsidR="00C33E40" w:rsidRPr="00BD35EA">
        <w:rPr>
          <w:rFonts w:cs="Arial"/>
          <w:color w:val="000000"/>
        </w:rPr>
        <w:t>D.Lgs.</w:t>
      </w:r>
      <w:proofErr w:type="spellEnd"/>
      <w:r w:rsidR="00C33E40" w:rsidRPr="00BD35EA">
        <w:rPr>
          <w:rFonts w:cs="Arial"/>
          <w:color w:val="000000"/>
        </w:rPr>
        <w:t xml:space="preserve"> 81/2008.</w:t>
      </w:r>
    </w:p>
    <w:p w:rsidR="00C33E40" w:rsidRDefault="00F72893" w:rsidP="005D402B">
      <w:pPr>
        <w:jc w:val="both"/>
        <w:rPr>
          <w:rFonts w:cs="Arial"/>
          <w:color w:val="000000"/>
        </w:rPr>
      </w:pPr>
      <w:r>
        <w:rPr>
          <w:rFonts w:cs="Arial"/>
          <w:color w:val="000000"/>
        </w:rPr>
        <w:t>E’</w:t>
      </w:r>
      <w:r w:rsidR="00130E34">
        <w:rPr>
          <w:rFonts w:cs="Arial"/>
          <w:color w:val="000000"/>
        </w:rPr>
        <w:t xml:space="preserve"> stato realizzato il bagno </w:t>
      </w:r>
      <w:r w:rsidR="005D402B">
        <w:rPr>
          <w:rFonts w:cs="Arial"/>
          <w:color w:val="000000"/>
        </w:rPr>
        <w:t>per le persone disabili</w:t>
      </w:r>
      <w:r w:rsidR="00130E34">
        <w:rPr>
          <w:rFonts w:cs="Arial"/>
          <w:color w:val="000000"/>
        </w:rPr>
        <w:t>.</w:t>
      </w:r>
    </w:p>
    <w:p w:rsidR="00A335C7" w:rsidRDefault="00A335C7" w:rsidP="005D402B">
      <w:pPr>
        <w:jc w:val="both"/>
        <w:rPr>
          <w:rFonts w:cs="Arial"/>
          <w:color w:val="000000"/>
        </w:rPr>
      </w:pPr>
      <w:r>
        <w:rPr>
          <w:rFonts w:cs="Arial"/>
          <w:color w:val="000000"/>
        </w:rPr>
        <w:t>I vetri inseriti negli infissi del piano rialzato (centro territoriale) non presentano caratteristiche di sicurezza.</w:t>
      </w:r>
    </w:p>
    <w:p w:rsidR="00A335C7" w:rsidRPr="00A335C7" w:rsidRDefault="00A335C7" w:rsidP="00A335C7">
      <w:pPr>
        <w:pBdr>
          <w:top w:val="single" w:sz="4" w:space="1" w:color="auto"/>
          <w:left w:val="single" w:sz="4" w:space="4" w:color="auto"/>
          <w:bottom w:val="single" w:sz="4" w:space="1" w:color="auto"/>
          <w:right w:val="single" w:sz="4" w:space="4" w:color="auto"/>
        </w:pBdr>
        <w:jc w:val="both"/>
        <w:rPr>
          <w:rFonts w:cs="Arial"/>
          <w:b/>
          <w:bCs/>
          <w:color w:val="000000"/>
        </w:rPr>
      </w:pPr>
      <w:r w:rsidRPr="00A335C7">
        <w:rPr>
          <w:rFonts w:cs="Arial"/>
          <w:b/>
          <w:bCs/>
          <w:color w:val="000000"/>
        </w:rPr>
        <w:t>Misure da adottare a carico dell’Ente locale</w:t>
      </w:r>
    </w:p>
    <w:p w:rsidR="00A335C7" w:rsidRPr="00A335C7" w:rsidRDefault="00A335C7" w:rsidP="00A335C7">
      <w:pPr>
        <w:pBdr>
          <w:top w:val="single" w:sz="4" w:space="1" w:color="auto"/>
          <w:left w:val="single" w:sz="4" w:space="4" w:color="auto"/>
          <w:bottom w:val="single" w:sz="4" w:space="1" w:color="auto"/>
          <w:right w:val="single" w:sz="4" w:space="4" w:color="auto"/>
        </w:pBdr>
        <w:jc w:val="both"/>
        <w:rPr>
          <w:rFonts w:cs="Arial"/>
          <w:color w:val="000000"/>
        </w:rPr>
      </w:pPr>
      <w:r w:rsidRPr="00A335C7">
        <w:rPr>
          <w:rFonts w:cs="Arial"/>
          <w:color w:val="000000"/>
        </w:rPr>
        <w:t xml:space="preserve">Certificare che i vetri installati negli infissi </w:t>
      </w:r>
      <w:r>
        <w:rPr>
          <w:rFonts w:cs="Arial"/>
          <w:color w:val="000000"/>
        </w:rPr>
        <w:t>dei servizi igienici del piano rialzato</w:t>
      </w:r>
      <w:r w:rsidRPr="00A335C7">
        <w:rPr>
          <w:rFonts w:cs="Arial"/>
          <w:color w:val="000000"/>
        </w:rPr>
        <w:t xml:space="preserve"> </w:t>
      </w:r>
      <w:r>
        <w:rPr>
          <w:rFonts w:cs="Arial"/>
          <w:color w:val="000000"/>
        </w:rPr>
        <w:t xml:space="preserve">(centro territoriale) </w:t>
      </w:r>
      <w:r w:rsidRPr="00A335C7">
        <w:rPr>
          <w:rFonts w:cs="Arial"/>
          <w:color w:val="000000"/>
        </w:rPr>
        <w:t>hanno caratteristiche di sicurezza, antiferita; in caso contrario procedere alla loro sostituzione con vetri di sicurezza conformi alla norma UNI-EN 7697 (</w:t>
      </w:r>
      <w:proofErr w:type="spellStart"/>
      <w:r w:rsidRPr="00A335C7">
        <w:rPr>
          <w:rFonts w:cs="Arial"/>
          <w:color w:val="000000"/>
        </w:rPr>
        <w:t>vetrazioni</w:t>
      </w:r>
      <w:proofErr w:type="spellEnd"/>
      <w:r w:rsidRPr="00A335C7">
        <w:rPr>
          <w:rFonts w:cs="Arial"/>
          <w:color w:val="000000"/>
        </w:rPr>
        <w:t xml:space="preserve"> di</w:t>
      </w:r>
      <w:r>
        <w:rPr>
          <w:rFonts w:cs="Arial"/>
          <w:color w:val="000000"/>
        </w:rPr>
        <w:t xml:space="preserve"> sicurezza in edilizia).</w:t>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sidRPr="00A335C7">
        <w:rPr>
          <w:rFonts w:cs="Arial"/>
          <w:color w:val="000000"/>
        </w:rPr>
        <w:t>[Priorità 1]</w:t>
      </w:r>
    </w:p>
    <w:p w:rsidR="00F132E1" w:rsidRPr="00BD35EA" w:rsidRDefault="00F132E1" w:rsidP="00C33E40">
      <w:pPr>
        <w:jc w:val="both"/>
        <w:rPr>
          <w:rFonts w:cs="Arial"/>
          <w:color w:val="000000"/>
        </w:rPr>
      </w:pPr>
    </w:p>
    <w:p w:rsidR="00C33E40" w:rsidRPr="00BD35EA" w:rsidRDefault="00C33E40" w:rsidP="00C33E40">
      <w:pPr>
        <w:pStyle w:val="Titolo2"/>
        <w:rPr>
          <w:rFonts w:ascii="Arial" w:hAnsi="Arial" w:cs="Arial"/>
          <w:color w:val="000000"/>
        </w:rPr>
      </w:pPr>
      <w:bookmarkStart w:id="158" w:name="_Toc259923336"/>
      <w:bookmarkStart w:id="159" w:name="_Toc259946651"/>
      <w:bookmarkStart w:id="160" w:name="_Toc280540647"/>
      <w:bookmarkStart w:id="161" w:name="_Toc507943447"/>
      <w:r w:rsidRPr="00BD35EA">
        <w:rPr>
          <w:rFonts w:ascii="Arial" w:hAnsi="Arial" w:cs="Arial"/>
          <w:color w:val="000000"/>
        </w:rPr>
        <w:t>LAVABI</w:t>
      </w:r>
      <w:bookmarkEnd w:id="156"/>
      <w:bookmarkEnd w:id="157"/>
      <w:bookmarkEnd w:id="158"/>
      <w:bookmarkEnd w:id="159"/>
      <w:bookmarkEnd w:id="160"/>
      <w:bookmarkEnd w:id="161"/>
    </w:p>
    <w:p w:rsidR="00C33E40" w:rsidRPr="00BD35EA" w:rsidRDefault="00C33E40" w:rsidP="005D402B">
      <w:pPr>
        <w:jc w:val="both"/>
        <w:rPr>
          <w:rFonts w:cs="Arial"/>
          <w:color w:val="000000"/>
        </w:rPr>
      </w:pPr>
      <w:r w:rsidRPr="00BD35EA">
        <w:rPr>
          <w:rFonts w:cs="Arial"/>
          <w:color w:val="000000"/>
        </w:rPr>
        <w:t xml:space="preserve">I lavabi sono complessivamente conformi a quanto stabilito dall'allegato IV Capitolo 1 (sottocapitolo 1.13) del </w:t>
      </w:r>
      <w:proofErr w:type="spellStart"/>
      <w:r w:rsidRPr="00BD35EA">
        <w:rPr>
          <w:rFonts w:cs="Arial"/>
          <w:color w:val="000000"/>
        </w:rPr>
        <w:t>D.Lgs.</w:t>
      </w:r>
      <w:proofErr w:type="spellEnd"/>
      <w:r w:rsidRPr="00BD35EA">
        <w:rPr>
          <w:rFonts w:cs="Arial"/>
          <w:color w:val="000000"/>
        </w:rPr>
        <w:t xml:space="preserve"> 81/2008.</w:t>
      </w:r>
      <w:r w:rsidR="00C60BA5">
        <w:rPr>
          <w:rFonts w:cs="Arial"/>
          <w:color w:val="000000"/>
        </w:rPr>
        <w:t xml:space="preserve"> Sono installati i</w:t>
      </w:r>
      <w:r w:rsidR="005D402B">
        <w:rPr>
          <w:rFonts w:cs="Arial"/>
          <w:color w:val="000000"/>
        </w:rPr>
        <w:t xml:space="preserve"> dispensatori di sapone liquido e di salviette monouso</w:t>
      </w:r>
      <w:r w:rsidR="00C60BA5">
        <w:rPr>
          <w:rFonts w:cs="Arial"/>
          <w:color w:val="000000"/>
        </w:rPr>
        <w:t>.</w:t>
      </w:r>
    </w:p>
    <w:p w:rsidR="00C33E40" w:rsidRPr="00BD35EA" w:rsidRDefault="00C33E40" w:rsidP="00C33E40">
      <w:pPr>
        <w:pStyle w:val="Priorit"/>
        <w:shd w:val="clear" w:color="auto" w:fill="auto"/>
        <w:rPr>
          <w:rFonts w:cs="Arial"/>
        </w:rPr>
      </w:pPr>
    </w:p>
    <w:p w:rsidR="00C33E40" w:rsidRPr="00BD35EA" w:rsidRDefault="00C33E40" w:rsidP="00C33E40">
      <w:pPr>
        <w:pStyle w:val="Titolo2"/>
        <w:rPr>
          <w:rFonts w:ascii="Arial" w:hAnsi="Arial" w:cs="Arial"/>
          <w:color w:val="000000"/>
        </w:rPr>
      </w:pPr>
      <w:bookmarkStart w:id="162" w:name="_Toc255631045"/>
      <w:bookmarkStart w:id="163" w:name="_Toc259921762"/>
      <w:bookmarkStart w:id="164" w:name="_Toc259923337"/>
      <w:bookmarkStart w:id="165" w:name="_Toc259946652"/>
      <w:bookmarkStart w:id="166" w:name="_Toc280540648"/>
      <w:bookmarkStart w:id="167" w:name="_Toc507943448"/>
      <w:r w:rsidRPr="00BD35EA">
        <w:rPr>
          <w:rFonts w:ascii="Arial" w:hAnsi="Arial" w:cs="Arial"/>
          <w:color w:val="000000"/>
        </w:rPr>
        <w:t>PULIZIE</w:t>
      </w:r>
      <w:bookmarkEnd w:id="162"/>
      <w:bookmarkEnd w:id="163"/>
      <w:bookmarkEnd w:id="164"/>
      <w:bookmarkEnd w:id="165"/>
      <w:bookmarkEnd w:id="166"/>
      <w:bookmarkEnd w:id="167"/>
    </w:p>
    <w:p w:rsidR="00C33E40" w:rsidRPr="00BD35EA" w:rsidRDefault="00C33E40" w:rsidP="00C33E40">
      <w:pPr>
        <w:jc w:val="both"/>
        <w:rPr>
          <w:rFonts w:cs="Arial"/>
          <w:color w:val="000000"/>
        </w:rPr>
      </w:pPr>
      <w:bookmarkStart w:id="168" w:name="_Hlt533941210"/>
      <w:bookmarkEnd w:id="168"/>
      <w:r w:rsidRPr="00BD35EA">
        <w:rPr>
          <w:rFonts w:cs="Arial"/>
          <w:color w:val="000000"/>
        </w:rPr>
        <w:t xml:space="preserve">Le pulizie sono effettuate come previsto dall'allegato IV Capitolo 1 (comma 1.1.6) del </w:t>
      </w:r>
      <w:proofErr w:type="spellStart"/>
      <w:r w:rsidRPr="00BD35EA">
        <w:rPr>
          <w:rFonts w:cs="Arial"/>
          <w:color w:val="000000"/>
        </w:rPr>
        <w:t>D.Lgs.</w:t>
      </w:r>
      <w:proofErr w:type="spellEnd"/>
      <w:r w:rsidRPr="00BD35EA">
        <w:rPr>
          <w:rFonts w:cs="Arial"/>
          <w:color w:val="000000"/>
        </w:rPr>
        <w:t xml:space="preserve"> 81/2008. Quando possibile la pulizia degli ambienti è effettuata, fuori dell'orario ove è prevista l'attività didattica</w:t>
      </w:r>
      <w:r w:rsidR="00F72893">
        <w:rPr>
          <w:rFonts w:cs="Arial"/>
          <w:color w:val="000000"/>
        </w:rPr>
        <w:t>.</w:t>
      </w:r>
    </w:p>
    <w:p w:rsidR="000363A1" w:rsidRDefault="000363A1">
      <w:pPr>
        <w:spacing w:after="0" w:line="240" w:lineRule="auto"/>
        <w:rPr>
          <w:rFonts w:ascii="Tahoma" w:hAnsi="Tahoma" w:cs="Tahoma"/>
          <w:color w:val="000000"/>
        </w:rPr>
      </w:pPr>
      <w:r>
        <w:rPr>
          <w:rFonts w:ascii="Tahoma" w:hAnsi="Tahoma" w:cs="Tahoma"/>
          <w:color w:val="000000"/>
        </w:rPr>
        <w:br w:type="page"/>
      </w:r>
    </w:p>
    <w:p w:rsidR="00C33E40" w:rsidRPr="00CB2D49" w:rsidRDefault="00C33E40" w:rsidP="00C33E40">
      <w:pPr>
        <w:spacing w:after="0" w:line="240" w:lineRule="auto"/>
        <w:jc w:val="both"/>
        <w:rPr>
          <w:rFonts w:ascii="Tahoma" w:hAnsi="Tahoma" w:cs="Tahoma"/>
          <w:color w:val="000000"/>
        </w:rPr>
      </w:pPr>
    </w:p>
    <w:p w:rsidR="00C33E40" w:rsidRPr="00BD35EA" w:rsidRDefault="00C33E40" w:rsidP="00C33E40">
      <w:pPr>
        <w:pStyle w:val="Titolo1"/>
        <w:spacing w:before="120" w:after="120"/>
        <w:ind w:right="0"/>
        <w:rPr>
          <w:rFonts w:ascii="Arial" w:hAnsi="Arial" w:cs="Arial"/>
        </w:rPr>
      </w:pPr>
      <w:bookmarkStart w:id="169" w:name="_Toc408409586"/>
      <w:bookmarkStart w:id="170" w:name="_Toc412276057"/>
      <w:bookmarkStart w:id="171" w:name="_Toc421685399"/>
      <w:bookmarkStart w:id="172" w:name="_Toc280540650"/>
      <w:bookmarkStart w:id="173" w:name="_Toc507943449"/>
      <w:bookmarkEnd w:id="148"/>
      <w:bookmarkEnd w:id="149"/>
      <w:r w:rsidRPr="00BD35EA">
        <w:rPr>
          <w:rFonts w:ascii="Arial" w:hAnsi="Arial" w:cs="Arial"/>
        </w:rPr>
        <w:t>AULE</w:t>
      </w:r>
      <w:bookmarkEnd w:id="169"/>
      <w:bookmarkEnd w:id="170"/>
      <w:bookmarkEnd w:id="171"/>
      <w:r w:rsidRPr="00BD35EA">
        <w:rPr>
          <w:rFonts w:ascii="Arial" w:hAnsi="Arial" w:cs="Arial"/>
        </w:rPr>
        <w:t xml:space="preserve"> </w:t>
      </w:r>
      <w:bookmarkEnd w:id="172"/>
      <w:proofErr w:type="spellStart"/>
      <w:r w:rsidR="00535684">
        <w:rPr>
          <w:rFonts w:ascii="Arial" w:hAnsi="Arial" w:cs="Arial"/>
        </w:rPr>
        <w:t>C.P.I.A.</w:t>
      </w:r>
      <w:bookmarkEnd w:id="173"/>
      <w:proofErr w:type="spellEnd"/>
    </w:p>
    <w:p w:rsidR="00395C88" w:rsidRDefault="00FC446E" w:rsidP="00395C88">
      <w:pPr>
        <w:spacing w:after="240"/>
        <w:jc w:val="both"/>
        <w:rPr>
          <w:rFonts w:cs="Arial"/>
          <w:color w:val="000000"/>
        </w:rPr>
      </w:pPr>
      <w:r>
        <w:rPr>
          <w:rFonts w:cs="Arial"/>
          <w:color w:val="000000"/>
        </w:rPr>
        <w:t xml:space="preserve">Le </w:t>
      </w:r>
      <w:r w:rsidR="00F132E1" w:rsidRPr="00F132E1">
        <w:rPr>
          <w:rFonts w:cs="Arial"/>
          <w:color w:val="000000"/>
        </w:rPr>
        <w:t xml:space="preserve">aule sono dotate di porta larga </w:t>
      </w:r>
      <w:r w:rsidR="00A335C7">
        <w:rPr>
          <w:rFonts w:cs="Arial"/>
          <w:color w:val="000000"/>
        </w:rPr>
        <w:t>100</w:t>
      </w:r>
      <w:r w:rsidR="00F132E1" w:rsidRPr="00F132E1">
        <w:rPr>
          <w:rFonts w:cs="Arial"/>
          <w:color w:val="000000"/>
        </w:rPr>
        <w:t xml:space="preserve"> cm che si apre nel senso </w:t>
      </w:r>
      <w:r w:rsidR="00A335C7">
        <w:rPr>
          <w:rFonts w:cs="Arial"/>
          <w:color w:val="000000"/>
        </w:rPr>
        <w:t>contrario all’esodo</w:t>
      </w:r>
      <w:r>
        <w:rPr>
          <w:rFonts w:cs="Arial"/>
          <w:color w:val="000000"/>
        </w:rPr>
        <w:t>.</w:t>
      </w:r>
    </w:p>
    <w:p w:rsidR="00FC446E" w:rsidRDefault="00FC446E" w:rsidP="00395C88">
      <w:pPr>
        <w:spacing w:after="240"/>
        <w:jc w:val="both"/>
        <w:rPr>
          <w:rFonts w:cs="Arial"/>
          <w:color w:val="000000"/>
        </w:rPr>
      </w:pPr>
      <w:r>
        <w:rPr>
          <w:rFonts w:cs="Arial"/>
          <w:color w:val="000000"/>
        </w:rPr>
        <w:t xml:space="preserve">Il numero delle persone contemporaneamente presenti in ogni aula è </w:t>
      </w:r>
      <w:r w:rsidR="000363A1">
        <w:rPr>
          <w:rFonts w:cs="Arial"/>
          <w:color w:val="000000"/>
        </w:rPr>
        <w:t>inferiore</w:t>
      </w:r>
      <w:r>
        <w:rPr>
          <w:rFonts w:cs="Arial"/>
          <w:color w:val="000000"/>
        </w:rPr>
        <w:t xml:space="preserve"> a 25.</w:t>
      </w:r>
    </w:p>
    <w:p w:rsidR="00F132E1" w:rsidRPr="00F132E1" w:rsidRDefault="00F132E1" w:rsidP="00F06A8C">
      <w:pPr>
        <w:jc w:val="both"/>
        <w:rPr>
          <w:rFonts w:cs="Arial"/>
          <w:color w:val="000000"/>
        </w:rPr>
      </w:pPr>
      <w:r w:rsidRPr="00F132E1">
        <w:rPr>
          <w:rFonts w:cs="Arial"/>
          <w:color w:val="000000"/>
        </w:rPr>
        <w:t>L'aerazione e l'illuminazione naturale dei locali è assicurata da finestre</w:t>
      </w:r>
      <w:r w:rsidR="00C60BA5">
        <w:rPr>
          <w:rFonts w:cs="Arial"/>
          <w:color w:val="000000"/>
        </w:rPr>
        <w:t xml:space="preserve">; sono </w:t>
      </w:r>
      <w:r w:rsidRPr="00F132E1">
        <w:rPr>
          <w:rFonts w:cs="Arial"/>
          <w:color w:val="000000"/>
        </w:rPr>
        <w:t xml:space="preserve">installate tende </w:t>
      </w:r>
      <w:r w:rsidR="00C60BA5">
        <w:rPr>
          <w:rFonts w:cs="Arial"/>
          <w:color w:val="000000"/>
        </w:rPr>
        <w:t>in alluminio tipo veneziana</w:t>
      </w:r>
      <w:r w:rsidRPr="00F132E1">
        <w:rPr>
          <w:rFonts w:cs="Arial"/>
          <w:color w:val="000000"/>
        </w:rPr>
        <w:t>.</w:t>
      </w:r>
      <w:r>
        <w:rPr>
          <w:rFonts w:cs="Arial"/>
          <w:color w:val="000000"/>
        </w:rPr>
        <w:t xml:space="preserve"> Le lastre di vetro delle finestre hanno caratteristiche di sicurezza.</w:t>
      </w:r>
      <w:r w:rsidR="00181BC4">
        <w:rPr>
          <w:rFonts w:cs="Arial"/>
          <w:color w:val="000000"/>
        </w:rPr>
        <w:t xml:space="preserve"> </w:t>
      </w:r>
      <w:r w:rsidR="00F06A8C" w:rsidRPr="00F132E1">
        <w:rPr>
          <w:rFonts w:cs="Arial"/>
          <w:color w:val="000000"/>
        </w:rPr>
        <w:t xml:space="preserve">I parapetti delle finestre sono alti </w:t>
      </w:r>
      <w:r w:rsidR="00F06A8C">
        <w:rPr>
          <w:rFonts w:cs="Arial"/>
          <w:color w:val="000000"/>
        </w:rPr>
        <w:t>107</w:t>
      </w:r>
      <w:r w:rsidR="00F06A8C" w:rsidRPr="00F132E1">
        <w:rPr>
          <w:rFonts w:cs="Arial"/>
          <w:color w:val="000000"/>
        </w:rPr>
        <w:t xml:space="preserve"> cm.</w:t>
      </w:r>
    </w:p>
    <w:p w:rsidR="00FC446E" w:rsidRDefault="00FC446E" w:rsidP="00FC446E">
      <w:pPr>
        <w:jc w:val="both"/>
        <w:rPr>
          <w:rFonts w:cs="Arial"/>
          <w:color w:val="000000"/>
        </w:rPr>
      </w:pPr>
      <w:r>
        <w:rPr>
          <w:rFonts w:cs="Arial"/>
          <w:color w:val="000000"/>
        </w:rPr>
        <w:t xml:space="preserve">Pareti, pavimento </w:t>
      </w:r>
      <w:r w:rsidR="00F132E1" w:rsidRPr="00F132E1">
        <w:rPr>
          <w:rFonts w:cs="Arial"/>
          <w:color w:val="000000"/>
        </w:rPr>
        <w:t>e soffitto non sono rico</w:t>
      </w:r>
      <w:r>
        <w:rPr>
          <w:rFonts w:cs="Arial"/>
          <w:color w:val="000000"/>
        </w:rPr>
        <w:t>perti in materiale combustibile.</w:t>
      </w:r>
    </w:p>
    <w:p w:rsidR="00F132E1" w:rsidRPr="00F132E1" w:rsidRDefault="00F132E1" w:rsidP="00FC446E">
      <w:pPr>
        <w:jc w:val="both"/>
        <w:rPr>
          <w:rFonts w:cs="Arial"/>
          <w:color w:val="000000"/>
        </w:rPr>
      </w:pPr>
      <w:r w:rsidRPr="00F132E1">
        <w:rPr>
          <w:rFonts w:cs="Arial"/>
          <w:color w:val="000000"/>
        </w:rPr>
        <w:t>Non sono presenti rivestimenti in legno.</w:t>
      </w:r>
    </w:p>
    <w:p w:rsidR="00F132E1" w:rsidRDefault="00F132E1" w:rsidP="00F132E1">
      <w:pPr>
        <w:jc w:val="both"/>
        <w:rPr>
          <w:rFonts w:cs="Arial"/>
          <w:color w:val="000000"/>
        </w:rPr>
      </w:pPr>
      <w:r w:rsidRPr="00F132E1">
        <w:rPr>
          <w:rFonts w:cs="Arial"/>
          <w:color w:val="000000"/>
        </w:rPr>
        <w:t>Le prese elettriche</w:t>
      </w:r>
      <w:r w:rsidR="00FC446E">
        <w:rPr>
          <w:rFonts w:cs="Arial"/>
          <w:color w:val="000000"/>
        </w:rPr>
        <w:t xml:space="preserve"> a parete</w:t>
      </w:r>
      <w:r w:rsidRPr="00F132E1">
        <w:rPr>
          <w:rFonts w:cs="Arial"/>
          <w:color w:val="000000"/>
        </w:rPr>
        <w:t xml:space="preserve"> sono </w:t>
      </w:r>
      <w:r w:rsidR="00FC446E">
        <w:rPr>
          <w:rFonts w:cs="Arial"/>
          <w:color w:val="000000"/>
        </w:rPr>
        <w:t xml:space="preserve">integre e sono </w:t>
      </w:r>
      <w:r w:rsidRPr="00F132E1">
        <w:rPr>
          <w:rFonts w:cs="Arial"/>
          <w:color w:val="000000"/>
        </w:rPr>
        <w:t>dotate di alveoli protetti.</w:t>
      </w:r>
    </w:p>
    <w:p w:rsidR="00C60BA5" w:rsidRPr="00F132E1" w:rsidRDefault="00FC446E" w:rsidP="00F132E1">
      <w:pPr>
        <w:jc w:val="both"/>
        <w:rPr>
          <w:rFonts w:cs="Arial"/>
          <w:color w:val="000000"/>
        </w:rPr>
      </w:pPr>
      <w:r>
        <w:rPr>
          <w:rFonts w:cs="Arial"/>
          <w:color w:val="000000"/>
        </w:rPr>
        <w:t>E’</w:t>
      </w:r>
      <w:r w:rsidR="00C60BA5">
        <w:rPr>
          <w:rFonts w:cs="Arial"/>
          <w:color w:val="000000"/>
        </w:rPr>
        <w:t xml:space="preserve"> stato installato un apparecchio di illuminazione di sicurezza.</w:t>
      </w:r>
    </w:p>
    <w:p w:rsidR="00FC446E" w:rsidRDefault="00C60BA5" w:rsidP="00FC446E">
      <w:pPr>
        <w:jc w:val="both"/>
        <w:rPr>
          <w:rFonts w:cs="Arial"/>
          <w:color w:val="000000"/>
        </w:rPr>
      </w:pPr>
      <w:r>
        <w:rPr>
          <w:rFonts w:cs="Arial"/>
          <w:color w:val="000000"/>
        </w:rPr>
        <w:t>In ogni au</w:t>
      </w:r>
      <w:r w:rsidR="00FC446E">
        <w:rPr>
          <w:rFonts w:cs="Arial"/>
          <w:color w:val="000000"/>
        </w:rPr>
        <w:t>la sono affisse le planimetrie con indicati i percorsi d’esodo.</w:t>
      </w:r>
    </w:p>
    <w:p w:rsidR="00C33E40" w:rsidRPr="00BD35EA" w:rsidRDefault="00C33E40" w:rsidP="00C33E40">
      <w:pPr>
        <w:pStyle w:val="Priorit"/>
        <w:shd w:val="clear" w:color="auto" w:fill="auto"/>
        <w:rPr>
          <w:rFonts w:cs="Arial"/>
        </w:rPr>
      </w:pPr>
      <w:r w:rsidRPr="00BD35EA">
        <w:rPr>
          <w:rFonts w:cs="Arial"/>
        </w:rPr>
        <w:t>Come prescritto dal D.M. 10/3/1998 (Allegato II - Cap. 2.3) il quantitativo di materiale combustibile è limitato allo stretto necessario per la normale conduzione della attività ed è custodito lontano dalle vie di esodo.</w:t>
      </w:r>
    </w:p>
    <w:p w:rsidR="000363A1" w:rsidRDefault="000363A1">
      <w:pPr>
        <w:spacing w:after="0" w:line="240" w:lineRule="auto"/>
        <w:rPr>
          <w:rFonts w:ascii="Tahoma" w:hAnsi="Tahoma" w:cs="Tahoma"/>
          <w:color w:val="000000"/>
        </w:rPr>
      </w:pPr>
      <w:bookmarkStart w:id="174" w:name="_Toc501156750"/>
      <w:bookmarkStart w:id="175" w:name="_Toc29279806"/>
      <w:r>
        <w:rPr>
          <w:rFonts w:ascii="Tahoma" w:hAnsi="Tahoma" w:cs="Tahoma"/>
          <w:color w:val="000000"/>
        </w:rPr>
        <w:br w:type="page"/>
      </w:r>
    </w:p>
    <w:p w:rsidR="00C33E40" w:rsidRPr="00CB2D49" w:rsidRDefault="00C33E40" w:rsidP="00C33E40">
      <w:pPr>
        <w:jc w:val="both"/>
        <w:rPr>
          <w:rFonts w:ascii="Tahoma" w:hAnsi="Tahoma" w:cs="Tahoma"/>
          <w:color w:val="000000"/>
        </w:rPr>
      </w:pPr>
    </w:p>
    <w:p w:rsidR="00BD61ED" w:rsidRPr="00BD61ED" w:rsidRDefault="00BD61ED" w:rsidP="00BD61ED"/>
    <w:p w:rsidR="00357B36" w:rsidRDefault="004B225B" w:rsidP="00C33E40">
      <w:pPr>
        <w:pStyle w:val="Titolo1"/>
        <w:spacing w:before="120" w:after="120"/>
        <w:ind w:right="0"/>
        <w:rPr>
          <w:rFonts w:ascii="Arial" w:hAnsi="Arial" w:cs="Arial"/>
        </w:rPr>
      </w:pPr>
      <w:bookmarkStart w:id="176" w:name="_Toc507943450"/>
      <w:r>
        <w:rPr>
          <w:rFonts w:ascii="Arial" w:hAnsi="Arial" w:cs="Arial"/>
        </w:rPr>
        <w:t>aula magna</w:t>
      </w:r>
      <w:bookmarkEnd w:id="176"/>
    </w:p>
    <w:p w:rsidR="004B225B" w:rsidRDefault="004B225B" w:rsidP="00E269FA">
      <w:pPr>
        <w:jc w:val="both"/>
      </w:pPr>
      <w:r>
        <w:t>L’aula magna è ubicata al piano primo.</w:t>
      </w:r>
      <w:r w:rsidR="00E269FA">
        <w:t xml:space="preserve"> </w:t>
      </w:r>
      <w:r>
        <w:t xml:space="preserve">Il numero dei posti a sedere predisposti è </w:t>
      </w:r>
      <w:r w:rsidR="00E269FA">
        <w:t>pari a 125</w:t>
      </w:r>
      <w:r>
        <w:t>.</w:t>
      </w:r>
    </w:p>
    <w:p w:rsidR="00272401" w:rsidRDefault="00272401" w:rsidP="00E269FA">
      <w:pPr>
        <w:jc w:val="both"/>
      </w:pPr>
      <w:r>
        <w:t>L’aerazione e l’illuminazione del locale è assicurata da finestre</w:t>
      </w:r>
      <w:r w:rsidR="00F4242D">
        <w:t xml:space="preserve"> alle quali sono state applicate tende tipo veneziana in alluminio.</w:t>
      </w:r>
    </w:p>
    <w:p w:rsidR="004B225B" w:rsidRDefault="004B225B" w:rsidP="00272401">
      <w:pPr>
        <w:jc w:val="both"/>
      </w:pPr>
      <w:r>
        <w:t>L’aula</w:t>
      </w:r>
      <w:r w:rsidR="00121A44">
        <w:t xml:space="preserve"> magna</w:t>
      </w:r>
      <w:r>
        <w:t xml:space="preserve"> è dotata di </w:t>
      </w:r>
      <w:r w:rsidR="00121A44">
        <w:t xml:space="preserve">n. 4 </w:t>
      </w:r>
      <w:r w:rsidR="00272401">
        <w:t>uscite</w:t>
      </w:r>
      <w:r>
        <w:t xml:space="preserve"> di sicurezza</w:t>
      </w:r>
      <w:r w:rsidR="00272401">
        <w:t xml:space="preserve"> costituite da porta a 2 battenti larga186</w:t>
      </w:r>
      <w:r>
        <w:t xml:space="preserve"> cm </w:t>
      </w:r>
      <w:r w:rsidR="00272401">
        <w:t xml:space="preserve">(136+50) </w:t>
      </w:r>
      <w:r>
        <w:t xml:space="preserve">che si apre nel verso dell’esodo con maniglione antipanico marcato CE. </w:t>
      </w:r>
      <w:r w:rsidR="00272401">
        <w:t>E’ stata installata l’illuminazione di sicurezza, ma le uscite nono sono segnalate.</w:t>
      </w:r>
    </w:p>
    <w:p w:rsidR="004B225B" w:rsidRDefault="00272401" w:rsidP="00272401">
      <w:pPr>
        <w:jc w:val="both"/>
      </w:pPr>
      <w:r>
        <w:t>Non e</w:t>
      </w:r>
      <w:r w:rsidR="004B225B">
        <w:t>’ installato</w:t>
      </w:r>
      <w:r>
        <w:t xml:space="preserve"> un sistema di allarme e non è installato</w:t>
      </w:r>
      <w:r w:rsidR="004B225B">
        <w:t xml:space="preserve"> un interruttore elettrico generale </w:t>
      </w:r>
      <w:r>
        <w:t>all’interno dell’aula, ma è presente il quadro di zona lungo il corridoio nei pressi del locale</w:t>
      </w:r>
      <w:r w:rsidR="004B225B">
        <w:t>. Le prese sono munite di alveoli protetti.</w:t>
      </w:r>
    </w:p>
    <w:p w:rsidR="004B225B" w:rsidRDefault="00272401" w:rsidP="00272401">
      <w:pPr>
        <w:jc w:val="both"/>
      </w:pPr>
      <w:r>
        <w:t>Ne</w:t>
      </w:r>
      <w:r w:rsidR="004B225B">
        <w:t>l locale</w:t>
      </w:r>
      <w:r>
        <w:t xml:space="preserve"> è stato posizionato un estintore a polvere con capacità estinguente pari a 34 A, 144, B, C.</w:t>
      </w:r>
      <w:r w:rsidR="004B225B">
        <w:t xml:space="preserve"> </w:t>
      </w:r>
    </w:p>
    <w:p w:rsidR="00F4242D" w:rsidRDefault="00F4242D" w:rsidP="00272401">
      <w:pPr>
        <w:jc w:val="both"/>
      </w:pPr>
      <w:r>
        <w:t>Il pavimento è rivestito di materiale combustibile ed una parte del soffitto è rivestita in legno.</w:t>
      </w:r>
    </w:p>
    <w:p w:rsidR="00F4242D" w:rsidRPr="00A335C7" w:rsidRDefault="00F4242D" w:rsidP="00F4242D">
      <w:pPr>
        <w:pBdr>
          <w:top w:val="single" w:sz="4" w:space="1" w:color="auto"/>
          <w:left w:val="single" w:sz="4" w:space="4" w:color="auto"/>
          <w:bottom w:val="single" w:sz="4" w:space="1" w:color="auto"/>
          <w:right w:val="single" w:sz="4" w:space="4" w:color="auto"/>
        </w:pBdr>
        <w:jc w:val="both"/>
        <w:rPr>
          <w:rFonts w:cs="Arial"/>
          <w:b/>
          <w:bCs/>
          <w:color w:val="000000"/>
        </w:rPr>
      </w:pPr>
      <w:r w:rsidRPr="00A335C7">
        <w:rPr>
          <w:rFonts w:cs="Arial"/>
          <w:b/>
          <w:bCs/>
          <w:color w:val="000000"/>
        </w:rPr>
        <w:t>Misure da adottare a carico dell’Ente locale</w:t>
      </w:r>
    </w:p>
    <w:p w:rsidR="00F4242D" w:rsidRDefault="00F4242D" w:rsidP="00F4242D">
      <w:pPr>
        <w:pBdr>
          <w:top w:val="single" w:sz="4" w:space="1" w:color="auto"/>
          <w:left w:val="single" w:sz="4" w:space="4" w:color="auto"/>
          <w:bottom w:val="single" w:sz="4" w:space="1" w:color="auto"/>
          <w:right w:val="single" w:sz="4" w:space="4" w:color="auto"/>
        </w:pBdr>
        <w:jc w:val="both"/>
        <w:rPr>
          <w:rFonts w:cs="Arial"/>
          <w:color w:val="000000"/>
        </w:rPr>
      </w:pPr>
      <w:r>
        <w:rPr>
          <w:rFonts w:cs="Arial"/>
          <w:color w:val="000000"/>
        </w:rPr>
        <w:t>Segnalare con apposito cartello le uscite di sicurezza dell’aula magna.</w:t>
      </w:r>
      <w:r>
        <w:rPr>
          <w:rFonts w:cs="Arial"/>
          <w:color w:val="000000"/>
        </w:rPr>
        <w:tab/>
      </w:r>
      <w:r w:rsidRPr="00A335C7">
        <w:rPr>
          <w:rFonts w:cs="Arial"/>
          <w:color w:val="000000"/>
        </w:rPr>
        <w:t>[Priorità 1]</w:t>
      </w:r>
    </w:p>
    <w:p w:rsidR="00F4242D" w:rsidRPr="00A335C7" w:rsidRDefault="00F4242D" w:rsidP="00F4242D">
      <w:pPr>
        <w:pBdr>
          <w:top w:val="single" w:sz="4" w:space="1" w:color="auto"/>
          <w:left w:val="single" w:sz="4" w:space="4" w:color="auto"/>
          <w:bottom w:val="single" w:sz="4" w:space="1" w:color="auto"/>
          <w:right w:val="single" w:sz="4" w:space="4" w:color="auto"/>
        </w:pBdr>
        <w:jc w:val="both"/>
        <w:rPr>
          <w:rFonts w:cs="Arial"/>
          <w:color w:val="000000"/>
        </w:rPr>
      </w:pPr>
      <w:r>
        <w:rPr>
          <w:rFonts w:cs="Arial"/>
          <w:color w:val="000000"/>
        </w:rPr>
        <w:t>Per il rivestimento del pavimento e del soffitto si veda il capitolo “reazione al fuoco dei materiali di rivestimento” della presente relazione.</w:t>
      </w:r>
    </w:p>
    <w:p w:rsidR="000363A1" w:rsidRDefault="000363A1">
      <w:pPr>
        <w:spacing w:after="0" w:line="240" w:lineRule="auto"/>
      </w:pPr>
      <w:r>
        <w:br w:type="page"/>
      </w:r>
    </w:p>
    <w:p w:rsidR="00357B36" w:rsidRDefault="00357B36" w:rsidP="00357B36">
      <w:pPr>
        <w:jc w:val="both"/>
      </w:pPr>
    </w:p>
    <w:p w:rsidR="00A77FF3" w:rsidRPr="00A77FF3" w:rsidRDefault="00A77FF3" w:rsidP="00FB678A">
      <w:pPr>
        <w:spacing w:after="240"/>
        <w:jc w:val="both"/>
        <w:rPr>
          <w:rFonts w:cs="Arial"/>
          <w:color w:val="000000"/>
        </w:rPr>
      </w:pPr>
      <w:bookmarkStart w:id="177" w:name="_Toc212809623"/>
    </w:p>
    <w:p w:rsidR="009265D1" w:rsidRDefault="009265D1" w:rsidP="001B7B51">
      <w:pPr>
        <w:pStyle w:val="StileTitolo1Allineatoasinistraprima0ptdopo0pt"/>
        <w:numPr>
          <w:ilvl w:val="0"/>
          <w:numId w:val="9"/>
        </w:numPr>
        <w:ind w:left="709" w:hanging="709"/>
        <w:rPr>
          <w:rFonts w:ascii="Arial" w:hAnsi="Arial" w:cs="Arial"/>
        </w:rPr>
      </w:pPr>
      <w:bookmarkStart w:id="178" w:name="_Toc507943451"/>
      <w:r>
        <w:rPr>
          <w:rFonts w:ascii="Arial" w:hAnsi="Arial" w:cs="Arial"/>
        </w:rPr>
        <w:t xml:space="preserve">uffici </w:t>
      </w:r>
      <w:proofErr w:type="spellStart"/>
      <w:r>
        <w:rPr>
          <w:rFonts w:ascii="Arial" w:hAnsi="Arial" w:cs="Arial"/>
        </w:rPr>
        <w:t>c.p.i.a.</w:t>
      </w:r>
      <w:bookmarkEnd w:id="178"/>
      <w:proofErr w:type="spellEnd"/>
    </w:p>
    <w:p w:rsidR="00FE7225" w:rsidRPr="00535684" w:rsidRDefault="00FE7225" w:rsidP="00535684">
      <w:pPr>
        <w:spacing w:after="0"/>
        <w:jc w:val="both"/>
        <w:rPr>
          <w:rFonts w:cs="Arial"/>
          <w:color w:val="000000"/>
        </w:rPr>
      </w:pPr>
      <w:r>
        <w:rPr>
          <w:rFonts w:cs="Arial"/>
          <w:color w:val="000000"/>
        </w:rPr>
        <w:t>Al secondo piano i 6 locali dell’ex distretto scolastico sono stati destinati ad ospitare gli uffici del centro provinciale per l’istruzione degli adulti. L’accesso ai locali avviene tramite porta larga 100 cm con apertura contraria al senso dell’esodo. I locali sono serviti anche da scala interna con porta di accesso avente caratteristiche REI 120 ed apertura nel senso dell’esodo. Negli uffici si segnala la presenza di 5 persone. Sono presenti i servizi igienici. L’aerazione e l’illuminazione naturale dei locali è assicurata da finestre dotate di tende tipo veneziana in alluminio.</w:t>
      </w:r>
      <w:r w:rsidR="00535684">
        <w:rPr>
          <w:rFonts w:cs="Arial"/>
          <w:color w:val="000000"/>
        </w:rPr>
        <w:t xml:space="preserve"> </w:t>
      </w:r>
      <w:r>
        <w:t xml:space="preserve">E’ posizionato </w:t>
      </w:r>
      <w:r>
        <w:rPr>
          <w:rFonts w:cs="Arial"/>
          <w:color w:val="000000"/>
        </w:rPr>
        <w:t xml:space="preserve">un estintore a polvere con capacità di estinzione </w:t>
      </w:r>
      <w:smartTag w:uri="urn:schemas-microsoft-com:office:smarttags" w:element="metricconverter">
        <w:smartTagPr>
          <w:attr w:name="ProductID" w:val="34 A"/>
        </w:smartTagPr>
        <w:r>
          <w:rPr>
            <w:rFonts w:cs="Arial"/>
            <w:color w:val="000000"/>
          </w:rPr>
          <w:t>34 A</w:t>
        </w:r>
      </w:smartTag>
      <w:r>
        <w:rPr>
          <w:rFonts w:cs="Arial"/>
          <w:color w:val="000000"/>
        </w:rPr>
        <w:t>, 233 B, C. Non sono presenti rivestimenti in materiale combustibile.</w:t>
      </w:r>
      <w:r w:rsidR="00535684">
        <w:rPr>
          <w:rFonts w:cs="Arial"/>
          <w:color w:val="000000"/>
        </w:rPr>
        <w:t xml:space="preserve"> </w:t>
      </w:r>
      <w:r>
        <w:rPr>
          <w:rFonts w:cs="Arial"/>
          <w:color w:val="000000"/>
        </w:rPr>
        <w:t>Non è stata affissa la segnaletica di sicurezza (quadro elettrico e percorsi d’esodo).</w:t>
      </w:r>
      <w:r w:rsidR="00535684">
        <w:rPr>
          <w:rFonts w:cs="Arial"/>
          <w:color w:val="000000"/>
        </w:rPr>
        <w:t xml:space="preserve"> </w:t>
      </w:r>
      <w:r>
        <w:rPr>
          <w:color w:val="000000"/>
        </w:rPr>
        <w:t>Gli uffici dispongono di prese elettriche integre munite di alveoli protetti. Nei locali sono stati installati gli apparecchi di illuminazione di sicurezza.</w:t>
      </w:r>
    </w:p>
    <w:p w:rsidR="00FE7225" w:rsidRDefault="00FE7225" w:rsidP="00535684">
      <w:pPr>
        <w:spacing w:after="0"/>
        <w:jc w:val="both"/>
      </w:pPr>
      <w:r>
        <w:t>Le zone di passaggio e/o di calpestio non sono ingombrate da conduttori elettrici.</w:t>
      </w:r>
    </w:p>
    <w:p w:rsidR="00FE7225" w:rsidRDefault="00FE7225" w:rsidP="00535684">
      <w:pPr>
        <w:spacing w:after="0"/>
        <w:jc w:val="both"/>
      </w:pPr>
      <w:r>
        <w:t xml:space="preserve">Le seggiole e le postazioni di lavoro al PC sono conformi a quanto prescritto dall’allegato XXXIV del </w:t>
      </w:r>
      <w:proofErr w:type="spellStart"/>
      <w:r>
        <w:t>D.Lgs</w:t>
      </w:r>
      <w:proofErr w:type="spellEnd"/>
      <w:r>
        <w:t xml:space="preserve"> 81/08. Il fotocopiatore è stato posizionato in un locale in cui non stazionano persone e dotato di finestre apribili. </w:t>
      </w:r>
    </w:p>
    <w:p w:rsidR="00FE7225" w:rsidRDefault="00FE7225" w:rsidP="00535684">
      <w:pPr>
        <w:spacing w:after="0"/>
        <w:jc w:val="both"/>
      </w:pPr>
      <w:r>
        <w:t>Il quantitativo di materiale combustibile è limitato allo stretto necessario per la normale conduzione della attività ed custodito lontano dalle vie di esodo.</w:t>
      </w:r>
    </w:p>
    <w:p w:rsidR="00FE7225" w:rsidRDefault="00FE7225" w:rsidP="00535684">
      <w:pPr>
        <w:spacing w:after="0"/>
        <w:jc w:val="both"/>
      </w:pPr>
      <w:r>
        <w:t>Le lastre di vetro degli infissi e quelle inserite nelle porte non hanno caratteristiche di sicurezza.</w:t>
      </w:r>
    </w:p>
    <w:p w:rsidR="00FE7225" w:rsidRDefault="00FE7225" w:rsidP="00FE7225">
      <w:pPr>
        <w:pBdr>
          <w:top w:val="single" w:sz="4" w:space="1" w:color="auto"/>
          <w:left w:val="single" w:sz="4" w:space="4" w:color="auto"/>
          <w:bottom w:val="single" w:sz="4" w:space="1" w:color="auto"/>
          <w:right w:val="single" w:sz="4" w:space="4" w:color="auto"/>
        </w:pBdr>
        <w:jc w:val="both"/>
        <w:rPr>
          <w:rFonts w:cs="Arial"/>
          <w:b/>
          <w:bCs/>
          <w:color w:val="000000"/>
        </w:rPr>
      </w:pPr>
      <w:r>
        <w:rPr>
          <w:rFonts w:cs="Arial"/>
          <w:b/>
          <w:bCs/>
          <w:color w:val="000000"/>
        </w:rPr>
        <w:t>Misure da adottare a carico dell’Ente locale</w:t>
      </w:r>
    </w:p>
    <w:p w:rsidR="00FE7225" w:rsidRDefault="00FE7225" w:rsidP="00FE7225">
      <w:pPr>
        <w:pBdr>
          <w:top w:val="single" w:sz="4" w:space="1" w:color="auto"/>
          <w:left w:val="single" w:sz="4" w:space="4" w:color="auto"/>
          <w:bottom w:val="single" w:sz="4" w:space="1" w:color="auto"/>
          <w:right w:val="single" w:sz="4" w:space="4" w:color="auto"/>
        </w:pBdr>
        <w:jc w:val="both"/>
        <w:rPr>
          <w:rFonts w:cs="Arial"/>
          <w:color w:val="000000"/>
        </w:rPr>
      </w:pPr>
      <w:r>
        <w:rPr>
          <w:rFonts w:cs="Arial"/>
          <w:color w:val="000000"/>
        </w:rPr>
        <w:t>Certificare che i vetri degli infissi e quelli inseriti nelle porte dei locali hanno caratteristiche di sicurezza, antiferita; in caso contrario procedere alla loro sostituzione con vetri di sicurezza conformi alla norma UNI-EN 7697 (</w:t>
      </w:r>
      <w:proofErr w:type="spellStart"/>
      <w:r>
        <w:rPr>
          <w:rFonts w:cs="Arial"/>
          <w:color w:val="000000"/>
        </w:rPr>
        <w:t>vetrazioni</w:t>
      </w:r>
      <w:proofErr w:type="spellEnd"/>
      <w:r>
        <w:rPr>
          <w:rFonts w:cs="Arial"/>
          <w:color w:val="000000"/>
        </w:rPr>
        <w:t xml:space="preserve"> di sicurezza in edilizia).</w:t>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t>[Priorità 1]</w:t>
      </w:r>
    </w:p>
    <w:p w:rsidR="00FE7225" w:rsidRDefault="00FE7225" w:rsidP="00FE7225">
      <w:pPr>
        <w:pBdr>
          <w:top w:val="single" w:sz="4" w:space="1" w:color="auto"/>
          <w:left w:val="single" w:sz="4" w:space="4" w:color="auto"/>
          <w:bottom w:val="single" w:sz="4" w:space="1" w:color="auto"/>
          <w:right w:val="single" w:sz="4" w:space="4" w:color="auto"/>
        </w:pBdr>
        <w:jc w:val="both"/>
        <w:rPr>
          <w:rFonts w:cs="Arial"/>
          <w:color w:val="000000"/>
        </w:rPr>
      </w:pPr>
      <w:r>
        <w:rPr>
          <w:rFonts w:cs="Arial"/>
          <w:color w:val="000000"/>
        </w:rPr>
        <w:t>Affiggere la segnaletica di sicurezza mancante (percorsi d’esodo e quadro elettrico).</w:t>
      </w:r>
    </w:p>
    <w:p w:rsidR="00535684" w:rsidRDefault="00535684">
      <w:pPr>
        <w:spacing w:after="0" w:line="240" w:lineRule="auto"/>
        <w:rPr>
          <w:rFonts w:cs="Arial"/>
          <w:color w:val="000000"/>
        </w:rPr>
      </w:pPr>
      <w:r>
        <w:rPr>
          <w:rFonts w:cs="Arial"/>
          <w:color w:val="000000"/>
        </w:rPr>
        <w:br w:type="page"/>
      </w:r>
    </w:p>
    <w:p w:rsidR="009265D1" w:rsidRPr="004D2B8A" w:rsidRDefault="009265D1" w:rsidP="004D2B8A">
      <w:pPr>
        <w:spacing w:after="240"/>
        <w:jc w:val="both"/>
        <w:rPr>
          <w:rFonts w:cs="Arial"/>
          <w:color w:val="000000"/>
        </w:rPr>
      </w:pPr>
    </w:p>
    <w:p w:rsidR="009265D1" w:rsidRPr="004D2B8A" w:rsidRDefault="009265D1" w:rsidP="004D2B8A">
      <w:pPr>
        <w:spacing w:after="240"/>
        <w:jc w:val="both"/>
        <w:rPr>
          <w:rFonts w:cs="Arial"/>
          <w:color w:val="000000"/>
        </w:rPr>
      </w:pPr>
    </w:p>
    <w:p w:rsidR="001B7B51" w:rsidRPr="00A77FF3" w:rsidRDefault="001B7B51" w:rsidP="001B7B51">
      <w:pPr>
        <w:pStyle w:val="StileTitolo1Allineatoasinistraprima0ptdopo0pt"/>
        <w:numPr>
          <w:ilvl w:val="0"/>
          <w:numId w:val="9"/>
        </w:numPr>
        <w:ind w:left="709" w:hanging="709"/>
        <w:rPr>
          <w:rFonts w:ascii="Arial" w:hAnsi="Arial" w:cs="Arial"/>
        </w:rPr>
      </w:pPr>
      <w:bookmarkStart w:id="179" w:name="_Toc507943452"/>
      <w:r w:rsidRPr="00A77FF3">
        <w:rPr>
          <w:rFonts w:ascii="Arial" w:hAnsi="Arial" w:cs="Arial"/>
        </w:rPr>
        <w:t xml:space="preserve">DEPOSITI </w:t>
      </w:r>
      <w:proofErr w:type="spellStart"/>
      <w:r w:rsidRPr="00A77FF3">
        <w:rPr>
          <w:rFonts w:ascii="Arial" w:hAnsi="Arial" w:cs="Arial"/>
        </w:rPr>
        <w:t>DI</w:t>
      </w:r>
      <w:proofErr w:type="spellEnd"/>
      <w:r w:rsidRPr="00A77FF3">
        <w:rPr>
          <w:rFonts w:ascii="Arial" w:hAnsi="Arial" w:cs="Arial"/>
        </w:rPr>
        <w:t xml:space="preserve"> GAS INFIAMMABILI</w:t>
      </w:r>
      <w:bookmarkEnd w:id="177"/>
      <w:bookmarkEnd w:id="179"/>
    </w:p>
    <w:p w:rsidR="001B7B51" w:rsidRPr="00A77FF3" w:rsidRDefault="001B7B51" w:rsidP="001B7B51">
      <w:pPr>
        <w:rPr>
          <w:rFonts w:cs="Arial"/>
          <w:color w:val="000000"/>
        </w:rPr>
      </w:pPr>
      <w:r w:rsidRPr="00A77FF3">
        <w:rPr>
          <w:rFonts w:cs="Arial"/>
          <w:color w:val="000000"/>
        </w:rPr>
        <w:t>Presso la scuola non sono presenti depositi di gas infiammabili.</w:t>
      </w:r>
    </w:p>
    <w:p w:rsidR="001B7B51" w:rsidRDefault="001B7B51" w:rsidP="001B7B51">
      <w:pPr>
        <w:spacing w:after="240"/>
        <w:jc w:val="both"/>
        <w:rPr>
          <w:rFonts w:ascii="Tahoma" w:hAnsi="Tahoma" w:cs="Tahoma"/>
          <w:color w:val="000000"/>
        </w:rPr>
      </w:pPr>
    </w:p>
    <w:p w:rsidR="001B7B51" w:rsidRPr="0007341A" w:rsidRDefault="001B7B51" w:rsidP="001B7B51">
      <w:pPr>
        <w:pStyle w:val="StileTitolo1Allineatoasinistraprima0ptdopo0pt"/>
        <w:numPr>
          <w:ilvl w:val="0"/>
          <w:numId w:val="9"/>
        </w:numPr>
        <w:ind w:left="709" w:hanging="709"/>
        <w:rPr>
          <w:rFonts w:ascii="Arial" w:hAnsi="Arial" w:cs="Arial"/>
        </w:rPr>
      </w:pPr>
      <w:bookmarkStart w:id="180" w:name="_Toc212809624"/>
      <w:bookmarkStart w:id="181" w:name="_Toc507943453"/>
      <w:r w:rsidRPr="0007341A">
        <w:rPr>
          <w:rFonts w:ascii="Arial" w:hAnsi="Arial" w:cs="Arial"/>
        </w:rPr>
        <w:t>DEPOSIT</w:t>
      </w:r>
      <w:r w:rsidR="00BD61ED">
        <w:rPr>
          <w:rFonts w:ascii="Arial" w:hAnsi="Arial" w:cs="Arial"/>
        </w:rPr>
        <w:t>o</w:t>
      </w:r>
      <w:r w:rsidRPr="0007341A">
        <w:rPr>
          <w:rFonts w:ascii="Arial" w:hAnsi="Arial" w:cs="Arial"/>
        </w:rPr>
        <w:t xml:space="preserve"> D</w:t>
      </w:r>
      <w:r w:rsidR="00BD61ED">
        <w:rPr>
          <w:rFonts w:ascii="Arial" w:hAnsi="Arial" w:cs="Arial"/>
        </w:rPr>
        <w:t>etersivi</w:t>
      </w:r>
      <w:bookmarkEnd w:id="180"/>
      <w:r w:rsidR="00535684">
        <w:rPr>
          <w:rFonts w:ascii="Arial" w:hAnsi="Arial" w:cs="Arial"/>
        </w:rPr>
        <w:t>e Archivio</w:t>
      </w:r>
      <w:bookmarkEnd w:id="181"/>
    </w:p>
    <w:p w:rsidR="00BD61ED" w:rsidRDefault="00BD61ED" w:rsidP="001B7B51">
      <w:pPr>
        <w:pStyle w:val="Priorit"/>
        <w:shd w:val="clear" w:color="auto" w:fill="auto"/>
        <w:rPr>
          <w:rFonts w:cs="Tahoma"/>
        </w:rPr>
      </w:pPr>
      <w:r>
        <w:rPr>
          <w:rFonts w:cs="Tahoma"/>
        </w:rPr>
        <w:t>Al piano interrato è presente un deposito dei detersivi</w:t>
      </w:r>
      <w:r w:rsidR="00CD777A">
        <w:rPr>
          <w:rFonts w:cs="Tahoma"/>
        </w:rPr>
        <w:t>/archivio</w:t>
      </w:r>
      <w:r>
        <w:rPr>
          <w:rFonts w:cs="Tahoma"/>
        </w:rPr>
        <w:t>. La porta del locale è REI 120.</w:t>
      </w:r>
    </w:p>
    <w:p w:rsidR="00BD61ED" w:rsidRDefault="00BD61ED" w:rsidP="001B7B51">
      <w:pPr>
        <w:pStyle w:val="Priorit"/>
        <w:shd w:val="clear" w:color="auto" w:fill="auto"/>
        <w:rPr>
          <w:rFonts w:cs="Tahoma"/>
        </w:rPr>
      </w:pPr>
      <w:r>
        <w:rPr>
          <w:rFonts w:cs="Tahoma"/>
        </w:rPr>
        <w:t xml:space="preserve">E’ installato un apparecchio di illuminazione di sicurezza. Manca l’estintore. </w:t>
      </w:r>
    </w:p>
    <w:p w:rsidR="00850FE2" w:rsidRPr="00A335C7" w:rsidRDefault="00850FE2" w:rsidP="00850FE2">
      <w:pPr>
        <w:pBdr>
          <w:top w:val="single" w:sz="4" w:space="1" w:color="auto"/>
          <w:left w:val="single" w:sz="4" w:space="4" w:color="auto"/>
          <w:bottom w:val="single" w:sz="4" w:space="1" w:color="auto"/>
          <w:right w:val="single" w:sz="4" w:space="4" w:color="auto"/>
        </w:pBdr>
        <w:jc w:val="both"/>
        <w:rPr>
          <w:rFonts w:cs="Arial"/>
          <w:b/>
          <w:bCs/>
          <w:color w:val="000000"/>
        </w:rPr>
      </w:pPr>
      <w:r w:rsidRPr="00A335C7">
        <w:rPr>
          <w:rFonts w:cs="Arial"/>
          <w:b/>
          <w:bCs/>
          <w:color w:val="000000"/>
        </w:rPr>
        <w:t>Misure da adottare a carico dell’Ente locale</w:t>
      </w:r>
    </w:p>
    <w:p w:rsidR="00850FE2" w:rsidRPr="00A335C7" w:rsidRDefault="00850FE2" w:rsidP="00850FE2">
      <w:pPr>
        <w:pBdr>
          <w:top w:val="single" w:sz="4" w:space="1" w:color="auto"/>
          <w:left w:val="single" w:sz="4" w:space="4" w:color="auto"/>
          <w:bottom w:val="single" w:sz="4" w:space="1" w:color="auto"/>
          <w:right w:val="single" w:sz="4" w:space="4" w:color="auto"/>
        </w:pBdr>
        <w:jc w:val="both"/>
        <w:rPr>
          <w:rFonts w:cs="Arial"/>
          <w:color w:val="000000"/>
        </w:rPr>
      </w:pPr>
      <w:r>
        <w:rPr>
          <w:rFonts w:cs="Arial"/>
          <w:color w:val="000000"/>
        </w:rPr>
        <w:t>Posizionare un estintore portatile a polvere nel deposito de</w:t>
      </w:r>
      <w:r w:rsidR="009265D1">
        <w:rPr>
          <w:rFonts w:cs="Arial"/>
          <w:color w:val="000000"/>
        </w:rPr>
        <w:t>i detersivi al piano interrato s</w:t>
      </w:r>
      <w:r>
        <w:rPr>
          <w:rFonts w:cs="Arial"/>
          <w:color w:val="000000"/>
        </w:rPr>
        <w:t>ot</w:t>
      </w:r>
      <w:r w:rsidR="009265D1">
        <w:rPr>
          <w:rFonts w:cs="Arial"/>
          <w:color w:val="000000"/>
        </w:rPr>
        <w:t>to gli uffici a destra entrando</w:t>
      </w:r>
      <w:r>
        <w:rPr>
          <w:rFonts w:cs="Arial"/>
          <w:color w:val="000000"/>
        </w:rPr>
        <w:t>.</w:t>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sidR="009265D1">
        <w:rPr>
          <w:rFonts w:cs="Arial"/>
          <w:color w:val="000000"/>
        </w:rPr>
        <w:tab/>
      </w:r>
      <w:r w:rsidRPr="00A335C7">
        <w:rPr>
          <w:rFonts w:cs="Arial"/>
          <w:color w:val="000000"/>
        </w:rPr>
        <w:t>[Priorità 1]</w:t>
      </w:r>
    </w:p>
    <w:p w:rsidR="001B7B51" w:rsidRPr="0007341A" w:rsidRDefault="001B7B51" w:rsidP="0007341A">
      <w:pPr>
        <w:pStyle w:val="Priorit"/>
        <w:pBdr>
          <w:top w:val="single" w:sz="4" w:space="1" w:color="auto"/>
          <w:left w:val="single" w:sz="4" w:space="4" w:color="auto"/>
          <w:bottom w:val="single" w:sz="4" w:space="1" w:color="auto"/>
          <w:right w:val="single" w:sz="4" w:space="4" w:color="auto"/>
        </w:pBdr>
        <w:shd w:val="clear" w:color="auto" w:fill="auto"/>
        <w:tabs>
          <w:tab w:val="left" w:pos="8100"/>
        </w:tabs>
        <w:rPr>
          <w:rFonts w:cs="Arial"/>
          <w:b/>
        </w:rPr>
      </w:pPr>
      <w:r w:rsidRPr="0007341A">
        <w:rPr>
          <w:rFonts w:cs="Arial"/>
          <w:b/>
        </w:rPr>
        <w:t xml:space="preserve">Misure da adottare a carico della </w:t>
      </w:r>
      <w:r w:rsidR="00BA72E1">
        <w:rPr>
          <w:rFonts w:cs="Arial"/>
          <w:b/>
        </w:rPr>
        <w:t>Dirigente</w:t>
      </w:r>
      <w:r w:rsidRPr="0007341A">
        <w:rPr>
          <w:rFonts w:cs="Arial"/>
          <w:b/>
        </w:rPr>
        <w:t xml:space="preserve"> Scolastica</w:t>
      </w:r>
    </w:p>
    <w:p w:rsidR="001B7B51" w:rsidRPr="0007341A" w:rsidRDefault="001B7B51" w:rsidP="0007341A">
      <w:pPr>
        <w:pStyle w:val="Priorit"/>
        <w:pBdr>
          <w:top w:val="single" w:sz="4" w:space="1" w:color="auto"/>
          <w:left w:val="single" w:sz="4" w:space="4" w:color="auto"/>
          <w:bottom w:val="single" w:sz="4" w:space="1" w:color="auto"/>
          <w:right w:val="single" w:sz="4" w:space="4" w:color="auto"/>
        </w:pBdr>
        <w:shd w:val="clear" w:color="auto" w:fill="auto"/>
        <w:tabs>
          <w:tab w:val="left" w:pos="8100"/>
        </w:tabs>
        <w:rPr>
          <w:rFonts w:cs="Arial"/>
        </w:rPr>
      </w:pPr>
      <w:r w:rsidRPr="0007341A">
        <w:rPr>
          <w:rFonts w:cs="Arial"/>
        </w:rPr>
        <w:t>Non acquistare prodotti igienico sanitari infiammabili (alcol).</w:t>
      </w:r>
      <w:r w:rsidRPr="0007341A">
        <w:rPr>
          <w:rFonts w:cs="Arial"/>
        </w:rPr>
        <w:tab/>
      </w:r>
      <w:r w:rsidR="00850FE2" w:rsidRPr="00A335C7">
        <w:rPr>
          <w:rFonts w:cs="Arial"/>
        </w:rPr>
        <w:t>[Priorità 1]</w:t>
      </w:r>
    </w:p>
    <w:p w:rsidR="00FE7225" w:rsidRDefault="00FE7225">
      <w:pPr>
        <w:spacing w:after="0" w:line="240" w:lineRule="auto"/>
        <w:rPr>
          <w:rFonts w:cs="Arial"/>
          <w:color w:val="000000"/>
        </w:rPr>
      </w:pPr>
      <w:r>
        <w:rPr>
          <w:rFonts w:cs="Arial"/>
          <w:color w:val="000000"/>
        </w:rPr>
        <w:br w:type="page"/>
      </w:r>
    </w:p>
    <w:p w:rsidR="00C33E40" w:rsidRPr="00BD35EA" w:rsidRDefault="00C33E40" w:rsidP="00C33E40">
      <w:pPr>
        <w:jc w:val="both"/>
        <w:rPr>
          <w:rFonts w:cs="Arial"/>
          <w:color w:val="000000"/>
        </w:rPr>
      </w:pPr>
    </w:p>
    <w:p w:rsidR="00205F89" w:rsidRDefault="00205F89" w:rsidP="00414467">
      <w:pPr>
        <w:pStyle w:val="Titolo1"/>
        <w:spacing w:before="120" w:after="120"/>
        <w:ind w:right="0"/>
        <w:rPr>
          <w:rFonts w:ascii="Arial" w:hAnsi="Arial" w:cs="Arial"/>
        </w:rPr>
      </w:pPr>
      <w:bookmarkStart w:id="182" w:name="_Toc414958126"/>
      <w:bookmarkStart w:id="183" w:name="_Toc280540670"/>
      <w:bookmarkEnd w:id="174"/>
      <w:bookmarkEnd w:id="175"/>
      <w:r>
        <w:rPr>
          <w:rFonts w:ascii="Arial" w:hAnsi="Arial" w:cs="Arial"/>
        </w:rPr>
        <w:t xml:space="preserve"> </w:t>
      </w:r>
      <w:bookmarkStart w:id="184" w:name="_Toc507943454"/>
      <w:r w:rsidR="00414467">
        <w:rPr>
          <w:rFonts w:ascii="Arial" w:hAnsi="Arial" w:cs="Arial"/>
        </w:rPr>
        <w:t>montapersone</w:t>
      </w:r>
      <w:bookmarkEnd w:id="184"/>
    </w:p>
    <w:p w:rsidR="00205F89" w:rsidRDefault="00205F89" w:rsidP="00414467">
      <w:pPr>
        <w:jc w:val="both"/>
        <w:rPr>
          <w:rFonts w:cs="Arial"/>
          <w:color w:val="000000"/>
        </w:rPr>
      </w:pPr>
      <w:r w:rsidRPr="007C1FA3">
        <w:rPr>
          <w:rFonts w:cs="Arial"/>
          <w:color w:val="000000"/>
        </w:rPr>
        <w:t xml:space="preserve">Nell’edificio è presente un </w:t>
      </w:r>
      <w:proofErr w:type="spellStart"/>
      <w:r w:rsidR="00414467">
        <w:rPr>
          <w:rFonts w:cs="Arial"/>
          <w:color w:val="000000"/>
        </w:rPr>
        <w:t>montapersone</w:t>
      </w:r>
      <w:proofErr w:type="spellEnd"/>
      <w:r w:rsidRPr="007C1FA3">
        <w:rPr>
          <w:rFonts w:cs="Arial"/>
          <w:color w:val="000000"/>
        </w:rPr>
        <w:t xml:space="preserve"> oleodinamico.</w:t>
      </w:r>
    </w:p>
    <w:p w:rsidR="00414467" w:rsidRPr="007C1FA3" w:rsidRDefault="00414467" w:rsidP="00414467">
      <w:pPr>
        <w:jc w:val="both"/>
        <w:rPr>
          <w:rFonts w:cs="Arial"/>
          <w:color w:val="000000"/>
        </w:rPr>
      </w:pPr>
      <w:r>
        <w:rPr>
          <w:rFonts w:cs="Arial"/>
          <w:color w:val="000000"/>
        </w:rPr>
        <w:t>Il vano corsa è protetto da pareti in vetro.</w:t>
      </w:r>
    </w:p>
    <w:p w:rsidR="00414467" w:rsidRDefault="00414467" w:rsidP="00414467">
      <w:pPr>
        <w:jc w:val="both"/>
        <w:rPr>
          <w:rFonts w:cs="Arial"/>
          <w:color w:val="000000"/>
        </w:rPr>
      </w:pPr>
      <w:r w:rsidRPr="00AD198F">
        <w:rPr>
          <w:rFonts w:cs="Arial"/>
          <w:color w:val="000000"/>
        </w:rPr>
        <w:t xml:space="preserve">Il motore è collocato nel </w:t>
      </w:r>
      <w:r>
        <w:rPr>
          <w:rFonts w:cs="Arial"/>
          <w:color w:val="000000"/>
        </w:rPr>
        <w:t>vano scala</w:t>
      </w:r>
      <w:r w:rsidRPr="00AD198F">
        <w:rPr>
          <w:rFonts w:cs="Arial"/>
          <w:color w:val="000000"/>
        </w:rPr>
        <w:t xml:space="preserve"> ed è stato segregato da apposito armadio.</w:t>
      </w:r>
    </w:p>
    <w:p w:rsidR="00414467" w:rsidRPr="00AD198F" w:rsidRDefault="00414467" w:rsidP="00414467">
      <w:pPr>
        <w:jc w:val="both"/>
        <w:rPr>
          <w:rFonts w:cs="Arial"/>
          <w:color w:val="000000"/>
        </w:rPr>
      </w:pPr>
      <w:r>
        <w:rPr>
          <w:rFonts w:cs="Arial"/>
          <w:color w:val="000000"/>
        </w:rPr>
        <w:t>E’ stato posizionato un estintore a polvere.</w:t>
      </w:r>
    </w:p>
    <w:p w:rsidR="00414467" w:rsidRPr="00AD198F" w:rsidRDefault="00414467" w:rsidP="00414467">
      <w:pPr>
        <w:jc w:val="both"/>
        <w:rPr>
          <w:rFonts w:cs="Arial"/>
          <w:color w:val="000000"/>
        </w:rPr>
      </w:pPr>
      <w:r w:rsidRPr="00AD198F">
        <w:rPr>
          <w:rFonts w:cs="Arial"/>
          <w:color w:val="000000"/>
        </w:rPr>
        <w:t>E’ installato il sistema di allarme sonoro funzionante.</w:t>
      </w:r>
    </w:p>
    <w:p w:rsidR="00414467" w:rsidRPr="00AD198F" w:rsidRDefault="00414467" w:rsidP="00414467">
      <w:pPr>
        <w:jc w:val="both"/>
        <w:rPr>
          <w:rFonts w:cs="Arial"/>
          <w:color w:val="000000"/>
        </w:rPr>
      </w:pPr>
      <w:r w:rsidRPr="00AD198F">
        <w:rPr>
          <w:rFonts w:cs="Arial"/>
          <w:color w:val="000000"/>
        </w:rPr>
        <w:t>In prossimità del motore è affisso il cartello con le istruzioni per le manovre a mano.</w:t>
      </w:r>
    </w:p>
    <w:p w:rsidR="00414467" w:rsidRPr="00AD198F" w:rsidRDefault="00414467" w:rsidP="00414467">
      <w:pPr>
        <w:jc w:val="both"/>
        <w:rPr>
          <w:rFonts w:cs="Arial"/>
          <w:color w:val="000000"/>
        </w:rPr>
      </w:pPr>
      <w:r w:rsidRPr="00AD198F">
        <w:rPr>
          <w:rFonts w:cs="Arial"/>
          <w:color w:val="000000"/>
        </w:rPr>
        <w:t>L’interruttore di emergenza è segnalato.</w:t>
      </w:r>
    </w:p>
    <w:p w:rsidR="00414467" w:rsidRDefault="00414467" w:rsidP="00414467">
      <w:pPr>
        <w:jc w:val="both"/>
        <w:rPr>
          <w:rFonts w:cs="Arial"/>
          <w:color w:val="000000"/>
        </w:rPr>
      </w:pPr>
      <w:r>
        <w:rPr>
          <w:rFonts w:cs="Arial"/>
          <w:color w:val="000000"/>
        </w:rPr>
        <w:t>Presso l’impianto sono presenti i seguenti documenti: libretto di controllo e verifiche e dichiarazione della ditta installatrice in cui si afferma che la documentazione è depositata presso l’ufficio tecnico Comunale.</w:t>
      </w:r>
    </w:p>
    <w:p w:rsidR="00850FE2" w:rsidRDefault="00414467" w:rsidP="00414467">
      <w:pPr>
        <w:jc w:val="both"/>
        <w:rPr>
          <w:rFonts w:cs="Arial"/>
          <w:color w:val="000000"/>
        </w:rPr>
      </w:pPr>
      <w:r>
        <w:rPr>
          <w:rFonts w:cs="Arial"/>
          <w:color w:val="000000"/>
        </w:rPr>
        <w:t>Non è stata installata la segnaletica di sicurezza.</w:t>
      </w:r>
    </w:p>
    <w:p w:rsidR="00414467" w:rsidRPr="00AD198F" w:rsidRDefault="00414467" w:rsidP="00414467">
      <w:pPr>
        <w:pBdr>
          <w:top w:val="single" w:sz="4" w:space="1" w:color="auto"/>
          <w:left w:val="single" w:sz="4" w:space="4" w:color="auto"/>
          <w:bottom w:val="single" w:sz="4" w:space="1" w:color="auto"/>
          <w:right w:val="single" w:sz="4" w:space="4" w:color="auto"/>
        </w:pBdr>
        <w:spacing w:after="0"/>
        <w:rPr>
          <w:rFonts w:cs="Arial"/>
          <w:b/>
          <w:color w:val="000000"/>
        </w:rPr>
      </w:pPr>
      <w:r w:rsidRPr="00AD198F">
        <w:rPr>
          <w:rFonts w:cs="Arial"/>
          <w:b/>
          <w:color w:val="000000"/>
        </w:rPr>
        <w:t>Misure da adottare a carico dell’Ente locale</w:t>
      </w:r>
    </w:p>
    <w:p w:rsidR="00414467" w:rsidRPr="00AD198F" w:rsidRDefault="00414467" w:rsidP="00414467">
      <w:pPr>
        <w:pBdr>
          <w:top w:val="single" w:sz="4" w:space="1" w:color="auto"/>
          <w:left w:val="single" w:sz="4" w:space="4" w:color="auto"/>
          <w:bottom w:val="single" w:sz="4" w:space="1" w:color="auto"/>
          <w:right w:val="single" w:sz="4" w:space="4" w:color="auto"/>
        </w:pBdr>
        <w:tabs>
          <w:tab w:val="right" w:pos="9072"/>
        </w:tabs>
        <w:spacing w:after="0"/>
        <w:jc w:val="both"/>
        <w:rPr>
          <w:rFonts w:cs="Arial"/>
          <w:color w:val="000000"/>
        </w:rPr>
      </w:pPr>
      <w:r w:rsidRPr="00AD198F">
        <w:rPr>
          <w:rFonts w:cs="Arial"/>
          <w:color w:val="000000"/>
        </w:rPr>
        <w:t xml:space="preserve">In prossimità del </w:t>
      </w:r>
      <w:proofErr w:type="spellStart"/>
      <w:r>
        <w:rPr>
          <w:rFonts w:cs="Arial"/>
          <w:color w:val="000000"/>
        </w:rPr>
        <w:t>montapersone</w:t>
      </w:r>
      <w:proofErr w:type="spellEnd"/>
      <w:r w:rsidRPr="00AD198F">
        <w:rPr>
          <w:rFonts w:cs="Arial"/>
          <w:color w:val="000000"/>
        </w:rPr>
        <w:t xml:space="preserve"> deve essere </w:t>
      </w:r>
      <w:r>
        <w:rPr>
          <w:rFonts w:cs="Arial"/>
          <w:color w:val="000000"/>
        </w:rPr>
        <w:t>affisso</w:t>
      </w:r>
      <w:r w:rsidRPr="00AD198F">
        <w:rPr>
          <w:rFonts w:cs="Arial"/>
          <w:color w:val="000000"/>
        </w:rPr>
        <w:t xml:space="preserve"> un cartello</w:t>
      </w:r>
      <w:r>
        <w:rPr>
          <w:rFonts w:cs="Arial"/>
          <w:color w:val="000000"/>
        </w:rPr>
        <w:t xml:space="preserve"> indicante il divieto di utilizzo in caso di incendio.</w:t>
      </w:r>
      <w:r w:rsidRPr="00AD198F">
        <w:rPr>
          <w:rFonts w:cs="Arial"/>
          <w:color w:val="000000"/>
        </w:rPr>
        <w:tab/>
        <w:t>[Priorità 1]</w:t>
      </w:r>
    </w:p>
    <w:p w:rsidR="00FE7225" w:rsidRDefault="00FE7225">
      <w:pPr>
        <w:spacing w:after="0" w:line="240" w:lineRule="auto"/>
      </w:pPr>
      <w:r>
        <w:br w:type="page"/>
      </w:r>
    </w:p>
    <w:p w:rsidR="00205F89" w:rsidRDefault="00205F89" w:rsidP="00205F89"/>
    <w:p w:rsidR="002F56B1" w:rsidRDefault="002F56B1" w:rsidP="00C33E40">
      <w:pPr>
        <w:pStyle w:val="Titolo1"/>
        <w:spacing w:before="120" w:after="120"/>
        <w:ind w:right="0"/>
        <w:rPr>
          <w:rFonts w:ascii="Arial" w:hAnsi="Arial" w:cs="Arial"/>
        </w:rPr>
      </w:pPr>
      <w:bookmarkStart w:id="185" w:name="_Toc507943455"/>
      <w:r>
        <w:rPr>
          <w:rFonts w:ascii="Arial" w:hAnsi="Arial" w:cs="Arial"/>
        </w:rPr>
        <w:t>cancello motorizzato</w:t>
      </w:r>
      <w:bookmarkEnd w:id="185"/>
    </w:p>
    <w:p w:rsidR="008C1A79" w:rsidRPr="00B04713" w:rsidRDefault="008C1A79" w:rsidP="008C1A79">
      <w:pPr>
        <w:rPr>
          <w:color w:val="000000"/>
        </w:rPr>
      </w:pPr>
      <w:r w:rsidRPr="00B04713">
        <w:rPr>
          <w:color w:val="000000"/>
        </w:rPr>
        <w:t>Tra il cortile dell</w:t>
      </w:r>
      <w:r w:rsidR="00CD777A">
        <w:rPr>
          <w:color w:val="000000"/>
        </w:rPr>
        <w:t>’edificio</w:t>
      </w:r>
      <w:r w:rsidRPr="00B04713">
        <w:rPr>
          <w:color w:val="000000"/>
        </w:rPr>
        <w:t xml:space="preserve"> e via</w:t>
      </w:r>
      <w:r>
        <w:rPr>
          <w:color w:val="000000"/>
        </w:rPr>
        <w:t xml:space="preserve"> Galileo</w:t>
      </w:r>
      <w:r w:rsidR="00CD777A">
        <w:rPr>
          <w:color w:val="000000"/>
        </w:rPr>
        <w:t xml:space="preserve"> Galilei</w:t>
      </w:r>
      <w:r w:rsidRPr="00B04713">
        <w:rPr>
          <w:color w:val="000000"/>
        </w:rPr>
        <w:t xml:space="preserve"> è stato installato un cancello motorizzato con apertura</w:t>
      </w:r>
      <w:r>
        <w:rPr>
          <w:color w:val="000000"/>
        </w:rPr>
        <w:t xml:space="preserve"> a libro</w:t>
      </w:r>
      <w:r w:rsidRPr="00B04713">
        <w:rPr>
          <w:color w:val="000000"/>
        </w:rPr>
        <w:t xml:space="preserve"> comandata a distanza.</w:t>
      </w:r>
    </w:p>
    <w:p w:rsidR="008C1A79" w:rsidRPr="00B04713" w:rsidRDefault="008C1A79" w:rsidP="008C1A79">
      <w:pPr>
        <w:rPr>
          <w:color w:val="000000"/>
        </w:rPr>
      </w:pPr>
      <w:r w:rsidRPr="00B04713">
        <w:rPr>
          <w:color w:val="000000"/>
        </w:rPr>
        <w:t>Il cancello ha le seguenti caratteristiche:</w:t>
      </w:r>
    </w:p>
    <w:p w:rsidR="008C1A79" w:rsidRPr="00B04713" w:rsidRDefault="008C1A79" w:rsidP="008C1A79">
      <w:pPr>
        <w:numPr>
          <w:ilvl w:val="0"/>
          <w:numId w:val="45"/>
        </w:numPr>
        <w:jc w:val="both"/>
        <w:rPr>
          <w:color w:val="000000"/>
        </w:rPr>
      </w:pPr>
      <w:r w:rsidRPr="00B04713">
        <w:rPr>
          <w:color w:val="000000"/>
        </w:rPr>
        <w:t>è installato un segnalatore a luce gialla intermittente;</w:t>
      </w:r>
    </w:p>
    <w:p w:rsidR="008C1A79" w:rsidRPr="00B04713" w:rsidRDefault="008C1A79" w:rsidP="008C1A79">
      <w:pPr>
        <w:numPr>
          <w:ilvl w:val="0"/>
          <w:numId w:val="45"/>
        </w:numPr>
        <w:jc w:val="both"/>
        <w:rPr>
          <w:color w:val="000000"/>
        </w:rPr>
      </w:pPr>
      <w:r w:rsidRPr="00B04713">
        <w:rPr>
          <w:color w:val="000000"/>
        </w:rPr>
        <w:t>i materiali impiegati nella costruzione sono di tipo metallico</w:t>
      </w:r>
      <w:r>
        <w:rPr>
          <w:color w:val="000000"/>
        </w:rPr>
        <w:t>;</w:t>
      </w:r>
    </w:p>
    <w:p w:rsidR="008C1A79" w:rsidRPr="00B04713" w:rsidRDefault="008C1A79" w:rsidP="008C1A79">
      <w:pPr>
        <w:numPr>
          <w:ilvl w:val="0"/>
          <w:numId w:val="45"/>
        </w:numPr>
        <w:jc w:val="both"/>
        <w:rPr>
          <w:color w:val="000000"/>
        </w:rPr>
      </w:pPr>
      <w:r w:rsidRPr="00B04713">
        <w:rPr>
          <w:color w:val="000000"/>
        </w:rPr>
        <w:t xml:space="preserve">le fotocellule sono installate </w:t>
      </w:r>
      <w:r>
        <w:rPr>
          <w:color w:val="000000"/>
        </w:rPr>
        <w:t xml:space="preserve">internamente ed esternamente </w:t>
      </w:r>
      <w:r w:rsidRPr="00B04713">
        <w:rPr>
          <w:color w:val="000000"/>
        </w:rPr>
        <w:t xml:space="preserve">al cancello e ad una altezza compresa tra 40 e </w:t>
      </w:r>
      <w:smartTag w:uri="urn:schemas-microsoft-com:office:smarttags" w:element="metricconverter">
        <w:smartTagPr>
          <w:attr w:name="ProductID" w:val="60 cm"/>
        </w:smartTagPr>
        <w:r w:rsidRPr="00B04713">
          <w:rPr>
            <w:color w:val="000000"/>
          </w:rPr>
          <w:t>60 cm</w:t>
        </w:r>
      </w:smartTag>
      <w:r w:rsidRPr="00B04713">
        <w:rPr>
          <w:color w:val="000000"/>
        </w:rPr>
        <w:t>;</w:t>
      </w:r>
    </w:p>
    <w:p w:rsidR="008C1A79" w:rsidRPr="00B04713" w:rsidRDefault="008C1A79" w:rsidP="008C1A79">
      <w:pPr>
        <w:numPr>
          <w:ilvl w:val="0"/>
          <w:numId w:val="45"/>
        </w:numPr>
        <w:jc w:val="both"/>
        <w:rPr>
          <w:color w:val="000000"/>
        </w:rPr>
      </w:pPr>
      <w:r w:rsidRPr="00B04713">
        <w:rPr>
          <w:color w:val="000000"/>
        </w:rPr>
        <w:t>sul cancello sono riportati i dati previsti dalla Norma UNI;</w:t>
      </w:r>
    </w:p>
    <w:p w:rsidR="008C1A79" w:rsidRPr="00B04713" w:rsidRDefault="008C1A79" w:rsidP="008C1A79">
      <w:pPr>
        <w:numPr>
          <w:ilvl w:val="0"/>
          <w:numId w:val="45"/>
        </w:numPr>
        <w:jc w:val="both"/>
        <w:rPr>
          <w:color w:val="000000"/>
        </w:rPr>
      </w:pPr>
      <w:r w:rsidRPr="00B04713">
        <w:rPr>
          <w:color w:val="000000"/>
        </w:rPr>
        <w:t xml:space="preserve">l’area di </w:t>
      </w:r>
      <w:r>
        <w:rPr>
          <w:color w:val="000000"/>
        </w:rPr>
        <w:t>azione del cancello</w:t>
      </w:r>
      <w:r w:rsidRPr="00B04713">
        <w:rPr>
          <w:color w:val="000000"/>
        </w:rPr>
        <w:t xml:space="preserve"> è </w:t>
      </w:r>
      <w:r>
        <w:rPr>
          <w:color w:val="000000"/>
        </w:rPr>
        <w:t>libera e non vi è rischio schiacciamento</w:t>
      </w:r>
      <w:r w:rsidRPr="00B04713">
        <w:rPr>
          <w:color w:val="000000"/>
        </w:rPr>
        <w:t>;</w:t>
      </w:r>
    </w:p>
    <w:p w:rsidR="002F56B1" w:rsidRPr="002F56B1" w:rsidRDefault="002F56B1" w:rsidP="002F56B1"/>
    <w:p w:rsidR="00C33E40" w:rsidRDefault="00C33E40" w:rsidP="00C33E40">
      <w:pPr>
        <w:pStyle w:val="Titolo1"/>
        <w:spacing w:before="120" w:after="120"/>
        <w:ind w:right="0"/>
        <w:rPr>
          <w:rFonts w:ascii="Arial" w:hAnsi="Arial" w:cs="Arial"/>
        </w:rPr>
      </w:pPr>
      <w:bookmarkStart w:id="186" w:name="_Toc507943456"/>
      <w:r w:rsidRPr="00BD35EA">
        <w:rPr>
          <w:rFonts w:ascii="Arial" w:hAnsi="Arial" w:cs="Arial"/>
        </w:rPr>
        <w:t>centrale termica</w:t>
      </w:r>
      <w:bookmarkEnd w:id="182"/>
      <w:bookmarkEnd w:id="183"/>
      <w:bookmarkEnd w:id="186"/>
    </w:p>
    <w:p w:rsidR="00904335" w:rsidRPr="007C1FA3" w:rsidRDefault="00904335" w:rsidP="00904335">
      <w:pPr>
        <w:numPr>
          <w:ilvl w:val="12"/>
          <w:numId w:val="0"/>
        </w:numPr>
        <w:jc w:val="both"/>
        <w:rPr>
          <w:rFonts w:cs="Arial"/>
          <w:color w:val="000000"/>
        </w:rPr>
      </w:pPr>
      <w:r w:rsidRPr="007C1FA3">
        <w:rPr>
          <w:rFonts w:cs="Arial"/>
          <w:color w:val="000000"/>
        </w:rPr>
        <w:t>Il locale caldaia al momento del sopralluogo è risultato inaccessibile in quanto chiuso a chiave. Copia delle chiavi non sono custodite presso la scuola.</w:t>
      </w:r>
    </w:p>
    <w:p w:rsidR="00904335" w:rsidRPr="00904335" w:rsidRDefault="00904335" w:rsidP="00904335">
      <w:pPr>
        <w:numPr>
          <w:ilvl w:val="12"/>
          <w:numId w:val="0"/>
        </w:numPr>
        <w:jc w:val="both"/>
        <w:rPr>
          <w:rFonts w:cs="Arial"/>
          <w:color w:val="000000"/>
        </w:rPr>
      </w:pPr>
      <w:r w:rsidRPr="007C1FA3">
        <w:rPr>
          <w:rFonts w:cs="Arial"/>
          <w:color w:val="000000"/>
        </w:rPr>
        <w:t>Il riscaldamento dell’edificio è realizzato tramite un impianto alimentato dalla rete di teleriscaldamento della Azienda municipalizzata.</w:t>
      </w:r>
    </w:p>
    <w:p w:rsidR="00C33E40" w:rsidRPr="00BD35EA" w:rsidRDefault="00C33E40" w:rsidP="00C33E40">
      <w:pPr>
        <w:pStyle w:val="Priorit"/>
        <w:pBdr>
          <w:top w:val="single" w:sz="4" w:space="1" w:color="auto"/>
          <w:left w:val="single" w:sz="4" w:space="4" w:color="auto"/>
          <w:bottom w:val="single" w:sz="4" w:space="1" w:color="auto"/>
          <w:right w:val="single" w:sz="4" w:space="4" w:color="auto"/>
        </w:pBdr>
        <w:shd w:val="clear" w:color="auto" w:fill="auto"/>
        <w:rPr>
          <w:rFonts w:cs="Arial"/>
          <w:b/>
        </w:rPr>
      </w:pPr>
      <w:bookmarkStart w:id="187" w:name="_Toc38009862"/>
      <w:bookmarkStart w:id="188" w:name="_Toc408409592"/>
      <w:bookmarkStart w:id="189" w:name="_Toc412276063"/>
      <w:bookmarkStart w:id="190" w:name="_Toc421585975"/>
      <w:r w:rsidRPr="00BD35EA">
        <w:rPr>
          <w:rFonts w:cs="Arial"/>
          <w:b/>
        </w:rPr>
        <w:t>Misure da adottare a carico dell’Ente Locale</w:t>
      </w:r>
    </w:p>
    <w:p w:rsidR="00C33E40" w:rsidRPr="00BD35EA" w:rsidRDefault="00C33E40" w:rsidP="0007341A">
      <w:pPr>
        <w:pStyle w:val="Priorit"/>
        <w:pBdr>
          <w:top w:val="single" w:sz="4" w:space="1" w:color="auto"/>
          <w:left w:val="single" w:sz="4" w:space="4" w:color="auto"/>
          <w:bottom w:val="single" w:sz="4" w:space="1" w:color="auto"/>
          <w:right w:val="single" w:sz="4" w:space="4" w:color="auto"/>
        </w:pBdr>
        <w:shd w:val="clear" w:color="auto" w:fill="auto"/>
        <w:rPr>
          <w:rFonts w:cs="Arial"/>
        </w:rPr>
      </w:pPr>
      <w:r w:rsidRPr="00BD35EA">
        <w:rPr>
          <w:rFonts w:cs="Arial"/>
        </w:rPr>
        <w:t>Consegnare al Dirigente Scolastico copia</w:t>
      </w:r>
      <w:r w:rsidR="0007341A">
        <w:rPr>
          <w:rFonts w:cs="Arial"/>
        </w:rPr>
        <w:t xml:space="preserve"> della seguente documentazione: </w:t>
      </w:r>
      <w:r w:rsidR="0007341A" w:rsidRPr="00BD35EA">
        <w:rPr>
          <w:rFonts w:cs="Arial"/>
        </w:rPr>
        <w:t>verbale di collaudo dell'impianto termico da parte dell'ISPESL (libretto ISPESL);</w:t>
      </w:r>
      <w:r w:rsidR="0007341A" w:rsidRPr="0007341A">
        <w:rPr>
          <w:rFonts w:cs="Arial"/>
        </w:rPr>
        <w:t xml:space="preserve"> </w:t>
      </w:r>
      <w:r w:rsidR="0007341A" w:rsidRPr="00BD35EA">
        <w:rPr>
          <w:rFonts w:cs="Arial"/>
        </w:rPr>
        <w:t>verbali di verifica quinquennale dell’ASL dell'impianto termico.</w:t>
      </w:r>
      <w:r w:rsidR="00C640E0">
        <w:rPr>
          <w:rFonts w:cs="Arial"/>
        </w:rPr>
        <w:tab/>
      </w:r>
      <w:r w:rsidRPr="00BD35EA">
        <w:rPr>
          <w:rFonts w:cs="Arial"/>
        </w:rPr>
        <w:t>[Priorità 3]</w:t>
      </w:r>
    </w:p>
    <w:p w:rsidR="00FE7225" w:rsidRDefault="00FE7225">
      <w:pPr>
        <w:spacing w:after="0" w:line="240" w:lineRule="auto"/>
        <w:rPr>
          <w:rFonts w:cs="Arial"/>
          <w:color w:val="000000"/>
        </w:rPr>
      </w:pPr>
      <w:r>
        <w:rPr>
          <w:rFonts w:cs="Arial"/>
          <w:color w:val="000000"/>
        </w:rPr>
        <w:br w:type="page"/>
      </w:r>
    </w:p>
    <w:p w:rsidR="00C33E40" w:rsidRPr="00BD35EA" w:rsidRDefault="00C33E40" w:rsidP="00C33E40">
      <w:pPr>
        <w:jc w:val="both"/>
        <w:rPr>
          <w:rFonts w:cs="Arial"/>
          <w:color w:val="000000"/>
        </w:rPr>
      </w:pPr>
    </w:p>
    <w:p w:rsidR="00C33E40" w:rsidRPr="00BD35EA" w:rsidRDefault="00C33E40" w:rsidP="00C33E40">
      <w:pPr>
        <w:pStyle w:val="Titolo1"/>
        <w:spacing w:before="120" w:after="120"/>
        <w:ind w:right="0"/>
        <w:rPr>
          <w:rFonts w:ascii="Arial" w:hAnsi="Arial" w:cs="Arial"/>
        </w:rPr>
      </w:pPr>
      <w:bookmarkStart w:id="191" w:name="_Toc280540671"/>
      <w:bookmarkStart w:id="192" w:name="_Toc507943457"/>
      <w:r w:rsidRPr="00BD35EA">
        <w:rPr>
          <w:rFonts w:ascii="Arial" w:hAnsi="Arial" w:cs="Arial"/>
        </w:rPr>
        <w:t>IMPIANTO ELETTRICO GENERALE</w:t>
      </w:r>
      <w:bookmarkEnd w:id="187"/>
      <w:bookmarkEnd w:id="191"/>
      <w:bookmarkEnd w:id="192"/>
    </w:p>
    <w:p w:rsidR="00E57296" w:rsidRDefault="00C04E06" w:rsidP="00E57296">
      <w:pPr>
        <w:jc w:val="both"/>
        <w:rPr>
          <w:color w:val="000000"/>
        </w:rPr>
      </w:pPr>
      <w:r>
        <w:rPr>
          <w:color w:val="000000"/>
        </w:rPr>
        <w:t>L’alimentazione elettrica è derivata</w:t>
      </w:r>
      <w:r w:rsidRPr="00973877">
        <w:rPr>
          <w:color w:val="000000"/>
        </w:rPr>
        <w:t xml:space="preserve"> </w:t>
      </w:r>
      <w:r w:rsidR="00904335">
        <w:rPr>
          <w:color w:val="000000"/>
        </w:rPr>
        <w:t>da contatore esterno posto in apposita cabina</w:t>
      </w:r>
      <w:r w:rsidRPr="00973877">
        <w:rPr>
          <w:color w:val="000000"/>
        </w:rPr>
        <w:t xml:space="preserve"> </w:t>
      </w:r>
      <w:r>
        <w:rPr>
          <w:color w:val="000000"/>
        </w:rPr>
        <w:t xml:space="preserve">elettrica </w:t>
      </w:r>
      <w:r w:rsidRPr="00973877">
        <w:rPr>
          <w:color w:val="000000"/>
        </w:rPr>
        <w:t xml:space="preserve">all’esterno dell’edificio scolastico. </w:t>
      </w:r>
    </w:p>
    <w:p w:rsidR="00C04E06" w:rsidRPr="00973877" w:rsidRDefault="00E57296" w:rsidP="00E57296">
      <w:pPr>
        <w:jc w:val="both"/>
        <w:rPr>
          <w:color w:val="000000"/>
        </w:rPr>
      </w:pPr>
      <w:r>
        <w:rPr>
          <w:color w:val="000000"/>
        </w:rPr>
        <w:t>A</w:t>
      </w:r>
      <w:r w:rsidR="00C04E06">
        <w:rPr>
          <w:color w:val="000000"/>
        </w:rPr>
        <w:t xml:space="preserve"> monte del quadro elettrico generale </w:t>
      </w:r>
      <w:r>
        <w:rPr>
          <w:color w:val="000000"/>
        </w:rPr>
        <w:t>sono</w:t>
      </w:r>
      <w:r w:rsidR="00C04E06">
        <w:rPr>
          <w:color w:val="000000"/>
        </w:rPr>
        <w:t xml:space="preserve"> state installate le protezioni elettriche (interruttore </w:t>
      </w:r>
      <w:proofErr w:type="spellStart"/>
      <w:r w:rsidR="00C04E06">
        <w:rPr>
          <w:color w:val="000000"/>
        </w:rPr>
        <w:t>magnetotermico</w:t>
      </w:r>
      <w:proofErr w:type="spellEnd"/>
      <w:r w:rsidR="00C04E06">
        <w:rPr>
          <w:color w:val="000000"/>
        </w:rPr>
        <w:t xml:space="preserve"> </w:t>
      </w:r>
      <w:r>
        <w:rPr>
          <w:color w:val="000000"/>
        </w:rPr>
        <w:t>ed interruttore differenziale).</w:t>
      </w:r>
    </w:p>
    <w:p w:rsidR="00BE1188" w:rsidRPr="00973877" w:rsidRDefault="00BE1188" w:rsidP="00BE1188">
      <w:pPr>
        <w:jc w:val="both"/>
        <w:rPr>
          <w:color w:val="000000"/>
        </w:rPr>
      </w:pPr>
      <w:r>
        <w:rPr>
          <w:color w:val="000000"/>
        </w:rPr>
        <w:t>Sulla porta della cabina elettrica</w:t>
      </w:r>
      <w:r w:rsidRPr="00973877">
        <w:rPr>
          <w:color w:val="000000"/>
        </w:rPr>
        <w:t xml:space="preserve"> sono installati il cartello con il divieto di utilizzare acqua in caso d’incendio ed il cartello che segnala la presenza di tensione pericolosa.</w:t>
      </w:r>
    </w:p>
    <w:p w:rsidR="00BE1188" w:rsidRDefault="00BE1188" w:rsidP="00E57296">
      <w:pPr>
        <w:jc w:val="both"/>
        <w:rPr>
          <w:color w:val="000000"/>
        </w:rPr>
      </w:pPr>
      <w:r>
        <w:rPr>
          <w:color w:val="000000"/>
        </w:rPr>
        <w:t>Il</w:t>
      </w:r>
      <w:r w:rsidRPr="00973877">
        <w:rPr>
          <w:color w:val="000000"/>
        </w:rPr>
        <w:t xml:space="preserve"> quadro elettrico generale </w:t>
      </w:r>
      <w:r w:rsidR="00205F89">
        <w:rPr>
          <w:color w:val="000000"/>
        </w:rPr>
        <w:t>della scuola</w:t>
      </w:r>
      <w:r>
        <w:rPr>
          <w:color w:val="000000"/>
        </w:rPr>
        <w:t xml:space="preserve"> è installato </w:t>
      </w:r>
      <w:r w:rsidR="00205F89">
        <w:rPr>
          <w:color w:val="000000"/>
        </w:rPr>
        <w:t xml:space="preserve">nel </w:t>
      </w:r>
      <w:r w:rsidR="00E57296">
        <w:rPr>
          <w:color w:val="000000"/>
        </w:rPr>
        <w:t>corridoio del piano seminterrato. In prossimità</w:t>
      </w:r>
      <w:r>
        <w:rPr>
          <w:rFonts w:cs="Arial"/>
          <w:color w:val="000000"/>
        </w:rPr>
        <w:t xml:space="preserve"> del quadro elettrico</w:t>
      </w:r>
      <w:r>
        <w:rPr>
          <w:color w:val="000000"/>
        </w:rPr>
        <w:t xml:space="preserve"> manca un estintore a CO</w:t>
      </w:r>
      <w:r w:rsidRPr="000E1679">
        <w:rPr>
          <w:color w:val="000000"/>
          <w:vertAlign w:val="subscript"/>
        </w:rPr>
        <w:t>2</w:t>
      </w:r>
      <w:r w:rsidR="00E57296">
        <w:rPr>
          <w:color w:val="000000"/>
        </w:rPr>
        <w:t>.</w:t>
      </w:r>
    </w:p>
    <w:p w:rsidR="0007341A" w:rsidRDefault="0007341A" w:rsidP="0007341A">
      <w:pPr>
        <w:spacing w:after="40"/>
        <w:jc w:val="both"/>
        <w:rPr>
          <w:rFonts w:cs="Arial"/>
          <w:color w:val="000000"/>
        </w:rPr>
      </w:pPr>
      <w:r w:rsidRPr="0007341A">
        <w:rPr>
          <w:rFonts w:cs="Arial"/>
          <w:color w:val="000000"/>
        </w:rPr>
        <w:t xml:space="preserve">A monte dell’impianto sono installati interruttori </w:t>
      </w:r>
      <w:proofErr w:type="spellStart"/>
      <w:r w:rsidRPr="0007341A">
        <w:rPr>
          <w:rFonts w:cs="Arial"/>
          <w:color w:val="000000"/>
        </w:rPr>
        <w:t>magnetotermici</w:t>
      </w:r>
      <w:proofErr w:type="spellEnd"/>
      <w:r w:rsidRPr="0007341A">
        <w:rPr>
          <w:rFonts w:cs="Arial"/>
          <w:color w:val="000000"/>
        </w:rPr>
        <w:t>; i circuiti sono protetti con interruttori differenziali.</w:t>
      </w:r>
    </w:p>
    <w:p w:rsidR="00E57296" w:rsidRPr="0007341A" w:rsidRDefault="00E57296" w:rsidP="0007341A">
      <w:pPr>
        <w:spacing w:after="40"/>
        <w:jc w:val="both"/>
        <w:rPr>
          <w:rFonts w:cs="Arial"/>
          <w:color w:val="000000"/>
        </w:rPr>
      </w:pPr>
      <w:r>
        <w:rPr>
          <w:rFonts w:cs="Arial"/>
          <w:color w:val="000000"/>
        </w:rPr>
        <w:t>Sono stati installati i pulsanti di sgancio a distanza dell’interruttore elettrico generale.</w:t>
      </w:r>
    </w:p>
    <w:p w:rsidR="0007341A" w:rsidRPr="0007341A" w:rsidRDefault="0007341A" w:rsidP="0007341A">
      <w:pPr>
        <w:spacing w:after="40"/>
        <w:jc w:val="both"/>
        <w:rPr>
          <w:rFonts w:cs="Arial"/>
          <w:color w:val="000000"/>
        </w:rPr>
      </w:pPr>
      <w:r w:rsidRPr="0007341A">
        <w:rPr>
          <w:rFonts w:cs="Arial"/>
          <w:color w:val="000000"/>
        </w:rPr>
        <w:t>Le prese elettriche sono dotate di alveoli protetti.</w:t>
      </w:r>
    </w:p>
    <w:p w:rsidR="0007341A" w:rsidRDefault="0007341A" w:rsidP="0007341A">
      <w:pPr>
        <w:spacing w:after="40"/>
        <w:jc w:val="both"/>
        <w:rPr>
          <w:rFonts w:cs="Arial"/>
          <w:color w:val="000000"/>
        </w:rPr>
      </w:pPr>
      <w:r w:rsidRPr="0007341A">
        <w:rPr>
          <w:rFonts w:cs="Arial"/>
          <w:color w:val="000000"/>
        </w:rPr>
        <w:t xml:space="preserve">Sui quadri elettrici </w:t>
      </w:r>
      <w:r w:rsidR="00C04E06">
        <w:rPr>
          <w:rFonts w:cs="Arial"/>
          <w:color w:val="000000"/>
        </w:rPr>
        <w:t xml:space="preserve">non </w:t>
      </w:r>
      <w:r w:rsidRPr="0007341A">
        <w:rPr>
          <w:rFonts w:cs="Arial"/>
          <w:color w:val="000000"/>
        </w:rPr>
        <w:t xml:space="preserve">sono presenti i cartelli con l’indicazione di tensione pericolosa </w:t>
      </w:r>
      <w:r w:rsidR="009D70E4">
        <w:rPr>
          <w:rFonts w:cs="Arial"/>
          <w:color w:val="000000"/>
        </w:rPr>
        <w:t>mentre è stato installato il cartello con il</w:t>
      </w:r>
      <w:r w:rsidRPr="0007341A">
        <w:rPr>
          <w:rFonts w:cs="Arial"/>
          <w:color w:val="000000"/>
        </w:rPr>
        <w:t xml:space="preserve"> divieto di usare acqua in caso di incendio. </w:t>
      </w:r>
    </w:p>
    <w:p w:rsidR="00B31419" w:rsidRPr="0007341A" w:rsidRDefault="00B31419" w:rsidP="0007341A">
      <w:pPr>
        <w:spacing w:after="40"/>
        <w:jc w:val="both"/>
        <w:rPr>
          <w:rFonts w:cs="Arial"/>
          <w:color w:val="000000"/>
        </w:rPr>
      </w:pPr>
      <w:r>
        <w:rPr>
          <w:rFonts w:cs="Arial"/>
          <w:color w:val="000000"/>
        </w:rPr>
        <w:t>Il Comune ha consegnato copia della dichiarazione di conformità dell’impianto.</w:t>
      </w:r>
    </w:p>
    <w:p w:rsidR="00C33E40" w:rsidRPr="00BD35EA" w:rsidRDefault="00C33E40" w:rsidP="00C33E40">
      <w:pPr>
        <w:pStyle w:val="Priorit"/>
        <w:pBdr>
          <w:top w:val="single" w:sz="4" w:space="1" w:color="auto"/>
          <w:left w:val="single" w:sz="4" w:space="4" w:color="auto"/>
          <w:bottom w:val="single" w:sz="4" w:space="1" w:color="auto"/>
          <w:right w:val="single" w:sz="4" w:space="4" w:color="auto"/>
        </w:pBdr>
        <w:shd w:val="clear" w:color="auto" w:fill="auto"/>
        <w:rPr>
          <w:rFonts w:cs="Arial"/>
          <w:b/>
        </w:rPr>
      </w:pPr>
      <w:r w:rsidRPr="00BD35EA">
        <w:rPr>
          <w:rFonts w:cs="Arial"/>
          <w:b/>
        </w:rPr>
        <w:t>Misure da adottare a carico dell’Ente Locale</w:t>
      </w:r>
    </w:p>
    <w:p w:rsidR="00BE1188" w:rsidRPr="007B5FCA" w:rsidRDefault="00BE1188" w:rsidP="00563DA1">
      <w:pPr>
        <w:pStyle w:val="Priorit"/>
        <w:pBdr>
          <w:top w:val="single" w:sz="4" w:space="1" w:color="auto"/>
          <w:left w:val="single" w:sz="4" w:space="4" w:color="auto"/>
          <w:bottom w:val="single" w:sz="4" w:space="1" w:color="auto"/>
          <w:right w:val="single" w:sz="4" w:space="4" w:color="auto"/>
        </w:pBdr>
        <w:shd w:val="clear" w:color="auto" w:fill="auto"/>
        <w:rPr>
          <w:rFonts w:cs="Arial"/>
        </w:rPr>
      </w:pPr>
      <w:r>
        <w:rPr>
          <w:rFonts w:cs="Arial"/>
        </w:rPr>
        <w:t>Affiggere la segnaletic</w:t>
      </w:r>
      <w:r w:rsidR="00E57296">
        <w:rPr>
          <w:rFonts w:cs="Arial"/>
        </w:rPr>
        <w:t>a di sicurezza in prossimità del</w:t>
      </w:r>
      <w:r>
        <w:rPr>
          <w:rFonts w:cs="Arial"/>
        </w:rPr>
        <w:t xml:space="preserve"> quadr</w:t>
      </w:r>
      <w:r w:rsidR="00563DA1">
        <w:rPr>
          <w:rFonts w:cs="Arial"/>
        </w:rPr>
        <w:t>o elettrico generale</w:t>
      </w:r>
      <w:r w:rsidR="00E57296">
        <w:rPr>
          <w:rFonts w:cs="Arial"/>
        </w:rPr>
        <w:t xml:space="preserve"> e dei quadri elettrici di distribuzione ai piani</w:t>
      </w:r>
      <w:r>
        <w:rPr>
          <w:rFonts w:cs="Arial"/>
        </w:rPr>
        <w:t>.</w:t>
      </w:r>
      <w:r w:rsidRPr="000E1679">
        <w:rPr>
          <w:rFonts w:cs="Arial"/>
        </w:rPr>
        <w:t xml:space="preserve"> </w:t>
      </w:r>
      <w:r w:rsidRPr="007B5FCA">
        <w:rPr>
          <w:rFonts w:cs="Arial"/>
        </w:rPr>
        <w:tab/>
        <w:t>[Priorità 1]</w:t>
      </w:r>
    </w:p>
    <w:p w:rsidR="00BE1188" w:rsidRPr="00E57296" w:rsidRDefault="00C33E40" w:rsidP="00E57296">
      <w:pPr>
        <w:pStyle w:val="Priorit"/>
        <w:pBdr>
          <w:top w:val="single" w:sz="4" w:space="1" w:color="auto"/>
          <w:left w:val="single" w:sz="4" w:space="4" w:color="auto"/>
          <w:bottom w:val="single" w:sz="4" w:space="1" w:color="auto"/>
          <w:right w:val="single" w:sz="4" w:space="4" w:color="auto"/>
        </w:pBdr>
        <w:shd w:val="clear" w:color="auto" w:fill="auto"/>
        <w:rPr>
          <w:rFonts w:cs="Arial"/>
        </w:rPr>
      </w:pPr>
      <w:r w:rsidRPr="00BD35EA">
        <w:t>Eseguire le verifiche periodiche con scadenze e modalità indicate dalla norma CEI 64 – 52.</w:t>
      </w:r>
      <w:r w:rsidRPr="00BD35EA">
        <w:tab/>
        <w:t>[Priorità 2]</w:t>
      </w:r>
    </w:p>
    <w:p w:rsidR="00BE1188" w:rsidRPr="00973877" w:rsidRDefault="00BE1188" w:rsidP="00BE1188">
      <w:pPr>
        <w:pStyle w:val="Priorit"/>
        <w:pBdr>
          <w:top w:val="single" w:sz="4" w:space="1" w:color="auto"/>
          <w:left w:val="single" w:sz="4" w:space="4" w:color="auto"/>
          <w:bottom w:val="single" w:sz="4" w:space="1" w:color="auto"/>
          <w:right w:val="single" w:sz="4" w:space="4" w:color="auto"/>
        </w:pBdr>
        <w:shd w:val="clear" w:color="auto" w:fill="auto"/>
      </w:pPr>
      <w:r w:rsidRPr="00973877">
        <w:t>L’esito di tali verifiche e gli eventuali interventi di manutenzione conseguenti saranno annotati su apposito registro costituito da schede simili a quelle riportate nell’appendice F della Guida CEI 0-10 (Fascicolo 6366 “Guida alla manutenzione degli impianti elettrici”); ogni scheda dovrà essere datata e sottoscritta dal tecnico incaricato.</w:t>
      </w:r>
      <w:r w:rsidRPr="00973877">
        <w:tab/>
        <w:t>[Priorità 3]</w:t>
      </w:r>
    </w:p>
    <w:p w:rsidR="00FB678A" w:rsidRPr="00FB678A" w:rsidRDefault="00FB678A" w:rsidP="00FB678A">
      <w:pPr>
        <w:spacing w:after="0" w:line="240" w:lineRule="auto"/>
        <w:jc w:val="both"/>
        <w:rPr>
          <w:rFonts w:cs="Arial"/>
          <w:color w:val="000000"/>
        </w:rPr>
      </w:pPr>
      <w:r>
        <w:rPr>
          <w:rFonts w:cs="Arial"/>
        </w:rPr>
        <w:br w:type="page"/>
      </w:r>
    </w:p>
    <w:p w:rsidR="00FB678A" w:rsidRPr="00FB678A" w:rsidRDefault="00FB678A" w:rsidP="00FB678A">
      <w:pPr>
        <w:spacing w:after="0" w:line="240" w:lineRule="auto"/>
        <w:jc w:val="both"/>
        <w:rPr>
          <w:rFonts w:cs="Arial"/>
          <w:color w:val="000000"/>
        </w:rPr>
      </w:pPr>
    </w:p>
    <w:p w:rsidR="00B31419" w:rsidRDefault="00B31419" w:rsidP="00B31419">
      <w:pPr>
        <w:pStyle w:val="Priorit"/>
        <w:pBdr>
          <w:top w:val="single" w:sz="4" w:space="1" w:color="auto"/>
          <w:left w:val="single" w:sz="4" w:space="4" w:color="auto"/>
          <w:bottom w:val="single" w:sz="4" w:space="1" w:color="auto"/>
          <w:right w:val="single" w:sz="4" w:space="4" w:color="auto"/>
        </w:pBdr>
        <w:shd w:val="clear" w:color="auto" w:fill="auto"/>
        <w:rPr>
          <w:rFonts w:cs="Arial"/>
        </w:rPr>
      </w:pPr>
      <w:r w:rsidRPr="00BD35EA">
        <w:rPr>
          <w:rFonts w:cs="Arial"/>
        </w:rPr>
        <w:t>Eseguire la manutenzione o la sostituzione dei componenti elettrici deteriorati o danneggiati; programmare la ripetizione periodica di tale manutenzione in funzione delle segnalazioni che perverranno da parte del Dirigente Scolastico.</w:t>
      </w:r>
      <w:r w:rsidRPr="00BD35EA">
        <w:rPr>
          <w:rFonts w:cs="Arial"/>
        </w:rPr>
        <w:tab/>
        <w:t>[Priorità 1]</w:t>
      </w:r>
    </w:p>
    <w:p w:rsidR="00BE1188" w:rsidRPr="00BD35EA" w:rsidRDefault="00E57296" w:rsidP="00E57296">
      <w:pPr>
        <w:pStyle w:val="Priorit"/>
        <w:pBdr>
          <w:top w:val="single" w:sz="4" w:space="1" w:color="auto"/>
          <w:left w:val="single" w:sz="4" w:space="4" w:color="auto"/>
          <w:bottom w:val="single" w:sz="4" w:space="1" w:color="auto"/>
          <w:right w:val="single" w:sz="4" w:space="4" w:color="auto"/>
        </w:pBdr>
        <w:shd w:val="clear" w:color="auto" w:fill="auto"/>
        <w:rPr>
          <w:rFonts w:cs="Arial"/>
        </w:rPr>
      </w:pPr>
      <w:r>
        <w:rPr>
          <w:rFonts w:cs="Arial"/>
        </w:rPr>
        <w:t>Si consiglia di p</w:t>
      </w:r>
      <w:r w:rsidR="00BE1188">
        <w:rPr>
          <w:rFonts w:cs="Arial"/>
        </w:rPr>
        <w:t>osizionare un estintore a CO2</w:t>
      </w:r>
      <w:r>
        <w:rPr>
          <w:rFonts w:cs="Arial"/>
        </w:rPr>
        <w:t xml:space="preserve"> in prossimità del quadro elettrico generale.</w:t>
      </w:r>
      <w:r w:rsidR="00BE1188" w:rsidRPr="00973877">
        <w:tab/>
        <w:t>[Priorità 3]</w:t>
      </w:r>
    </w:p>
    <w:p w:rsidR="00C33E40" w:rsidRPr="00BD35EA" w:rsidRDefault="00C33E40" w:rsidP="00C33E40">
      <w:pPr>
        <w:pStyle w:val="Priorit"/>
        <w:pBdr>
          <w:top w:val="single" w:sz="4" w:space="1" w:color="auto"/>
          <w:left w:val="single" w:sz="4" w:space="4" w:color="auto"/>
          <w:bottom w:val="single" w:sz="4" w:space="1" w:color="auto"/>
          <w:right w:val="single" w:sz="4" w:space="4" w:color="auto"/>
        </w:pBdr>
        <w:shd w:val="clear" w:color="auto" w:fill="auto"/>
        <w:rPr>
          <w:rFonts w:cs="Arial"/>
          <w:b/>
        </w:rPr>
      </w:pPr>
      <w:r w:rsidRPr="00BD35EA">
        <w:rPr>
          <w:rFonts w:cs="Arial"/>
          <w:b/>
        </w:rPr>
        <w:t>Misure da adottare a carico del</w:t>
      </w:r>
      <w:r w:rsidR="00BE1188">
        <w:rPr>
          <w:rFonts w:cs="Arial"/>
          <w:b/>
        </w:rPr>
        <w:t xml:space="preserve"> Dirigente scolastico</w:t>
      </w:r>
    </w:p>
    <w:p w:rsidR="00C33E40" w:rsidRPr="00BD35EA" w:rsidRDefault="00C33E40" w:rsidP="00C33E40">
      <w:pPr>
        <w:pStyle w:val="Priorit"/>
        <w:pBdr>
          <w:top w:val="single" w:sz="4" w:space="1" w:color="auto"/>
          <w:left w:val="single" w:sz="4" w:space="4" w:color="auto"/>
          <w:bottom w:val="single" w:sz="4" w:space="1" w:color="auto"/>
          <w:right w:val="single" w:sz="4" w:space="4" w:color="auto"/>
        </w:pBdr>
        <w:shd w:val="clear" w:color="auto" w:fill="auto"/>
        <w:rPr>
          <w:rFonts w:cs="Arial"/>
        </w:rPr>
      </w:pPr>
      <w:r w:rsidRPr="00BD35EA">
        <w:rPr>
          <w:rFonts w:cs="Arial"/>
        </w:rPr>
        <w:t xml:space="preserve">Effettuare la sorveglianza dell’integrità dei componenti elettrici in vista come indicato nelle liste di controllo allegate al registro di prevenzione incendi (prese, coperchi delle scatole di derivazione, dispositivi di comando, ...). Segnalare all’Ente Locale eventuali componenti dell’impianto danneggiati, deteriorati o guasti. </w:t>
      </w:r>
      <w:r w:rsidRPr="00BD35EA">
        <w:rPr>
          <w:rFonts w:cs="Arial"/>
        </w:rPr>
        <w:tab/>
        <w:t>[Priorità 1]</w:t>
      </w:r>
    </w:p>
    <w:p w:rsidR="00C33E40" w:rsidRPr="00BD35EA" w:rsidRDefault="00C33E40" w:rsidP="00C33E40">
      <w:pPr>
        <w:pStyle w:val="Priorit"/>
        <w:pBdr>
          <w:top w:val="single" w:sz="4" w:space="1" w:color="auto"/>
          <w:left w:val="single" w:sz="4" w:space="4" w:color="auto"/>
          <w:bottom w:val="single" w:sz="4" w:space="1" w:color="auto"/>
          <w:right w:val="single" w:sz="4" w:space="4" w:color="auto"/>
        </w:pBdr>
        <w:shd w:val="clear" w:color="auto" w:fill="auto"/>
        <w:rPr>
          <w:rFonts w:cs="Arial"/>
        </w:rPr>
      </w:pPr>
      <w:r w:rsidRPr="00BD35EA">
        <w:rPr>
          <w:rFonts w:cs="Arial"/>
        </w:rPr>
        <w:t xml:space="preserve">Effettuare un controllo periodico a vista delle apparecchiature didattiche (lavagne luminose, televisori, VDT, ...) a funzionamento elettrico come indicato nell’apposito registro e far eseguire le eventuali manutenzioni. </w:t>
      </w:r>
      <w:r w:rsidRPr="00BD35EA">
        <w:rPr>
          <w:rFonts w:cs="Arial"/>
        </w:rPr>
        <w:tab/>
        <w:t>[Priorità 1]</w:t>
      </w:r>
    </w:p>
    <w:p w:rsidR="00C33E40" w:rsidRPr="00BD35EA" w:rsidRDefault="00C33E40" w:rsidP="00C33E40">
      <w:pPr>
        <w:pStyle w:val="Priorit"/>
        <w:pBdr>
          <w:top w:val="single" w:sz="4" w:space="1" w:color="auto"/>
          <w:left w:val="single" w:sz="4" w:space="4" w:color="auto"/>
          <w:bottom w:val="single" w:sz="4" w:space="1" w:color="auto"/>
          <w:right w:val="single" w:sz="4" w:space="4" w:color="auto"/>
        </w:pBdr>
        <w:shd w:val="clear" w:color="auto" w:fill="auto"/>
        <w:rPr>
          <w:rFonts w:cs="Arial"/>
        </w:rPr>
      </w:pPr>
      <w:r w:rsidRPr="00BD35EA">
        <w:rPr>
          <w:rFonts w:cs="Arial"/>
        </w:rPr>
        <w:t>Non consentire la realizzazione di impianti elettrici improvvisati o manutenzioni di apparecchiature elettriche da parte di persone non competenti.</w:t>
      </w:r>
      <w:r w:rsidRPr="00BD35EA">
        <w:rPr>
          <w:rFonts w:cs="Arial"/>
        </w:rPr>
        <w:tab/>
        <w:t>[Priorità 1]</w:t>
      </w:r>
    </w:p>
    <w:p w:rsidR="00FB678A" w:rsidRDefault="00FB678A" w:rsidP="00C33E40">
      <w:pPr>
        <w:spacing w:after="0" w:line="240" w:lineRule="auto"/>
        <w:jc w:val="both"/>
        <w:rPr>
          <w:rFonts w:cs="Arial"/>
          <w:color w:val="000000"/>
        </w:rPr>
      </w:pPr>
    </w:p>
    <w:p w:rsidR="00FE7225" w:rsidRDefault="00FE7225">
      <w:pPr>
        <w:spacing w:after="0" w:line="240" w:lineRule="auto"/>
        <w:rPr>
          <w:rFonts w:cs="Arial"/>
          <w:color w:val="000000"/>
        </w:rPr>
      </w:pPr>
      <w:r>
        <w:rPr>
          <w:rFonts w:cs="Arial"/>
          <w:color w:val="000000"/>
        </w:rPr>
        <w:br w:type="page"/>
      </w:r>
    </w:p>
    <w:p w:rsidR="00C33E40" w:rsidRPr="00BD35EA" w:rsidRDefault="00C33E40" w:rsidP="00C33E40">
      <w:pPr>
        <w:spacing w:after="0" w:line="240" w:lineRule="auto"/>
        <w:jc w:val="both"/>
        <w:rPr>
          <w:rFonts w:cs="Arial"/>
          <w:color w:val="000000"/>
        </w:rPr>
      </w:pPr>
    </w:p>
    <w:p w:rsidR="00C33E40" w:rsidRPr="00BD35EA" w:rsidRDefault="00C33E40" w:rsidP="00C33E40">
      <w:pPr>
        <w:pStyle w:val="Titolo1"/>
        <w:spacing w:before="120" w:after="120"/>
        <w:ind w:right="0"/>
        <w:rPr>
          <w:rFonts w:ascii="Arial" w:hAnsi="Arial" w:cs="Arial"/>
        </w:rPr>
      </w:pPr>
      <w:bookmarkStart w:id="193" w:name="_Toc408409593"/>
      <w:bookmarkStart w:id="194" w:name="_Toc412276064"/>
      <w:bookmarkStart w:id="195" w:name="_Toc421585976"/>
      <w:bookmarkStart w:id="196" w:name="_Toc280540672"/>
      <w:bookmarkStart w:id="197" w:name="_Toc507943458"/>
      <w:bookmarkEnd w:id="188"/>
      <w:bookmarkEnd w:id="189"/>
      <w:bookmarkEnd w:id="190"/>
      <w:r w:rsidRPr="00BD35EA">
        <w:rPr>
          <w:rFonts w:ascii="Arial" w:hAnsi="Arial" w:cs="Arial"/>
        </w:rPr>
        <w:t xml:space="preserve">IMPIANTO </w:t>
      </w:r>
      <w:proofErr w:type="spellStart"/>
      <w:r w:rsidRPr="00BD35EA">
        <w:rPr>
          <w:rFonts w:ascii="Arial" w:hAnsi="Arial" w:cs="Arial"/>
        </w:rPr>
        <w:t>DI</w:t>
      </w:r>
      <w:proofErr w:type="spellEnd"/>
      <w:r w:rsidRPr="00BD35EA">
        <w:rPr>
          <w:rFonts w:ascii="Arial" w:hAnsi="Arial" w:cs="Arial"/>
        </w:rPr>
        <w:t xml:space="preserve"> TERRA</w:t>
      </w:r>
      <w:bookmarkEnd w:id="193"/>
      <w:bookmarkEnd w:id="194"/>
      <w:bookmarkEnd w:id="195"/>
      <w:bookmarkEnd w:id="196"/>
      <w:bookmarkEnd w:id="197"/>
    </w:p>
    <w:p w:rsidR="0007341A" w:rsidRPr="00EC4A04" w:rsidRDefault="00B31419" w:rsidP="0007341A">
      <w:pPr>
        <w:rPr>
          <w:rFonts w:cs="Arial"/>
          <w:color w:val="000000"/>
        </w:rPr>
      </w:pPr>
      <w:r>
        <w:rPr>
          <w:rFonts w:cs="Arial"/>
          <w:color w:val="000000"/>
        </w:rPr>
        <w:t>Il Comune ha consegnato copia</w:t>
      </w:r>
      <w:r w:rsidR="0007341A" w:rsidRPr="00EC4A04">
        <w:rPr>
          <w:rFonts w:cs="Arial"/>
          <w:color w:val="000000"/>
        </w:rPr>
        <w:t xml:space="preserve"> della denuncia dell'impianto di terra</w:t>
      </w:r>
      <w:r>
        <w:rPr>
          <w:rFonts w:cs="Arial"/>
          <w:color w:val="000000"/>
        </w:rPr>
        <w:t xml:space="preserve"> e copia dell’esito della verifica biennale dell’impianto di messa a terra con l’indicazione del valore della resistenza di terra pari ad 1 ohm.</w:t>
      </w:r>
      <w:r w:rsidR="0007341A" w:rsidRPr="00EC4A04">
        <w:rPr>
          <w:rFonts w:cs="Arial"/>
          <w:color w:val="000000"/>
        </w:rPr>
        <w:t>.</w:t>
      </w:r>
    </w:p>
    <w:p w:rsidR="0007341A" w:rsidRPr="00EC4A04" w:rsidRDefault="0007341A" w:rsidP="0007341A">
      <w:pPr>
        <w:pStyle w:val="Priorit"/>
        <w:pBdr>
          <w:top w:val="single" w:sz="4" w:space="1" w:color="auto"/>
          <w:left w:val="single" w:sz="4" w:space="4" w:color="auto"/>
          <w:bottom w:val="single" w:sz="4" w:space="1" w:color="auto"/>
          <w:right w:val="single" w:sz="4" w:space="4" w:color="auto"/>
        </w:pBdr>
        <w:shd w:val="clear" w:color="auto" w:fill="auto"/>
        <w:rPr>
          <w:rFonts w:cs="Arial"/>
          <w:b/>
        </w:rPr>
      </w:pPr>
      <w:r w:rsidRPr="00EC4A04">
        <w:rPr>
          <w:rFonts w:cs="Arial"/>
          <w:b/>
        </w:rPr>
        <w:t>Misure da adottare a carico dell’Ente Locale</w:t>
      </w:r>
    </w:p>
    <w:p w:rsidR="0007341A" w:rsidRPr="00EC4A04" w:rsidRDefault="0007341A" w:rsidP="0007341A">
      <w:pPr>
        <w:pStyle w:val="Priorit"/>
        <w:pBdr>
          <w:top w:val="single" w:sz="4" w:space="1" w:color="auto"/>
          <w:left w:val="single" w:sz="4" w:space="4" w:color="auto"/>
          <w:bottom w:val="single" w:sz="4" w:space="1" w:color="auto"/>
          <w:right w:val="single" w:sz="4" w:space="4" w:color="auto"/>
        </w:pBdr>
        <w:shd w:val="clear" w:color="auto" w:fill="auto"/>
        <w:rPr>
          <w:rFonts w:cs="Arial"/>
        </w:rPr>
      </w:pPr>
      <w:r w:rsidRPr="00EC4A04">
        <w:rPr>
          <w:rFonts w:cs="Arial"/>
        </w:rPr>
        <w:t xml:space="preserve">Come prescritto dal DPR n. 462 del 22/10/01, ogni due anni far eseguire dalla ASL (o ad organismo di ispezione abilitato) la verifica periodica dell’impianto (la scuola è un luogo a maggior rischio in caso di incendio). </w:t>
      </w:r>
      <w:r w:rsidRPr="00EC4A04">
        <w:rPr>
          <w:rFonts w:cs="Arial"/>
        </w:rPr>
        <w:tab/>
        <w:t>[Priorità 2]</w:t>
      </w:r>
    </w:p>
    <w:p w:rsidR="0007341A" w:rsidRPr="00EC4A04" w:rsidRDefault="0007341A" w:rsidP="0007341A">
      <w:pPr>
        <w:pStyle w:val="Priorit"/>
        <w:pBdr>
          <w:top w:val="single" w:sz="4" w:space="1" w:color="auto"/>
          <w:left w:val="single" w:sz="4" w:space="4" w:color="auto"/>
          <w:bottom w:val="single" w:sz="4" w:space="1" w:color="auto"/>
          <w:right w:val="single" w:sz="4" w:space="4" w:color="auto"/>
        </w:pBdr>
        <w:shd w:val="clear" w:color="auto" w:fill="auto"/>
        <w:rPr>
          <w:rFonts w:cs="Arial"/>
        </w:rPr>
      </w:pPr>
      <w:r w:rsidRPr="00EC4A04">
        <w:rPr>
          <w:rFonts w:cs="Arial"/>
        </w:rPr>
        <w:t>Consegnare al Dirigente Scolastico copia della denuncia dell’impianto della dichiarazione di conformità e dei verbali relativi alle verifiche biennali eseguite da parte della ASL (almeno il verbale relativo alla verifica eseguita nell'ultimo biennio).</w:t>
      </w:r>
      <w:r w:rsidRPr="00EC4A04">
        <w:rPr>
          <w:rFonts w:cs="Arial"/>
        </w:rPr>
        <w:tab/>
        <w:t>[Priorità 2]</w:t>
      </w:r>
    </w:p>
    <w:p w:rsidR="0007341A" w:rsidRPr="00703A75" w:rsidRDefault="0007341A" w:rsidP="0007341A">
      <w:pPr>
        <w:tabs>
          <w:tab w:val="right" w:pos="9072"/>
        </w:tabs>
        <w:spacing w:after="0"/>
        <w:jc w:val="both"/>
        <w:rPr>
          <w:rFonts w:cs="Arial"/>
          <w:color w:val="000000"/>
        </w:rPr>
      </w:pPr>
    </w:p>
    <w:p w:rsidR="00C33E40" w:rsidRPr="00BD35EA" w:rsidRDefault="00C33E40" w:rsidP="00C33E40">
      <w:pPr>
        <w:spacing w:after="0"/>
        <w:jc w:val="both"/>
        <w:rPr>
          <w:rFonts w:cs="Arial"/>
          <w:color w:val="000000"/>
        </w:rPr>
      </w:pPr>
    </w:p>
    <w:p w:rsidR="00C33E40" w:rsidRPr="00BD35EA" w:rsidRDefault="00C33E40" w:rsidP="00C33E40">
      <w:pPr>
        <w:pStyle w:val="Titolo1"/>
        <w:spacing w:before="120" w:after="120"/>
        <w:ind w:right="0"/>
        <w:rPr>
          <w:rFonts w:ascii="Arial" w:hAnsi="Arial" w:cs="Arial"/>
        </w:rPr>
      </w:pPr>
      <w:bookmarkStart w:id="198" w:name="_Toc408409594"/>
      <w:bookmarkStart w:id="199" w:name="_Toc412276065"/>
      <w:bookmarkStart w:id="200" w:name="_Toc421585977"/>
      <w:bookmarkStart w:id="201" w:name="_Toc280540673"/>
      <w:bookmarkStart w:id="202" w:name="_Toc507943459"/>
      <w:r w:rsidRPr="00BD35EA">
        <w:rPr>
          <w:rFonts w:ascii="Arial" w:hAnsi="Arial" w:cs="Arial"/>
        </w:rPr>
        <w:t>PROTEZIONE CONTRO LE SCARICHE ATMOSFERICHE</w:t>
      </w:r>
      <w:bookmarkEnd w:id="198"/>
      <w:bookmarkEnd w:id="199"/>
      <w:bookmarkEnd w:id="200"/>
      <w:r w:rsidRPr="00BD35EA">
        <w:rPr>
          <w:rFonts w:ascii="Arial" w:hAnsi="Arial" w:cs="Arial"/>
        </w:rPr>
        <w:t xml:space="preserve"> e le sovratensioni</w:t>
      </w:r>
      <w:bookmarkEnd w:id="201"/>
      <w:bookmarkEnd w:id="202"/>
    </w:p>
    <w:p w:rsidR="00B33670" w:rsidRPr="00703A75" w:rsidRDefault="00B33670" w:rsidP="00B33670">
      <w:pPr>
        <w:rPr>
          <w:rFonts w:cs="Arial"/>
          <w:color w:val="000000"/>
        </w:rPr>
      </w:pPr>
      <w:bookmarkStart w:id="203" w:name="_Toc385232319"/>
      <w:bookmarkStart w:id="204" w:name="_Toc386334823"/>
      <w:bookmarkStart w:id="205" w:name="_Toc399301470"/>
      <w:bookmarkStart w:id="206" w:name="_Toc399301609"/>
      <w:bookmarkStart w:id="207" w:name="_Toc399301691"/>
      <w:bookmarkStart w:id="208" w:name="_Toc405967491"/>
      <w:bookmarkStart w:id="209" w:name="_Toc405978396"/>
      <w:bookmarkStart w:id="210" w:name="_Toc408409595"/>
      <w:bookmarkStart w:id="211" w:name="_Toc418481936"/>
      <w:bookmarkStart w:id="212" w:name="_Toc471110946"/>
      <w:bookmarkStart w:id="213" w:name="_Toc471111526"/>
      <w:r w:rsidRPr="00703A75">
        <w:rPr>
          <w:rFonts w:cs="Arial"/>
          <w:color w:val="000000"/>
        </w:rPr>
        <w:t>L’immobile non è dotato di impianto di protezione contro le scariche atmosferiche.</w:t>
      </w:r>
    </w:p>
    <w:p w:rsidR="00B33670" w:rsidRPr="00703A75" w:rsidRDefault="00B33670" w:rsidP="00B33670">
      <w:pPr>
        <w:rPr>
          <w:rFonts w:cs="Arial"/>
          <w:color w:val="000000"/>
        </w:rPr>
      </w:pPr>
      <w:r w:rsidRPr="00703A75">
        <w:rPr>
          <w:rFonts w:cs="Arial"/>
          <w:color w:val="000000"/>
        </w:rPr>
        <w:t xml:space="preserve">A monte dell’impianto elettrico </w:t>
      </w:r>
      <w:r w:rsidR="00BE1188">
        <w:rPr>
          <w:rFonts w:cs="Arial"/>
          <w:color w:val="000000"/>
        </w:rPr>
        <w:t xml:space="preserve">non </w:t>
      </w:r>
      <w:r w:rsidRPr="00703A75">
        <w:rPr>
          <w:rFonts w:cs="Arial"/>
          <w:color w:val="000000"/>
        </w:rPr>
        <w:t>sono installati scaricatori di tensione (SPD).</w:t>
      </w:r>
    </w:p>
    <w:p w:rsidR="00850FE2" w:rsidRPr="00FF1D9C" w:rsidRDefault="00850FE2" w:rsidP="00850FE2">
      <w:pPr>
        <w:pBdr>
          <w:top w:val="single" w:sz="4" w:space="1" w:color="auto"/>
          <w:left w:val="single" w:sz="4" w:space="4" w:color="auto"/>
          <w:bottom w:val="single" w:sz="4" w:space="1" w:color="auto"/>
          <w:right w:val="single" w:sz="4" w:space="4" w:color="auto"/>
        </w:pBdr>
        <w:jc w:val="both"/>
        <w:rPr>
          <w:rFonts w:cs="Arial"/>
          <w:b/>
          <w:color w:val="000000"/>
        </w:rPr>
      </w:pPr>
      <w:r w:rsidRPr="00FF1D9C">
        <w:rPr>
          <w:rFonts w:cs="Arial"/>
          <w:b/>
          <w:color w:val="000000"/>
        </w:rPr>
        <w:t>Misure da adottare a carico dell’Ente locale</w:t>
      </w:r>
      <w:r w:rsidRPr="00FF1D9C">
        <w:rPr>
          <w:rFonts w:cs="Arial"/>
          <w:b/>
          <w:color w:val="000000"/>
        </w:rPr>
        <w:tab/>
      </w:r>
      <w:r w:rsidRPr="00FF1D9C">
        <w:rPr>
          <w:rFonts w:cs="Arial"/>
          <w:b/>
          <w:color w:val="000000"/>
        </w:rPr>
        <w:tab/>
      </w:r>
      <w:r w:rsidRPr="00FF1D9C">
        <w:rPr>
          <w:rFonts w:cs="Arial"/>
          <w:b/>
          <w:color w:val="000000"/>
        </w:rPr>
        <w:tab/>
      </w:r>
      <w:r w:rsidRPr="00FF1D9C">
        <w:rPr>
          <w:rFonts w:cs="Arial"/>
          <w:b/>
          <w:color w:val="000000"/>
        </w:rPr>
        <w:tab/>
      </w:r>
      <w:r w:rsidRPr="00FF1D9C">
        <w:rPr>
          <w:rFonts w:cs="Arial"/>
          <w:color w:val="000000"/>
        </w:rPr>
        <w:t>[Priorità 1]</w:t>
      </w:r>
    </w:p>
    <w:p w:rsidR="00850FE2" w:rsidRPr="00FE7225" w:rsidRDefault="00850FE2" w:rsidP="00850FE2">
      <w:pPr>
        <w:pBdr>
          <w:top w:val="single" w:sz="4" w:space="1" w:color="auto"/>
          <w:left w:val="single" w:sz="4" w:space="4" w:color="auto"/>
          <w:bottom w:val="single" w:sz="4" w:space="1" w:color="auto"/>
          <w:right w:val="single" w:sz="4" w:space="4" w:color="auto"/>
        </w:pBdr>
        <w:jc w:val="both"/>
        <w:rPr>
          <w:rFonts w:cs="Arial"/>
          <w:color w:val="000000"/>
        </w:rPr>
      </w:pPr>
      <w:r w:rsidRPr="00FE7225">
        <w:rPr>
          <w:rFonts w:cs="Arial"/>
          <w:color w:val="000000"/>
        </w:rPr>
        <w:t xml:space="preserve">E’ necessario affidare ad un professionista competente l'incarico di eseguire nuovamente il calcolo di verifica circa la necessità di proteggere l’edificio dalle scariche atmosferiche e l’impianto elettrico dalle sovratensioni causate da scariche atmosferiche utilizzando i criteri stabiliti dalle norme </w:t>
      </w:r>
      <w:r w:rsidRPr="00FE7225">
        <w:rPr>
          <w:rFonts w:cs="Arial"/>
          <w:color w:val="000000"/>
          <w:szCs w:val="24"/>
        </w:rPr>
        <w:t>CEI EN 62305-2</w:t>
      </w:r>
      <w:r w:rsidR="00FE7225">
        <w:rPr>
          <w:rFonts w:cs="Arial"/>
          <w:color w:val="000000"/>
        </w:rPr>
        <w:t xml:space="preserve"> </w:t>
      </w:r>
      <w:r w:rsidRPr="00FE7225">
        <w:rPr>
          <w:rFonts w:cs="Arial"/>
          <w:color w:val="000000"/>
          <w:szCs w:val="24"/>
        </w:rPr>
        <w:t>del marzo 2013.</w:t>
      </w:r>
    </w:p>
    <w:p w:rsidR="00850FE2" w:rsidRPr="00FF1D9C" w:rsidRDefault="00850FE2" w:rsidP="00850FE2">
      <w:pPr>
        <w:pBdr>
          <w:top w:val="single" w:sz="4" w:space="1" w:color="auto"/>
          <w:left w:val="single" w:sz="4" w:space="4" w:color="auto"/>
          <w:bottom w:val="single" w:sz="4" w:space="1" w:color="auto"/>
          <w:right w:val="single" w:sz="4" w:space="4" w:color="auto"/>
        </w:pBdr>
        <w:spacing w:after="0" w:line="120" w:lineRule="exact"/>
        <w:jc w:val="both"/>
        <w:rPr>
          <w:rFonts w:cs="Arial"/>
          <w:b/>
          <w:color w:val="000000"/>
        </w:rPr>
      </w:pPr>
    </w:p>
    <w:p w:rsidR="00850FE2" w:rsidRPr="00FF1D9C" w:rsidRDefault="00850FE2" w:rsidP="00850FE2">
      <w:pPr>
        <w:pStyle w:val="Priorit"/>
        <w:pBdr>
          <w:top w:val="single" w:sz="4" w:space="1" w:color="auto"/>
          <w:left w:val="single" w:sz="4" w:space="4" w:color="auto"/>
          <w:bottom w:val="single" w:sz="4" w:space="1" w:color="auto"/>
          <w:right w:val="single" w:sz="4" w:space="4" w:color="auto"/>
        </w:pBdr>
        <w:shd w:val="clear" w:color="auto" w:fill="auto"/>
        <w:rPr>
          <w:rFonts w:cs="Arial"/>
          <w:b/>
        </w:rPr>
      </w:pPr>
      <w:r w:rsidRPr="00FF1D9C">
        <w:rPr>
          <w:rFonts w:cs="Arial"/>
          <w:b/>
        </w:rPr>
        <w:t>Misure a carico del Dirigente scolastico</w:t>
      </w:r>
    </w:p>
    <w:p w:rsidR="00850FE2" w:rsidRPr="00FF1D9C" w:rsidRDefault="00850FE2" w:rsidP="00850FE2">
      <w:pPr>
        <w:pBdr>
          <w:top w:val="single" w:sz="4" w:space="1" w:color="auto"/>
          <w:left w:val="single" w:sz="4" w:space="4" w:color="auto"/>
          <w:bottom w:val="single" w:sz="4" w:space="1" w:color="auto"/>
          <w:right w:val="single" w:sz="4" w:space="4" w:color="auto"/>
        </w:pBdr>
        <w:spacing w:after="0"/>
        <w:rPr>
          <w:rFonts w:cs="Arial"/>
          <w:color w:val="000000"/>
        </w:rPr>
      </w:pPr>
      <w:r w:rsidRPr="00FF1D9C">
        <w:rPr>
          <w:rFonts w:cs="Arial"/>
          <w:color w:val="000000"/>
        </w:rPr>
        <w:t>Chiedere al Comune la documentazione sopra citata.</w:t>
      </w:r>
      <w:r w:rsidRPr="00FF1D9C">
        <w:rPr>
          <w:rFonts w:cs="Arial"/>
          <w:color w:val="000000"/>
        </w:rPr>
        <w:tab/>
      </w:r>
      <w:r w:rsidRPr="00FF1D9C">
        <w:rPr>
          <w:rFonts w:cs="Arial"/>
          <w:color w:val="000000"/>
        </w:rPr>
        <w:tab/>
      </w:r>
      <w:r w:rsidRPr="00FF1D9C">
        <w:rPr>
          <w:rFonts w:cs="Arial"/>
          <w:color w:val="000000"/>
        </w:rPr>
        <w:tab/>
        <w:t xml:space="preserve">   [Priorità 3]</w:t>
      </w:r>
    </w:p>
    <w:p w:rsidR="00FE7225" w:rsidRDefault="00FE7225">
      <w:pPr>
        <w:spacing w:after="0" w:line="240" w:lineRule="auto"/>
        <w:rPr>
          <w:rFonts w:cs="Arial"/>
        </w:rPr>
      </w:pPr>
      <w:r>
        <w:rPr>
          <w:rFonts w:cs="Arial"/>
        </w:rPr>
        <w:br w:type="page"/>
      </w:r>
    </w:p>
    <w:p w:rsidR="00FB678A" w:rsidRPr="00FB678A" w:rsidRDefault="00FB678A" w:rsidP="00FB678A">
      <w:pPr>
        <w:spacing w:after="240"/>
        <w:rPr>
          <w:rFonts w:cs="Arial"/>
          <w:color w:val="000000"/>
        </w:rPr>
      </w:pPr>
    </w:p>
    <w:p w:rsidR="00C33E40" w:rsidRPr="00BD35EA" w:rsidRDefault="00C33E40" w:rsidP="00E86316">
      <w:pPr>
        <w:pStyle w:val="Titolo1"/>
        <w:ind w:right="0"/>
        <w:rPr>
          <w:rFonts w:ascii="Arial" w:hAnsi="Arial" w:cs="Arial"/>
        </w:rPr>
      </w:pPr>
      <w:bookmarkStart w:id="214" w:name="_Toc280540675"/>
      <w:bookmarkStart w:id="215" w:name="_Toc507943460"/>
      <w:r w:rsidRPr="00BD35EA">
        <w:rPr>
          <w:rFonts w:ascii="Arial" w:hAnsi="Arial" w:cs="Arial"/>
        </w:rPr>
        <w:t>riepilogo degli interventi a carico del comune</w:t>
      </w:r>
      <w:bookmarkEnd w:id="214"/>
      <w:bookmarkEnd w:id="21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158"/>
        <w:gridCol w:w="2166"/>
      </w:tblGrid>
      <w:tr w:rsidR="00C33E40" w:rsidRPr="00BD35EA">
        <w:tc>
          <w:tcPr>
            <w:tcW w:w="7158" w:type="dxa"/>
            <w:tcBorders>
              <w:top w:val="single" w:sz="4" w:space="0" w:color="auto"/>
            </w:tcBorders>
          </w:tcPr>
          <w:bookmarkEnd w:id="203"/>
          <w:bookmarkEnd w:id="204"/>
          <w:bookmarkEnd w:id="205"/>
          <w:bookmarkEnd w:id="206"/>
          <w:bookmarkEnd w:id="207"/>
          <w:bookmarkEnd w:id="208"/>
          <w:bookmarkEnd w:id="209"/>
          <w:bookmarkEnd w:id="210"/>
          <w:bookmarkEnd w:id="211"/>
          <w:bookmarkEnd w:id="212"/>
          <w:bookmarkEnd w:id="213"/>
          <w:p w:rsidR="00C33E40" w:rsidRPr="00BD35EA" w:rsidRDefault="00C33E40" w:rsidP="007D07EC">
            <w:pPr>
              <w:jc w:val="center"/>
              <w:rPr>
                <w:rFonts w:cs="Arial"/>
                <w:b/>
                <w:caps/>
                <w:color w:val="000000"/>
              </w:rPr>
            </w:pPr>
            <w:r w:rsidRPr="00BD35EA">
              <w:rPr>
                <w:rFonts w:cs="Arial"/>
                <w:b/>
                <w:caps/>
                <w:color w:val="000000"/>
              </w:rPr>
              <w:t>Adempimenti</w:t>
            </w:r>
          </w:p>
        </w:tc>
        <w:tc>
          <w:tcPr>
            <w:tcW w:w="2166" w:type="dxa"/>
            <w:tcBorders>
              <w:top w:val="single" w:sz="4" w:space="0" w:color="auto"/>
            </w:tcBorders>
          </w:tcPr>
          <w:p w:rsidR="00C33E40" w:rsidRPr="00BD35EA" w:rsidRDefault="00C33E40" w:rsidP="007D07EC">
            <w:pPr>
              <w:jc w:val="center"/>
              <w:rPr>
                <w:rFonts w:cs="Arial"/>
                <w:b/>
                <w:caps/>
                <w:color w:val="000000"/>
                <w:sz w:val="18"/>
                <w:szCs w:val="18"/>
              </w:rPr>
            </w:pPr>
            <w:r w:rsidRPr="00BD35EA">
              <w:rPr>
                <w:rFonts w:cs="Arial"/>
                <w:b/>
                <w:caps/>
                <w:color w:val="000000"/>
                <w:sz w:val="18"/>
                <w:szCs w:val="18"/>
              </w:rPr>
              <w:t>programmazione degli interventi da parte del comune</w:t>
            </w:r>
          </w:p>
        </w:tc>
      </w:tr>
      <w:tr w:rsidR="00C33E40" w:rsidRPr="00BD35EA">
        <w:tc>
          <w:tcPr>
            <w:tcW w:w="7158" w:type="dxa"/>
          </w:tcPr>
          <w:p w:rsidR="00084894" w:rsidRPr="00BD35EA" w:rsidRDefault="00B9493F" w:rsidP="00804DE0">
            <w:pPr>
              <w:jc w:val="both"/>
              <w:rPr>
                <w:rFonts w:cs="Arial"/>
                <w:color w:val="000000"/>
              </w:rPr>
            </w:pPr>
            <w:r w:rsidRPr="00B9493F">
              <w:rPr>
                <w:rFonts w:cs="Arial"/>
                <w:b/>
                <w:color w:val="000000"/>
              </w:rPr>
              <w:t>Documentazione funzionale alla sicurezza</w:t>
            </w:r>
            <w:r>
              <w:rPr>
                <w:rFonts w:cs="Arial"/>
                <w:color w:val="000000"/>
              </w:rPr>
              <w:t xml:space="preserve"> - c</w:t>
            </w:r>
            <w:r w:rsidR="00C33E40" w:rsidRPr="00BD35EA">
              <w:rPr>
                <w:rFonts w:cs="Arial"/>
                <w:color w:val="000000"/>
              </w:rPr>
              <w:t xml:space="preserve">onsegnare alla Direzione </w:t>
            </w:r>
            <w:r w:rsidR="00FB678A">
              <w:rPr>
                <w:rFonts w:cs="Arial"/>
                <w:color w:val="000000"/>
              </w:rPr>
              <w:t>della scuola</w:t>
            </w:r>
            <w:r w:rsidR="00C33E40" w:rsidRPr="00BD35EA">
              <w:rPr>
                <w:rFonts w:cs="Arial"/>
                <w:color w:val="000000"/>
              </w:rPr>
              <w:t xml:space="preserve"> copia del certificato di usabilità, del </w:t>
            </w:r>
            <w:r w:rsidR="007A2728">
              <w:rPr>
                <w:rFonts w:cs="Arial"/>
                <w:color w:val="000000"/>
              </w:rPr>
              <w:t xml:space="preserve"> certificato di conformità igienico sanitaria,</w:t>
            </w:r>
            <w:r w:rsidR="00C33E40" w:rsidRPr="00BD35EA">
              <w:rPr>
                <w:rFonts w:cs="Arial"/>
                <w:color w:val="000000"/>
              </w:rPr>
              <w:t xml:space="preserve"> del certificato di idoneità sismica, di eventuali concessioni di modifica di destinazione d’uso degli ambienti. </w:t>
            </w:r>
            <w:r w:rsidR="00412293">
              <w:rPr>
                <w:rFonts w:cs="Arial"/>
                <w:color w:val="000000"/>
              </w:rPr>
              <w:t xml:space="preserve"> </w:t>
            </w:r>
            <w:r w:rsidR="00C33E40" w:rsidRPr="00BD35EA">
              <w:rPr>
                <w:rFonts w:cs="Arial"/>
                <w:color w:val="000000"/>
                <w:szCs w:val="24"/>
              </w:rPr>
              <w:t xml:space="preserve">Consegnare alla Direzione dell’istituto comprensivo copia della documentazione relativa agli impianti tecnologici presenti nella scuola </w:t>
            </w:r>
            <w:r w:rsidR="00BC6C26">
              <w:rPr>
                <w:rFonts w:cs="Arial"/>
                <w:color w:val="000000"/>
                <w:szCs w:val="24"/>
              </w:rPr>
              <w:t>(</w:t>
            </w:r>
            <w:r w:rsidR="00D11152">
              <w:rPr>
                <w:rFonts w:cs="Arial"/>
                <w:color w:val="000000"/>
                <w:szCs w:val="24"/>
              </w:rPr>
              <w:t xml:space="preserve">certificazione che l’edificio è </w:t>
            </w:r>
            <w:proofErr w:type="spellStart"/>
            <w:r w:rsidR="00D11152">
              <w:rPr>
                <w:rFonts w:cs="Arial"/>
                <w:color w:val="000000"/>
                <w:szCs w:val="24"/>
              </w:rPr>
              <w:t>autoprotetto</w:t>
            </w:r>
            <w:proofErr w:type="spellEnd"/>
            <w:r w:rsidR="00C33E40" w:rsidRPr="00BD35EA">
              <w:rPr>
                <w:rFonts w:cs="Arial"/>
                <w:color w:val="000000"/>
                <w:szCs w:val="24"/>
              </w:rPr>
              <w:t xml:space="preserve"> dalle scariche atmosferiche e dalle sovratensioni).</w:t>
            </w:r>
            <w:r w:rsidR="00412293">
              <w:rPr>
                <w:rFonts w:cs="Arial"/>
                <w:color w:val="000000"/>
              </w:rPr>
              <w:t xml:space="preserve"> </w:t>
            </w:r>
            <w:r w:rsidR="00C33E40" w:rsidRPr="00BD35EA">
              <w:rPr>
                <w:rFonts w:cs="Arial"/>
                <w:color w:val="000000"/>
              </w:rPr>
              <w:t>In occasione della consegna di verbali rilascia</w:t>
            </w:r>
            <w:r w:rsidR="00563DA1">
              <w:rPr>
                <w:rFonts w:cs="Arial"/>
                <w:color w:val="000000"/>
              </w:rPr>
              <w:t>ti da organi di vigilanza (ASL</w:t>
            </w:r>
            <w:r w:rsidR="00C33E40" w:rsidRPr="00BD35EA">
              <w:rPr>
                <w:rFonts w:cs="Arial"/>
                <w:color w:val="000000"/>
              </w:rPr>
              <w:t>, VVF, …) a seguito di sopralluoghi, approvazioni, rinnovi di certificati relativi all’edificio e/o agli impianti tecnologici, inviarne una copia alla Direzione Scolastica.</w:t>
            </w:r>
          </w:p>
        </w:tc>
        <w:tc>
          <w:tcPr>
            <w:tcW w:w="2166" w:type="dxa"/>
          </w:tcPr>
          <w:p w:rsidR="00C33E40" w:rsidRPr="00BD35EA" w:rsidRDefault="00C33E40" w:rsidP="007D07EC">
            <w:pPr>
              <w:rPr>
                <w:rFonts w:cs="Arial"/>
                <w:color w:val="000000"/>
              </w:rPr>
            </w:pPr>
          </w:p>
        </w:tc>
      </w:tr>
      <w:tr w:rsidR="00084894" w:rsidRPr="00BD35EA">
        <w:tc>
          <w:tcPr>
            <w:tcW w:w="7158" w:type="dxa"/>
          </w:tcPr>
          <w:p w:rsidR="00172DA0" w:rsidRPr="00172DA0" w:rsidRDefault="00B9493F" w:rsidP="00172DA0">
            <w:pPr>
              <w:jc w:val="both"/>
              <w:rPr>
                <w:rFonts w:cs="Arial"/>
              </w:rPr>
            </w:pPr>
            <w:r w:rsidRPr="00B9493F">
              <w:rPr>
                <w:rFonts w:cs="Arial"/>
                <w:b/>
              </w:rPr>
              <w:t>S</w:t>
            </w:r>
            <w:r w:rsidR="00172DA0" w:rsidRPr="006D5689">
              <w:rPr>
                <w:rFonts w:cs="Arial"/>
                <w:b/>
                <w:bCs/>
              </w:rPr>
              <w:t>istema di allarme incendio</w:t>
            </w:r>
            <w:r>
              <w:rPr>
                <w:rFonts w:cs="Arial"/>
                <w:b/>
                <w:bCs/>
              </w:rPr>
              <w:t xml:space="preserve"> - </w:t>
            </w:r>
            <w:r w:rsidRPr="00B9493F">
              <w:rPr>
                <w:rFonts w:cs="Arial"/>
                <w:bCs/>
              </w:rPr>
              <w:t>realizzare</w:t>
            </w:r>
            <w:r w:rsidR="00172DA0" w:rsidRPr="00172DA0">
              <w:rPr>
                <w:rFonts w:cs="Arial"/>
              </w:rPr>
              <w:t xml:space="preserve"> in conformità del punto 8 dell’allegato tecnico al DM 26/08/1992; il sistema dovrà disporre di alimentazione elettrica di riserva in grado di garantirne il funzionamento per 30 minuti primi; deve essere attivabile mediante pulsanti installati lungo i percorsi d’esodo o in posizione presidiata e deve esser attivato dal rilevatore automatico d’incendi</w:t>
            </w:r>
            <w:r w:rsidR="00172DA0">
              <w:rPr>
                <w:rFonts w:cs="Arial"/>
              </w:rPr>
              <w:t>o da installare nell’archivio</w:t>
            </w:r>
            <w:r>
              <w:rPr>
                <w:rFonts w:cs="Arial"/>
              </w:rPr>
              <w:t xml:space="preserve"> del piano seminterrato</w:t>
            </w:r>
            <w:r w:rsidR="00172DA0">
              <w:rPr>
                <w:rFonts w:cs="Arial"/>
              </w:rPr>
              <w:t xml:space="preserve">. </w:t>
            </w:r>
          </w:p>
          <w:p w:rsidR="00084894" w:rsidRDefault="00172DA0" w:rsidP="00172DA0">
            <w:pPr>
              <w:jc w:val="both"/>
              <w:rPr>
                <w:rFonts w:cs="Arial"/>
              </w:rPr>
            </w:pPr>
            <w:r w:rsidRPr="00172DA0">
              <w:rPr>
                <w:rFonts w:cs="Arial"/>
              </w:rPr>
              <w:t xml:space="preserve">Poiché la scuola potrebbe essere frequentata da non udenti ai sensi della Circolare del Comando centrale dei </w:t>
            </w:r>
            <w:proofErr w:type="spellStart"/>
            <w:r w:rsidRPr="00172DA0">
              <w:rPr>
                <w:rFonts w:cs="Arial"/>
              </w:rPr>
              <w:t>VV.F.</w:t>
            </w:r>
            <w:proofErr w:type="spellEnd"/>
            <w:r w:rsidRPr="00172DA0">
              <w:rPr>
                <w:rFonts w:cs="Arial"/>
              </w:rPr>
              <w:t xml:space="preserve"> devono essere installati i segnalatori ottici in aggiunta a quelli acustici.</w:t>
            </w:r>
          </w:p>
        </w:tc>
        <w:tc>
          <w:tcPr>
            <w:tcW w:w="2166" w:type="dxa"/>
          </w:tcPr>
          <w:p w:rsidR="00084894" w:rsidRPr="00BD35EA" w:rsidRDefault="00084894" w:rsidP="007D07EC">
            <w:pPr>
              <w:rPr>
                <w:rFonts w:cs="Arial"/>
                <w:color w:val="000000"/>
              </w:rPr>
            </w:pPr>
          </w:p>
        </w:tc>
      </w:tr>
    </w:tbl>
    <w:p w:rsidR="00FE7225" w:rsidRDefault="00FE7225"/>
    <w:p w:rsidR="00FE7225" w:rsidRDefault="00FE7225">
      <w:pPr>
        <w:spacing w:after="0" w:line="240" w:lineRule="auto"/>
      </w:pPr>
      <w:r>
        <w:br w:type="page"/>
      </w:r>
    </w:p>
    <w:p w:rsidR="00850FE2" w:rsidRDefault="00850FE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158"/>
        <w:gridCol w:w="2166"/>
      </w:tblGrid>
      <w:tr w:rsidR="00971C3A" w:rsidRPr="00BD35EA">
        <w:tc>
          <w:tcPr>
            <w:tcW w:w="7158" w:type="dxa"/>
          </w:tcPr>
          <w:p w:rsidR="0030650A" w:rsidRPr="0030650A" w:rsidRDefault="00B9493F" w:rsidP="00B9493F">
            <w:pPr>
              <w:jc w:val="both"/>
              <w:rPr>
                <w:rFonts w:cs="Arial"/>
                <w:color w:val="000000"/>
              </w:rPr>
            </w:pPr>
            <w:r w:rsidRPr="00B9493F">
              <w:rPr>
                <w:rFonts w:cs="Arial"/>
                <w:b/>
                <w:color w:val="000000"/>
              </w:rPr>
              <w:t>Vetri infissi</w:t>
            </w:r>
            <w:r>
              <w:rPr>
                <w:rFonts w:cs="Arial"/>
                <w:color w:val="000000"/>
              </w:rPr>
              <w:t xml:space="preserve"> - </w:t>
            </w:r>
            <w:r w:rsidR="0030650A">
              <w:rPr>
                <w:rFonts w:cs="Arial"/>
                <w:color w:val="000000"/>
              </w:rPr>
              <w:t xml:space="preserve">Certificare che tutti </w:t>
            </w:r>
            <w:r>
              <w:rPr>
                <w:rFonts w:cs="Arial"/>
                <w:color w:val="000000"/>
              </w:rPr>
              <w:t>le lastre di vetro degli</w:t>
            </w:r>
            <w:r w:rsidR="0030650A">
              <w:rPr>
                <w:rFonts w:cs="Arial"/>
                <w:color w:val="000000"/>
              </w:rPr>
              <w:t xml:space="preserve"> infissi </w:t>
            </w:r>
            <w:r w:rsidR="0030650A" w:rsidRPr="00B9493F">
              <w:rPr>
                <w:rFonts w:cs="Arial"/>
                <w:bCs/>
                <w:color w:val="000000"/>
              </w:rPr>
              <w:t>dei corridoi, dei vani delle scale interne a sevizio di tutti piani, dei servizi igienici del piano rialzato</w:t>
            </w:r>
            <w:r>
              <w:rPr>
                <w:rFonts w:cs="Arial"/>
                <w:bCs/>
                <w:color w:val="000000"/>
              </w:rPr>
              <w:t>,</w:t>
            </w:r>
            <w:r w:rsidR="0030650A" w:rsidRPr="00B9493F">
              <w:rPr>
                <w:rFonts w:cs="Arial"/>
                <w:bCs/>
                <w:color w:val="000000"/>
              </w:rPr>
              <w:t xml:space="preserve"> dei locali mensa</w:t>
            </w:r>
            <w:r>
              <w:rPr>
                <w:rFonts w:cs="Arial"/>
                <w:bCs/>
                <w:color w:val="000000"/>
              </w:rPr>
              <w:t>,</w:t>
            </w:r>
            <w:r w:rsidR="003B07E7">
              <w:rPr>
                <w:rFonts w:cs="Arial"/>
                <w:bCs/>
                <w:color w:val="000000"/>
              </w:rPr>
              <w:t xml:space="preserve"> e dei locali dell’ex distretto scolastico (futuro archivio)</w:t>
            </w:r>
            <w:r w:rsidR="0030650A">
              <w:rPr>
                <w:rFonts w:cs="Arial"/>
                <w:color w:val="000000"/>
              </w:rPr>
              <w:t xml:space="preserve"> hanno caratteristiche di sicurezza, antiferita; in caso contrario procedere alla loro sostituzione con vetri di sicurezza conformi alla norma UNI-EN 7697 (</w:t>
            </w:r>
            <w:proofErr w:type="spellStart"/>
            <w:r w:rsidR="0030650A">
              <w:rPr>
                <w:rFonts w:cs="Arial"/>
                <w:color w:val="000000"/>
              </w:rPr>
              <w:t>vetrazioni</w:t>
            </w:r>
            <w:proofErr w:type="spellEnd"/>
            <w:r w:rsidR="0030650A">
              <w:rPr>
                <w:rFonts w:cs="Arial"/>
                <w:color w:val="000000"/>
              </w:rPr>
              <w:t xml:space="preserve"> di sicurezza in edilizia).</w:t>
            </w:r>
            <w:r>
              <w:rPr>
                <w:rFonts w:cs="Arial"/>
                <w:color w:val="000000"/>
              </w:rPr>
              <w:t xml:space="preserve"> Sostituire la lastra di vetro rotta di uno degli infissi del laboratorio multimediale.</w:t>
            </w:r>
            <w:r w:rsidR="0030650A">
              <w:rPr>
                <w:rFonts w:cs="Arial"/>
                <w:color w:val="000000"/>
              </w:rPr>
              <w:tab/>
            </w:r>
          </w:p>
        </w:tc>
        <w:tc>
          <w:tcPr>
            <w:tcW w:w="2166" w:type="dxa"/>
          </w:tcPr>
          <w:p w:rsidR="00971C3A" w:rsidRPr="00BD35EA" w:rsidRDefault="00971C3A" w:rsidP="007D07EC">
            <w:pPr>
              <w:rPr>
                <w:rFonts w:cs="Arial"/>
                <w:color w:val="000000"/>
              </w:rPr>
            </w:pPr>
          </w:p>
        </w:tc>
      </w:tr>
      <w:tr w:rsidR="00084894" w:rsidRPr="00BD35EA">
        <w:tc>
          <w:tcPr>
            <w:tcW w:w="7158" w:type="dxa"/>
            <w:tcBorders>
              <w:top w:val="single" w:sz="4" w:space="0" w:color="auto"/>
              <w:left w:val="single" w:sz="4" w:space="0" w:color="auto"/>
              <w:bottom w:val="single" w:sz="4" w:space="0" w:color="auto"/>
              <w:right w:val="single" w:sz="4" w:space="0" w:color="auto"/>
            </w:tcBorders>
          </w:tcPr>
          <w:p w:rsidR="00084894" w:rsidRDefault="00B9493F" w:rsidP="00CD777A">
            <w:pPr>
              <w:jc w:val="both"/>
              <w:rPr>
                <w:rFonts w:cs="Arial"/>
              </w:rPr>
            </w:pPr>
            <w:r w:rsidRPr="00B9493F">
              <w:rPr>
                <w:rFonts w:cs="Arial"/>
                <w:b/>
                <w:color w:val="000000"/>
              </w:rPr>
              <w:t>Parapetto</w:t>
            </w:r>
            <w:r>
              <w:rPr>
                <w:rFonts w:cs="Arial"/>
                <w:color w:val="000000"/>
              </w:rPr>
              <w:t xml:space="preserve"> - a</w:t>
            </w:r>
            <w:r w:rsidR="0030650A">
              <w:rPr>
                <w:rFonts w:cs="Arial"/>
                <w:color w:val="000000"/>
              </w:rPr>
              <w:t>lzare il parapetto dell</w:t>
            </w:r>
            <w:r w:rsidR="00CD777A">
              <w:rPr>
                <w:rFonts w:cs="Arial"/>
                <w:color w:val="000000"/>
              </w:rPr>
              <w:t>a scala</w:t>
            </w:r>
            <w:r w:rsidR="0030650A">
              <w:rPr>
                <w:rFonts w:cs="Arial"/>
                <w:color w:val="000000"/>
              </w:rPr>
              <w:t xml:space="preserve"> intern</w:t>
            </w:r>
            <w:r w:rsidR="00CD777A">
              <w:rPr>
                <w:rFonts w:cs="Arial"/>
                <w:color w:val="000000"/>
              </w:rPr>
              <w:t>a lato sud e della scala interna di tipo protetto lato sud</w:t>
            </w:r>
            <w:r w:rsidR="0030650A">
              <w:rPr>
                <w:rFonts w:cs="Arial"/>
                <w:color w:val="000000"/>
              </w:rPr>
              <w:t xml:space="preserve"> </w:t>
            </w:r>
            <w:r w:rsidR="003B07E7">
              <w:rPr>
                <w:rFonts w:cs="Arial"/>
                <w:color w:val="000000"/>
              </w:rPr>
              <w:t>ad almeno 100 cm.</w:t>
            </w:r>
          </w:p>
        </w:tc>
        <w:tc>
          <w:tcPr>
            <w:tcW w:w="2166" w:type="dxa"/>
            <w:tcBorders>
              <w:top w:val="single" w:sz="4" w:space="0" w:color="auto"/>
              <w:left w:val="single" w:sz="4" w:space="0" w:color="auto"/>
              <w:bottom w:val="single" w:sz="4" w:space="0" w:color="auto"/>
              <w:right w:val="single" w:sz="4" w:space="0" w:color="auto"/>
            </w:tcBorders>
          </w:tcPr>
          <w:p w:rsidR="00084894" w:rsidRPr="00BD35EA" w:rsidRDefault="00084894" w:rsidP="00D27A44">
            <w:pPr>
              <w:rPr>
                <w:rFonts w:cs="Arial"/>
                <w:color w:val="000000"/>
              </w:rPr>
            </w:pPr>
          </w:p>
        </w:tc>
      </w:tr>
      <w:tr w:rsidR="0030650A" w:rsidRPr="00BD35EA">
        <w:tc>
          <w:tcPr>
            <w:tcW w:w="7158" w:type="dxa"/>
            <w:tcBorders>
              <w:top w:val="single" w:sz="4" w:space="0" w:color="auto"/>
              <w:left w:val="single" w:sz="4" w:space="0" w:color="auto"/>
              <w:bottom w:val="single" w:sz="4" w:space="0" w:color="auto"/>
              <w:right w:val="single" w:sz="4" w:space="0" w:color="auto"/>
            </w:tcBorders>
          </w:tcPr>
          <w:p w:rsidR="0030650A" w:rsidRDefault="00B9493F" w:rsidP="00CD777A">
            <w:pPr>
              <w:jc w:val="both"/>
              <w:rPr>
                <w:rFonts w:cs="Arial"/>
                <w:color w:val="000000"/>
              </w:rPr>
            </w:pPr>
            <w:r w:rsidRPr="00B9493F">
              <w:rPr>
                <w:rFonts w:cs="Arial"/>
                <w:b/>
                <w:color w:val="000000"/>
              </w:rPr>
              <w:t xml:space="preserve">Estintori </w:t>
            </w:r>
            <w:r>
              <w:rPr>
                <w:rFonts w:cs="Arial"/>
                <w:color w:val="000000"/>
              </w:rPr>
              <w:t xml:space="preserve"> - posizionare un estintore portatile a CO</w:t>
            </w:r>
            <w:r>
              <w:rPr>
                <w:rFonts w:cs="Arial"/>
                <w:color w:val="000000"/>
                <w:vertAlign w:val="subscript"/>
              </w:rPr>
              <w:t>2</w:t>
            </w:r>
            <w:r>
              <w:rPr>
                <w:rFonts w:cs="Arial"/>
                <w:color w:val="000000"/>
              </w:rPr>
              <w:t xml:space="preserve"> in </w:t>
            </w:r>
            <w:r w:rsidR="0030650A">
              <w:rPr>
                <w:rFonts w:cs="Arial"/>
                <w:color w:val="000000"/>
              </w:rPr>
              <w:t>prossimità del quadro elettrico generale</w:t>
            </w:r>
            <w:r>
              <w:rPr>
                <w:rFonts w:cs="Arial"/>
                <w:color w:val="000000"/>
              </w:rPr>
              <w:t xml:space="preserve"> ed un estintore portatile a polvere con capacità di estinzione non inferiore a 34 A, 233 B, C nell’archivio</w:t>
            </w:r>
            <w:r w:rsidR="00CD777A">
              <w:rPr>
                <w:rFonts w:cs="Arial"/>
                <w:color w:val="000000"/>
              </w:rPr>
              <w:t>/deposito</w:t>
            </w:r>
            <w:r>
              <w:rPr>
                <w:rFonts w:cs="Arial"/>
                <w:color w:val="000000"/>
              </w:rPr>
              <w:t xml:space="preserve"> </w:t>
            </w:r>
            <w:r w:rsidR="00CD777A">
              <w:rPr>
                <w:rFonts w:cs="Arial"/>
                <w:color w:val="000000"/>
              </w:rPr>
              <w:t>del piano interrato</w:t>
            </w:r>
            <w:r>
              <w:rPr>
                <w:rFonts w:cs="Arial"/>
                <w:color w:val="000000"/>
              </w:rPr>
              <w:t>.</w:t>
            </w:r>
            <w:r w:rsidR="00850FE2">
              <w:rPr>
                <w:rFonts w:cs="Arial"/>
                <w:color w:val="000000"/>
              </w:rPr>
              <w:t xml:space="preserve"> </w:t>
            </w:r>
          </w:p>
        </w:tc>
        <w:tc>
          <w:tcPr>
            <w:tcW w:w="2166" w:type="dxa"/>
            <w:tcBorders>
              <w:top w:val="single" w:sz="4" w:space="0" w:color="auto"/>
              <w:left w:val="single" w:sz="4" w:space="0" w:color="auto"/>
              <w:bottom w:val="single" w:sz="4" w:space="0" w:color="auto"/>
              <w:right w:val="single" w:sz="4" w:space="0" w:color="auto"/>
            </w:tcBorders>
          </w:tcPr>
          <w:p w:rsidR="0030650A" w:rsidRPr="00BD35EA" w:rsidRDefault="0030650A" w:rsidP="00D27A44">
            <w:pPr>
              <w:rPr>
                <w:rFonts w:cs="Arial"/>
                <w:color w:val="000000"/>
              </w:rPr>
            </w:pPr>
          </w:p>
        </w:tc>
      </w:tr>
      <w:tr w:rsidR="00084894" w:rsidRPr="00BD35EA">
        <w:tc>
          <w:tcPr>
            <w:tcW w:w="7158" w:type="dxa"/>
            <w:tcBorders>
              <w:top w:val="single" w:sz="4" w:space="0" w:color="auto"/>
              <w:left w:val="single" w:sz="4" w:space="0" w:color="auto"/>
              <w:bottom w:val="single" w:sz="4" w:space="0" w:color="auto"/>
              <w:right w:val="single" w:sz="4" w:space="0" w:color="auto"/>
            </w:tcBorders>
          </w:tcPr>
          <w:p w:rsidR="00084894" w:rsidRPr="00084894" w:rsidRDefault="0030650A" w:rsidP="00CD777A">
            <w:pPr>
              <w:jc w:val="both"/>
              <w:rPr>
                <w:rFonts w:cs="Arial"/>
                <w:color w:val="000000"/>
              </w:rPr>
            </w:pPr>
            <w:r w:rsidRPr="0030650A">
              <w:rPr>
                <w:rFonts w:cs="Arial"/>
                <w:b/>
                <w:bCs/>
              </w:rPr>
              <w:t>Segnaletica:</w:t>
            </w:r>
            <w:r>
              <w:rPr>
                <w:rFonts w:cs="Arial"/>
              </w:rPr>
              <w:t xml:space="preserve"> in prossimità dei </w:t>
            </w:r>
            <w:r w:rsidRPr="0030650A">
              <w:rPr>
                <w:rFonts w:cs="Arial"/>
                <w:b/>
                <w:bCs/>
              </w:rPr>
              <w:t>quadri elettrici</w:t>
            </w:r>
            <w:r>
              <w:rPr>
                <w:rFonts w:cs="Arial"/>
              </w:rPr>
              <w:t xml:space="preserve"> (generale e di distribuzione ai piani) affiggere il cartello che segnala la</w:t>
            </w:r>
            <w:r w:rsidR="009D70E4">
              <w:rPr>
                <w:rFonts w:cs="Arial"/>
              </w:rPr>
              <w:t xml:space="preserve"> presenza di tensione elettrica.</w:t>
            </w:r>
            <w:r>
              <w:rPr>
                <w:rFonts w:cs="Arial"/>
              </w:rPr>
              <w:t xml:space="preserve"> Nell’ all’</w:t>
            </w:r>
            <w:r w:rsidRPr="0030650A">
              <w:rPr>
                <w:rFonts w:cs="Arial"/>
                <w:b/>
                <w:bCs/>
              </w:rPr>
              <w:t>archivio</w:t>
            </w:r>
            <w:r w:rsidR="00CD777A">
              <w:rPr>
                <w:rFonts w:cs="Arial"/>
                <w:b/>
                <w:bCs/>
              </w:rPr>
              <w:t>/deposito</w:t>
            </w:r>
            <w:r>
              <w:rPr>
                <w:rFonts w:cs="Arial"/>
              </w:rPr>
              <w:t xml:space="preserve"> affiggere il cartello con il divieto di introdurre fiamme libere e di fumare. Affiggere il cartello di divieto di utilizzo in caso di incendio in prossimità del </w:t>
            </w:r>
            <w:proofErr w:type="spellStart"/>
            <w:r w:rsidRPr="007A2728">
              <w:rPr>
                <w:rFonts w:cs="Arial"/>
                <w:b/>
                <w:bCs/>
              </w:rPr>
              <w:t>montapersone</w:t>
            </w:r>
            <w:proofErr w:type="spellEnd"/>
            <w:r>
              <w:rPr>
                <w:rFonts w:cs="Arial"/>
              </w:rPr>
              <w:t>. Segnalare le uscite di sicurezza dell’</w:t>
            </w:r>
            <w:r w:rsidRPr="007A2728">
              <w:rPr>
                <w:rFonts w:cs="Arial"/>
                <w:b/>
                <w:bCs/>
              </w:rPr>
              <w:t>aula</w:t>
            </w:r>
            <w:r>
              <w:rPr>
                <w:rFonts w:cs="Arial"/>
              </w:rPr>
              <w:t xml:space="preserve"> </w:t>
            </w:r>
            <w:r w:rsidRPr="007A2728">
              <w:rPr>
                <w:rFonts w:cs="Arial"/>
                <w:b/>
                <w:bCs/>
              </w:rPr>
              <w:t>magna.</w:t>
            </w:r>
            <w:r w:rsidR="00850FE2">
              <w:rPr>
                <w:rFonts w:cs="Arial"/>
                <w:b/>
                <w:bCs/>
              </w:rPr>
              <w:t xml:space="preserve"> </w:t>
            </w:r>
          </w:p>
        </w:tc>
        <w:tc>
          <w:tcPr>
            <w:tcW w:w="2166" w:type="dxa"/>
            <w:tcBorders>
              <w:top w:val="single" w:sz="4" w:space="0" w:color="auto"/>
              <w:left w:val="single" w:sz="4" w:space="0" w:color="auto"/>
              <w:bottom w:val="single" w:sz="4" w:space="0" w:color="auto"/>
              <w:right w:val="single" w:sz="4" w:space="0" w:color="auto"/>
            </w:tcBorders>
          </w:tcPr>
          <w:p w:rsidR="00084894" w:rsidRPr="00BD35EA" w:rsidRDefault="00084894" w:rsidP="00D27A44">
            <w:pPr>
              <w:rPr>
                <w:rFonts w:cs="Arial"/>
                <w:color w:val="000000"/>
              </w:rPr>
            </w:pPr>
          </w:p>
        </w:tc>
      </w:tr>
    </w:tbl>
    <w:p w:rsidR="00FE7225" w:rsidRDefault="00FE7225"/>
    <w:p w:rsidR="00FE7225" w:rsidRDefault="00FE7225">
      <w:pPr>
        <w:spacing w:after="0" w:line="240" w:lineRule="auto"/>
      </w:pPr>
      <w:r>
        <w:br w:type="page"/>
      </w:r>
    </w:p>
    <w:p w:rsidR="00850FE2" w:rsidRDefault="00850FE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158"/>
        <w:gridCol w:w="2166"/>
      </w:tblGrid>
      <w:tr w:rsidR="00084894" w:rsidRPr="00BD35EA">
        <w:tc>
          <w:tcPr>
            <w:tcW w:w="7158" w:type="dxa"/>
            <w:tcBorders>
              <w:top w:val="single" w:sz="4" w:space="0" w:color="auto"/>
              <w:left w:val="single" w:sz="4" w:space="0" w:color="auto"/>
              <w:bottom w:val="single" w:sz="4" w:space="0" w:color="auto"/>
              <w:right w:val="single" w:sz="4" w:space="0" w:color="auto"/>
            </w:tcBorders>
          </w:tcPr>
          <w:p w:rsidR="007A2728" w:rsidRPr="007A2728" w:rsidRDefault="00B9493F" w:rsidP="007A2728">
            <w:pPr>
              <w:jc w:val="both"/>
              <w:rPr>
                <w:rFonts w:cs="Arial"/>
                <w:color w:val="000000"/>
              </w:rPr>
            </w:pPr>
            <w:r w:rsidRPr="00B9493F">
              <w:rPr>
                <w:rFonts w:cs="Arial"/>
                <w:b/>
                <w:color w:val="000000"/>
              </w:rPr>
              <w:t>Reazione al fuoco dei materiali di rivestimento</w:t>
            </w:r>
            <w:r>
              <w:rPr>
                <w:rFonts w:cs="Arial"/>
                <w:color w:val="000000"/>
              </w:rPr>
              <w:t xml:space="preserve"> - a</w:t>
            </w:r>
            <w:r w:rsidR="007A2728" w:rsidRPr="007A2728">
              <w:rPr>
                <w:rFonts w:cs="Arial"/>
                <w:color w:val="000000"/>
              </w:rPr>
              <w:t>rchiviare il certificato di reazione al fuoco del rivestimento in materiale combustibile del pavimento dell’aula magna</w:t>
            </w:r>
            <w:r w:rsidR="001E65EA">
              <w:rPr>
                <w:rFonts w:cs="Arial"/>
                <w:color w:val="000000"/>
              </w:rPr>
              <w:t xml:space="preserve"> e degli uffici</w:t>
            </w:r>
            <w:r w:rsidR="007A2728" w:rsidRPr="007A2728">
              <w:rPr>
                <w:rFonts w:cs="Arial"/>
                <w:color w:val="000000"/>
              </w:rPr>
              <w:t>. Sostituire tale materiale se non è certificato di classe di reazione al fuoco conforme al pun</w:t>
            </w:r>
            <w:r w:rsidR="00D1142D">
              <w:rPr>
                <w:rFonts w:cs="Arial"/>
                <w:color w:val="000000"/>
              </w:rPr>
              <w:t>to 3.1 comma 3 del DM 26/08/92.</w:t>
            </w:r>
          </w:p>
          <w:p w:rsidR="007A2728" w:rsidRPr="007A2728" w:rsidRDefault="007A2728" w:rsidP="007A2728">
            <w:pPr>
              <w:jc w:val="both"/>
              <w:rPr>
                <w:rFonts w:cs="Arial"/>
                <w:color w:val="000000"/>
              </w:rPr>
            </w:pPr>
            <w:r w:rsidRPr="007A2728">
              <w:rPr>
                <w:rFonts w:cs="Arial"/>
                <w:color w:val="000000"/>
              </w:rPr>
              <w:t>Accertarsi che il rivestimento ligneo del soffitto dell’aula magna sia stato opportunamente trattato con prodotti vernicianti omologati di classe 1 di reazione al fuoco e consegnare copia della dichiarazion</w:t>
            </w:r>
            <w:r w:rsidR="00D1142D">
              <w:rPr>
                <w:rFonts w:cs="Arial"/>
                <w:color w:val="000000"/>
              </w:rPr>
              <w:t>e di conformità alla Direzione.</w:t>
            </w:r>
          </w:p>
          <w:p w:rsidR="00084894" w:rsidRPr="00084894" w:rsidRDefault="007A2728" w:rsidP="007A2728">
            <w:pPr>
              <w:jc w:val="both"/>
              <w:rPr>
                <w:rFonts w:cs="Arial"/>
                <w:color w:val="000000"/>
              </w:rPr>
            </w:pPr>
            <w:r w:rsidRPr="007A2728">
              <w:rPr>
                <w:rFonts w:cs="Arial"/>
                <w:color w:val="000000"/>
              </w:rPr>
              <w:t>Consegnare alla Direzione scolastica copia della certificazione attestante la classe di reazione al fuoco del rivestimento.</w:t>
            </w:r>
          </w:p>
        </w:tc>
        <w:tc>
          <w:tcPr>
            <w:tcW w:w="2166" w:type="dxa"/>
            <w:tcBorders>
              <w:top w:val="single" w:sz="4" w:space="0" w:color="auto"/>
              <w:left w:val="single" w:sz="4" w:space="0" w:color="auto"/>
              <w:bottom w:val="single" w:sz="4" w:space="0" w:color="auto"/>
              <w:right w:val="single" w:sz="4" w:space="0" w:color="auto"/>
            </w:tcBorders>
          </w:tcPr>
          <w:p w:rsidR="00084894" w:rsidRPr="00BD35EA" w:rsidRDefault="00084894" w:rsidP="00D27A44">
            <w:pPr>
              <w:rPr>
                <w:rFonts w:cs="Arial"/>
                <w:color w:val="000000"/>
              </w:rPr>
            </w:pPr>
          </w:p>
        </w:tc>
      </w:tr>
      <w:tr w:rsidR="00A61DD7" w:rsidRPr="00BD35EA">
        <w:tc>
          <w:tcPr>
            <w:tcW w:w="7158" w:type="dxa"/>
            <w:tcBorders>
              <w:top w:val="single" w:sz="4" w:space="0" w:color="auto"/>
              <w:left w:val="single" w:sz="4" w:space="0" w:color="auto"/>
              <w:bottom w:val="single" w:sz="4" w:space="0" w:color="auto"/>
              <w:right w:val="single" w:sz="4" w:space="0" w:color="auto"/>
            </w:tcBorders>
          </w:tcPr>
          <w:p w:rsidR="00A61DD7" w:rsidRDefault="004D2B8A" w:rsidP="00412293">
            <w:pPr>
              <w:jc w:val="both"/>
              <w:rPr>
                <w:rFonts w:cs="Arial"/>
                <w:color w:val="000000"/>
              </w:rPr>
            </w:pPr>
            <w:r w:rsidRPr="00E85E97">
              <w:rPr>
                <w:rFonts w:cs="Arial"/>
                <w:b/>
                <w:color w:val="000000"/>
              </w:rPr>
              <w:t>Certificato di Prevenzione Incendi</w:t>
            </w:r>
            <w:r>
              <w:rPr>
                <w:rFonts w:cs="Arial"/>
                <w:color w:val="000000"/>
              </w:rPr>
              <w:t xml:space="preserve"> -</w:t>
            </w:r>
            <w:r w:rsidRPr="00F60940">
              <w:rPr>
                <w:rFonts w:cs="Arial"/>
                <w:color w:val="000000"/>
              </w:rPr>
              <w:t>.</w:t>
            </w:r>
            <w:r>
              <w:rPr>
                <w:rFonts w:cs="Arial"/>
                <w:color w:val="000000"/>
              </w:rPr>
              <w:t xml:space="preserve"> </w:t>
            </w:r>
            <w:r>
              <w:rPr>
                <w:rFonts w:cs="Arial"/>
              </w:rPr>
              <w:t>P</w:t>
            </w:r>
            <w:r w:rsidRPr="003E62CC">
              <w:rPr>
                <w:rFonts w:cs="Arial"/>
              </w:rPr>
              <w:t xml:space="preserve">resentare al Comando Provinciale dei </w:t>
            </w:r>
            <w:proofErr w:type="spellStart"/>
            <w:r w:rsidRPr="003E62CC">
              <w:rPr>
                <w:rFonts w:cs="Arial"/>
              </w:rPr>
              <w:t>VV.F</w:t>
            </w:r>
            <w:proofErr w:type="spellEnd"/>
            <w:r w:rsidRPr="003E62CC">
              <w:rPr>
                <w:rFonts w:cs="Arial"/>
              </w:rPr>
              <w:t xml:space="preserve"> </w:t>
            </w:r>
            <w:smartTag w:uri="urn:schemas-microsoft-com:office:smarttags" w:element="PersonName">
              <w:smartTagPr>
                <w:attr w:name="ProductID" w:val="la S.C"/>
              </w:smartTagPr>
              <w:r w:rsidRPr="003E62CC">
                <w:rPr>
                  <w:rFonts w:cs="Arial"/>
                </w:rPr>
                <w:t xml:space="preserve">la </w:t>
              </w:r>
              <w:proofErr w:type="spellStart"/>
              <w:r w:rsidRPr="003E62CC">
                <w:rPr>
                  <w:rFonts w:cs="Arial"/>
                </w:rPr>
                <w:t>S.C</w:t>
              </w:r>
            </w:smartTag>
            <w:r w:rsidRPr="003E62CC">
              <w:rPr>
                <w:rFonts w:cs="Arial"/>
              </w:rPr>
              <w:t>.I.A.</w:t>
            </w:r>
            <w:proofErr w:type="spellEnd"/>
            <w:r w:rsidRPr="003E62CC">
              <w:rPr>
                <w:rFonts w:cs="Arial"/>
              </w:rPr>
              <w:t xml:space="preserve"> (Segnalazione Certificata di Inizio Attività); la ricevuta della segnalazione costituisce titolo </w:t>
            </w:r>
            <w:proofErr w:type="spellStart"/>
            <w:r w:rsidRPr="003E62CC">
              <w:rPr>
                <w:rFonts w:cs="Arial"/>
              </w:rPr>
              <w:t>autorizzatorio</w:t>
            </w:r>
            <w:proofErr w:type="spellEnd"/>
            <w:r w:rsidRPr="003E62CC">
              <w:rPr>
                <w:rFonts w:cs="Arial"/>
              </w:rPr>
              <w:t xml:space="preserve"> all’inizio dell’attività; successivamente chiedere il rilascio del </w:t>
            </w:r>
            <w:proofErr w:type="spellStart"/>
            <w:r w:rsidRPr="003E62CC">
              <w:rPr>
                <w:rFonts w:cs="Arial"/>
              </w:rPr>
              <w:t>C.P.I.</w:t>
            </w:r>
            <w:proofErr w:type="spellEnd"/>
            <w:r w:rsidRPr="00050D90">
              <w:rPr>
                <w:rFonts w:cs="Arial"/>
                <w:b/>
                <w:szCs w:val="24"/>
              </w:rPr>
              <w:t xml:space="preserve"> </w:t>
            </w:r>
            <w:r w:rsidRPr="009244A7">
              <w:rPr>
                <w:rFonts w:cs="Arial"/>
                <w:b/>
                <w:szCs w:val="24"/>
              </w:rPr>
              <w:t xml:space="preserve">La pratica per ottenere la </w:t>
            </w:r>
            <w:proofErr w:type="spellStart"/>
            <w:r w:rsidRPr="009244A7">
              <w:rPr>
                <w:rFonts w:cs="Arial"/>
                <w:b/>
                <w:szCs w:val="24"/>
              </w:rPr>
              <w:t>S.C.I.A.</w:t>
            </w:r>
            <w:proofErr w:type="spellEnd"/>
            <w:r w:rsidRPr="009244A7">
              <w:rPr>
                <w:rFonts w:cs="Arial"/>
                <w:b/>
                <w:szCs w:val="24"/>
              </w:rPr>
              <w:t xml:space="preserve"> doveva essere conclusa entro il 31 dicembre 2016, ai sensi del DM 12 maggio 2016</w:t>
            </w:r>
            <w:r w:rsidRPr="009244A7">
              <w:rPr>
                <w:rFonts w:cs="Arial"/>
                <w:szCs w:val="24"/>
              </w:rPr>
              <w:t xml:space="preserve">. </w:t>
            </w:r>
            <w:r w:rsidRPr="009244A7">
              <w:rPr>
                <w:rFonts w:cs="Arial"/>
                <w:b/>
                <w:szCs w:val="24"/>
              </w:rPr>
              <w:t>Il termine è slittato al 31 dicembre 2017 in applicazione del Decreto “Mille Proroghe”.</w:t>
            </w:r>
          </w:p>
        </w:tc>
        <w:tc>
          <w:tcPr>
            <w:tcW w:w="2166" w:type="dxa"/>
            <w:tcBorders>
              <w:top w:val="single" w:sz="4" w:space="0" w:color="auto"/>
              <w:left w:val="single" w:sz="4" w:space="0" w:color="auto"/>
              <w:bottom w:val="single" w:sz="4" w:space="0" w:color="auto"/>
              <w:right w:val="single" w:sz="4" w:space="0" w:color="auto"/>
            </w:tcBorders>
          </w:tcPr>
          <w:p w:rsidR="00A61DD7" w:rsidRPr="00BD35EA" w:rsidRDefault="00A61DD7" w:rsidP="00EF6B93">
            <w:pPr>
              <w:rPr>
                <w:rFonts w:cs="Arial"/>
                <w:color w:val="000000"/>
              </w:rPr>
            </w:pPr>
          </w:p>
        </w:tc>
      </w:tr>
      <w:tr w:rsidR="00EF78ED" w:rsidRPr="00BD35EA" w:rsidTr="001A726D">
        <w:tc>
          <w:tcPr>
            <w:tcW w:w="7158" w:type="dxa"/>
            <w:tcBorders>
              <w:top w:val="single" w:sz="4" w:space="0" w:color="auto"/>
              <w:left w:val="single" w:sz="4" w:space="0" w:color="auto"/>
              <w:bottom w:val="single" w:sz="4" w:space="0" w:color="auto"/>
              <w:right w:val="single" w:sz="4" w:space="0" w:color="auto"/>
            </w:tcBorders>
          </w:tcPr>
          <w:p w:rsidR="00FE7225" w:rsidRDefault="00FE7225" w:rsidP="00FE7225">
            <w:pPr>
              <w:jc w:val="both"/>
              <w:rPr>
                <w:rFonts w:cs="Arial"/>
                <w:color w:val="000000"/>
              </w:rPr>
            </w:pPr>
            <w:r>
              <w:rPr>
                <w:rFonts w:cs="Arial"/>
                <w:b/>
                <w:color w:val="000000"/>
              </w:rPr>
              <w:t xml:space="preserve">Uffici </w:t>
            </w:r>
            <w:proofErr w:type="spellStart"/>
            <w:r>
              <w:rPr>
                <w:rFonts w:cs="Arial"/>
                <w:b/>
                <w:color w:val="000000"/>
              </w:rPr>
              <w:t>C.P.I.A.</w:t>
            </w:r>
            <w:proofErr w:type="spellEnd"/>
            <w:r w:rsidR="00EF78ED">
              <w:rPr>
                <w:rFonts w:cs="Arial"/>
                <w:b/>
                <w:color w:val="000000"/>
              </w:rPr>
              <w:t xml:space="preserve"> - </w:t>
            </w:r>
            <w:r>
              <w:rPr>
                <w:rFonts w:cs="Arial"/>
                <w:color w:val="000000"/>
              </w:rPr>
              <w:t>Certificare che i vetri degli infissi e quelli inseriti nelle porte dei locali hanno caratteristiche di sicurezza, antiferita; in caso contrario procedere alla loro sostituzione con vetri di sicurezza conformi alla norma UNI-EN 7697 (</w:t>
            </w:r>
            <w:proofErr w:type="spellStart"/>
            <w:r>
              <w:rPr>
                <w:rFonts w:cs="Arial"/>
                <w:color w:val="000000"/>
              </w:rPr>
              <w:t>vetrazioni</w:t>
            </w:r>
            <w:proofErr w:type="spellEnd"/>
            <w:r>
              <w:rPr>
                <w:rFonts w:cs="Arial"/>
                <w:color w:val="000000"/>
              </w:rPr>
              <w:t xml:space="preserve"> di sicurezza in edilizia).</w:t>
            </w:r>
          </w:p>
          <w:p w:rsidR="00EF78ED" w:rsidRPr="005C7A5A" w:rsidRDefault="00FE7225" w:rsidP="00FE7225">
            <w:pPr>
              <w:jc w:val="both"/>
              <w:rPr>
                <w:rFonts w:cs="Arial"/>
                <w:b/>
                <w:color w:val="000000"/>
              </w:rPr>
            </w:pPr>
            <w:r w:rsidRPr="00FE7225">
              <w:rPr>
                <w:rFonts w:cs="Arial"/>
                <w:color w:val="000000"/>
              </w:rPr>
              <w:t>Affiggere la segnaletica di sicurezza mancante (percorsi d’esodo e quadro elettrico).</w:t>
            </w:r>
            <w:r>
              <w:rPr>
                <w:rFonts w:cs="Arial"/>
                <w:color w:val="000000"/>
              </w:rPr>
              <w:tab/>
            </w:r>
            <w:r>
              <w:rPr>
                <w:rFonts w:cs="Arial"/>
                <w:color w:val="000000"/>
              </w:rPr>
              <w:tab/>
            </w:r>
          </w:p>
        </w:tc>
        <w:tc>
          <w:tcPr>
            <w:tcW w:w="2166" w:type="dxa"/>
            <w:tcBorders>
              <w:top w:val="single" w:sz="4" w:space="0" w:color="auto"/>
              <w:left w:val="single" w:sz="4" w:space="0" w:color="auto"/>
              <w:bottom w:val="single" w:sz="4" w:space="0" w:color="auto"/>
              <w:right w:val="single" w:sz="4" w:space="0" w:color="auto"/>
            </w:tcBorders>
          </w:tcPr>
          <w:p w:rsidR="00EF78ED" w:rsidRPr="00BD35EA" w:rsidRDefault="00EF78ED" w:rsidP="001A726D">
            <w:pPr>
              <w:rPr>
                <w:rFonts w:cs="Arial"/>
                <w:color w:val="000000"/>
              </w:rPr>
            </w:pPr>
          </w:p>
        </w:tc>
      </w:tr>
    </w:tbl>
    <w:p w:rsidR="00CD777A" w:rsidRDefault="00CD777A">
      <w:r>
        <w:br w:type="page"/>
      </w:r>
    </w:p>
    <w:p w:rsidR="00CD777A" w:rsidRDefault="00CD777A"/>
    <w:p w:rsidR="00CD777A" w:rsidRDefault="00CD777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158"/>
        <w:gridCol w:w="2166"/>
      </w:tblGrid>
      <w:tr w:rsidR="00A61DD7" w:rsidRPr="00BD35EA">
        <w:tc>
          <w:tcPr>
            <w:tcW w:w="7158" w:type="dxa"/>
            <w:tcBorders>
              <w:top w:val="single" w:sz="4" w:space="0" w:color="auto"/>
              <w:left w:val="single" w:sz="4" w:space="0" w:color="auto"/>
              <w:bottom w:val="single" w:sz="4" w:space="0" w:color="auto"/>
              <w:right w:val="single" w:sz="4" w:space="0" w:color="auto"/>
            </w:tcBorders>
          </w:tcPr>
          <w:p w:rsidR="00A61DD7" w:rsidRPr="00D27A44" w:rsidRDefault="00850FE2" w:rsidP="005C7A5A">
            <w:pPr>
              <w:jc w:val="both"/>
              <w:rPr>
                <w:rFonts w:cs="Arial"/>
                <w:color w:val="000000"/>
              </w:rPr>
            </w:pPr>
            <w:r w:rsidRPr="003222EE">
              <w:rPr>
                <w:rFonts w:cs="Arial"/>
                <w:b/>
                <w:color w:val="000000"/>
              </w:rPr>
              <w:t>Protezione scariche atmosferiche</w:t>
            </w:r>
            <w:r>
              <w:rPr>
                <w:rFonts w:cs="Arial"/>
                <w:color w:val="000000"/>
              </w:rPr>
              <w:t xml:space="preserve"> - </w:t>
            </w:r>
            <w:r w:rsidRPr="00FE7225">
              <w:rPr>
                <w:rFonts w:cs="Arial"/>
                <w:color w:val="000000"/>
              </w:rPr>
              <w:t xml:space="preserve">E’ necessario affidare ad un professionista competente l'incarico di eseguire nuovamente il calcolo di verifica circa la necessità di proteggere l’edificio dalle scariche atmosferiche e l’impianto elettrico dalle sovratensioni causate da scariche atmosferiche utilizzando i criteri stabiliti dalle norme </w:t>
            </w:r>
            <w:r w:rsidRPr="00FE7225">
              <w:rPr>
                <w:rFonts w:cs="Arial"/>
                <w:color w:val="000000"/>
                <w:szCs w:val="24"/>
              </w:rPr>
              <w:t>CEI EN 62305-2</w:t>
            </w:r>
            <w:r w:rsidRPr="00FE7225">
              <w:rPr>
                <w:rFonts w:cs="Arial"/>
                <w:color w:val="000000"/>
              </w:rPr>
              <w:t xml:space="preserve"> </w:t>
            </w:r>
            <w:r w:rsidRPr="00FE7225">
              <w:rPr>
                <w:rFonts w:cs="Arial"/>
                <w:color w:val="000000"/>
                <w:szCs w:val="24"/>
              </w:rPr>
              <w:t>del marzo 2013.</w:t>
            </w:r>
          </w:p>
        </w:tc>
        <w:tc>
          <w:tcPr>
            <w:tcW w:w="2166" w:type="dxa"/>
            <w:tcBorders>
              <w:top w:val="single" w:sz="4" w:space="0" w:color="auto"/>
              <w:left w:val="single" w:sz="4" w:space="0" w:color="auto"/>
              <w:bottom w:val="single" w:sz="4" w:space="0" w:color="auto"/>
              <w:right w:val="single" w:sz="4" w:space="0" w:color="auto"/>
            </w:tcBorders>
          </w:tcPr>
          <w:p w:rsidR="00A61DD7" w:rsidRPr="00BD35EA" w:rsidRDefault="00A61DD7" w:rsidP="00EF6B93">
            <w:pPr>
              <w:rPr>
                <w:rFonts w:cs="Arial"/>
                <w:color w:val="000000"/>
              </w:rPr>
            </w:pPr>
          </w:p>
        </w:tc>
      </w:tr>
      <w:tr w:rsidR="004D2B8A" w:rsidRPr="00F60940" w:rsidTr="004D2B8A">
        <w:tc>
          <w:tcPr>
            <w:tcW w:w="7158" w:type="dxa"/>
            <w:tcBorders>
              <w:top w:val="single" w:sz="4" w:space="0" w:color="auto"/>
              <w:left w:val="single" w:sz="4" w:space="0" w:color="auto"/>
              <w:bottom w:val="single" w:sz="4" w:space="0" w:color="auto"/>
              <w:right w:val="single" w:sz="4" w:space="0" w:color="auto"/>
            </w:tcBorders>
          </w:tcPr>
          <w:p w:rsidR="004D2B8A" w:rsidRPr="004D2B8A" w:rsidRDefault="004D2B8A" w:rsidP="004D2B8A">
            <w:pPr>
              <w:jc w:val="both"/>
              <w:rPr>
                <w:rFonts w:cs="Arial"/>
                <w:b/>
                <w:color w:val="000000"/>
              </w:rPr>
            </w:pPr>
            <w:r>
              <w:rPr>
                <w:rFonts w:cs="Arial"/>
                <w:b/>
                <w:color w:val="000000"/>
              </w:rPr>
              <w:t>i</w:t>
            </w:r>
            <w:r w:rsidRPr="00F60940">
              <w:rPr>
                <w:rFonts w:cs="Arial"/>
                <w:b/>
                <w:color w:val="000000"/>
              </w:rPr>
              <w:t>mpianto elettrico</w:t>
            </w:r>
            <w:r w:rsidRPr="004D2B8A">
              <w:rPr>
                <w:rFonts w:cs="Arial"/>
                <w:b/>
                <w:color w:val="000000"/>
              </w:rPr>
              <w:t xml:space="preserve"> - </w:t>
            </w:r>
            <w:r w:rsidRPr="004D2B8A">
              <w:rPr>
                <w:rFonts w:cs="Arial"/>
                <w:color w:val="000000"/>
              </w:rPr>
              <w:t>Incaricare una ditta abilitata di eseguire le verifiche periodiche con scadenze e modalità indicate dalla norma CEI 64 – 52 dell’aprile 1999. Posizionare un estintore a CO2 nel locale in cui è ubicato il quadro elettrico generale.</w:t>
            </w:r>
          </w:p>
        </w:tc>
        <w:tc>
          <w:tcPr>
            <w:tcW w:w="2166" w:type="dxa"/>
            <w:tcBorders>
              <w:top w:val="single" w:sz="4" w:space="0" w:color="auto"/>
              <w:left w:val="single" w:sz="4" w:space="0" w:color="auto"/>
              <w:bottom w:val="single" w:sz="4" w:space="0" w:color="auto"/>
              <w:right w:val="single" w:sz="4" w:space="0" w:color="auto"/>
            </w:tcBorders>
          </w:tcPr>
          <w:p w:rsidR="004D2B8A" w:rsidRPr="004D2B8A" w:rsidRDefault="004D2B8A" w:rsidP="004D2B8A">
            <w:pPr>
              <w:rPr>
                <w:rFonts w:cs="Arial"/>
                <w:color w:val="000000"/>
              </w:rPr>
            </w:pPr>
          </w:p>
        </w:tc>
      </w:tr>
      <w:tr w:rsidR="004D2B8A" w:rsidRPr="00F60940" w:rsidTr="004D2B8A">
        <w:tc>
          <w:tcPr>
            <w:tcW w:w="7158" w:type="dxa"/>
            <w:tcBorders>
              <w:top w:val="single" w:sz="4" w:space="0" w:color="auto"/>
              <w:left w:val="single" w:sz="4" w:space="0" w:color="auto"/>
              <w:bottom w:val="single" w:sz="4" w:space="0" w:color="auto"/>
              <w:right w:val="single" w:sz="4" w:space="0" w:color="auto"/>
            </w:tcBorders>
          </w:tcPr>
          <w:p w:rsidR="004D2B8A" w:rsidRPr="004D2B8A" w:rsidRDefault="004D2B8A" w:rsidP="001401FD">
            <w:pPr>
              <w:jc w:val="both"/>
              <w:rPr>
                <w:rFonts w:cs="Arial"/>
                <w:b/>
                <w:color w:val="000000"/>
              </w:rPr>
            </w:pPr>
            <w:r w:rsidRPr="00E85E97">
              <w:rPr>
                <w:rFonts w:cs="Arial"/>
                <w:b/>
                <w:color w:val="000000"/>
              </w:rPr>
              <w:t>Impianto di messa a terra</w:t>
            </w:r>
            <w:r w:rsidRPr="004D2B8A">
              <w:rPr>
                <w:rFonts w:cs="Arial"/>
                <w:b/>
                <w:color w:val="000000"/>
              </w:rPr>
              <w:t xml:space="preserve"> - </w:t>
            </w:r>
            <w:r w:rsidRPr="004D2B8A">
              <w:rPr>
                <w:rFonts w:cs="Arial"/>
                <w:color w:val="000000"/>
              </w:rPr>
              <w:t>incaricare la ASL o una ditta abilitata di eseguire le verifiche biennali dell’impianto di messa a terra.</w:t>
            </w:r>
          </w:p>
        </w:tc>
        <w:tc>
          <w:tcPr>
            <w:tcW w:w="2166" w:type="dxa"/>
            <w:tcBorders>
              <w:top w:val="single" w:sz="4" w:space="0" w:color="auto"/>
              <w:left w:val="single" w:sz="4" w:space="0" w:color="auto"/>
              <w:bottom w:val="single" w:sz="4" w:space="0" w:color="auto"/>
              <w:right w:val="single" w:sz="4" w:space="0" w:color="auto"/>
            </w:tcBorders>
          </w:tcPr>
          <w:p w:rsidR="004D2B8A" w:rsidRPr="004D2B8A" w:rsidRDefault="004D2B8A" w:rsidP="004D2B8A">
            <w:pPr>
              <w:rPr>
                <w:rFonts w:cs="Arial"/>
                <w:color w:val="000000"/>
              </w:rPr>
            </w:pPr>
          </w:p>
        </w:tc>
      </w:tr>
      <w:tr w:rsidR="004D2B8A" w:rsidRPr="00F60940" w:rsidTr="004D2B8A">
        <w:tc>
          <w:tcPr>
            <w:tcW w:w="7158" w:type="dxa"/>
            <w:tcBorders>
              <w:top w:val="single" w:sz="4" w:space="0" w:color="auto"/>
              <w:left w:val="single" w:sz="4" w:space="0" w:color="auto"/>
              <w:bottom w:val="single" w:sz="4" w:space="0" w:color="auto"/>
              <w:right w:val="single" w:sz="4" w:space="0" w:color="auto"/>
            </w:tcBorders>
          </w:tcPr>
          <w:p w:rsidR="004D2B8A" w:rsidRPr="00F40E10" w:rsidRDefault="004D2B8A" w:rsidP="001401FD">
            <w:pPr>
              <w:jc w:val="both"/>
              <w:rPr>
                <w:rFonts w:cs="Arial"/>
                <w:b/>
                <w:color w:val="000000"/>
              </w:rPr>
            </w:pPr>
            <w:r w:rsidRPr="00E85E97">
              <w:rPr>
                <w:rFonts w:cs="Arial"/>
                <w:b/>
                <w:color w:val="000000"/>
              </w:rPr>
              <w:t>DUVRI</w:t>
            </w:r>
            <w:r w:rsidRPr="00F40E10">
              <w:rPr>
                <w:rFonts w:cs="Arial"/>
                <w:b/>
                <w:color w:val="000000"/>
              </w:rPr>
              <w:t xml:space="preserve"> - </w:t>
            </w:r>
            <w:r w:rsidRPr="004D2B8A">
              <w:rPr>
                <w:rFonts w:cs="Arial"/>
                <w:color w:val="000000"/>
              </w:rPr>
              <w:t>segnalare preventivamente alla Direzione della scuola l’affidamento di lavori, da eseguire presso la sede scolastica, ad imprese, ditte o artigiani. La segnalazione dovrà essere accompagnata dalla valutazione dei rischi da interferenze per poterla eventualmente integrare a maggiore tutela della salute e della sicurezza degli alunni e dei dipendenti della scuola.</w:t>
            </w:r>
          </w:p>
        </w:tc>
        <w:tc>
          <w:tcPr>
            <w:tcW w:w="2166" w:type="dxa"/>
            <w:tcBorders>
              <w:top w:val="single" w:sz="4" w:space="0" w:color="auto"/>
              <w:left w:val="single" w:sz="4" w:space="0" w:color="auto"/>
              <w:bottom w:val="single" w:sz="4" w:space="0" w:color="auto"/>
              <w:right w:val="single" w:sz="4" w:space="0" w:color="auto"/>
            </w:tcBorders>
          </w:tcPr>
          <w:p w:rsidR="004D2B8A" w:rsidRPr="004D2B8A" w:rsidRDefault="004D2B8A" w:rsidP="004D2B8A">
            <w:pPr>
              <w:rPr>
                <w:rFonts w:cs="Arial"/>
                <w:color w:val="000000"/>
              </w:rPr>
            </w:pPr>
          </w:p>
        </w:tc>
      </w:tr>
    </w:tbl>
    <w:p w:rsidR="00412293" w:rsidRDefault="00412293" w:rsidP="004D2B8A"/>
    <w:sectPr w:rsidR="00412293" w:rsidSect="000A3175">
      <w:headerReference w:type="default" r:id="rId9"/>
      <w:footerReference w:type="even" r:id="rId10"/>
      <w:footerReference w:type="default" r:id="rId11"/>
      <w:headerReference w:type="first" r:id="rId12"/>
      <w:pgSz w:w="11907" w:h="16840"/>
      <w:pgMar w:top="1962" w:right="1191" w:bottom="737" w:left="1531"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424D" w:rsidRDefault="00A0424D">
      <w:r>
        <w:separator/>
      </w:r>
    </w:p>
  </w:endnote>
  <w:endnote w:type="continuationSeparator" w:id="0">
    <w:p w:rsidR="00A0424D" w:rsidRDefault="00A0424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Roman">
    <w:altName w:val="Times New Roman"/>
    <w:panose1 w:val="00000000000000000000"/>
    <w:charset w:val="FF"/>
    <w:family w:val="roman"/>
    <w:notTrueType/>
    <w:pitch w:val="variable"/>
    <w:sig w:usb0="00000003" w:usb1="00000000" w:usb2="00000000" w:usb3="00000000" w:csb0="00000000" w:csb1="00000000"/>
  </w:font>
  <w:font w:name="CG Times">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01FD" w:rsidRDefault="009A7D4C">
    <w:pPr>
      <w:pStyle w:val="Pidipagina"/>
      <w:framePr w:wrap="around" w:vAnchor="text" w:hAnchor="margin" w:xAlign="right" w:y="1"/>
      <w:rPr>
        <w:rStyle w:val="Numeropagina"/>
      </w:rPr>
    </w:pPr>
    <w:r>
      <w:rPr>
        <w:rStyle w:val="Numeropagina"/>
      </w:rPr>
      <w:fldChar w:fldCharType="begin"/>
    </w:r>
    <w:r w:rsidR="001401FD">
      <w:rPr>
        <w:rStyle w:val="Numeropagina"/>
      </w:rPr>
      <w:instrText xml:space="preserve">PAGE  </w:instrText>
    </w:r>
    <w:r>
      <w:rPr>
        <w:rStyle w:val="Numeropagina"/>
      </w:rPr>
      <w:fldChar w:fldCharType="end"/>
    </w:r>
  </w:p>
  <w:p w:rsidR="001401FD" w:rsidRDefault="001401FD">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01FD" w:rsidRDefault="009A7D4C">
    <w:pPr>
      <w:pStyle w:val="Pidipagina"/>
      <w:framePr w:wrap="around" w:vAnchor="text" w:hAnchor="margin" w:xAlign="right" w:y="1"/>
      <w:rPr>
        <w:rStyle w:val="Numeropagina"/>
      </w:rPr>
    </w:pPr>
    <w:r>
      <w:rPr>
        <w:rStyle w:val="Numeropagina"/>
      </w:rPr>
      <w:fldChar w:fldCharType="begin"/>
    </w:r>
    <w:r w:rsidR="001401FD">
      <w:rPr>
        <w:rStyle w:val="Numeropagina"/>
      </w:rPr>
      <w:instrText xml:space="preserve">PAGE  </w:instrText>
    </w:r>
    <w:r>
      <w:rPr>
        <w:rStyle w:val="Numeropagina"/>
      </w:rPr>
      <w:fldChar w:fldCharType="separate"/>
    </w:r>
    <w:r w:rsidR="00661C3C">
      <w:rPr>
        <w:rStyle w:val="Numeropagina"/>
        <w:noProof/>
      </w:rPr>
      <w:t>35</w:t>
    </w:r>
    <w:r>
      <w:rPr>
        <w:rStyle w:val="Numeropagina"/>
      </w:rPr>
      <w:fldChar w:fldCharType="end"/>
    </w:r>
  </w:p>
  <w:p w:rsidR="001401FD" w:rsidRDefault="001401FD">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424D" w:rsidRDefault="00A0424D">
      <w:r>
        <w:separator/>
      </w:r>
    </w:p>
  </w:footnote>
  <w:footnote w:type="continuationSeparator" w:id="0">
    <w:p w:rsidR="00A0424D" w:rsidRDefault="00A0424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01FD" w:rsidRDefault="001401FD">
    <w:pPr>
      <w:pStyle w:val="Intestazione"/>
      <w:spacing w:after="0" w:line="240" w:lineRule="auto"/>
      <w:jc w:val="both"/>
      <w:rPr>
        <w:rFonts w:ascii="Tahoma" w:hAnsi="Tahoma"/>
        <w:sz w:val="16"/>
      </w:rPr>
    </w:pPr>
    <w:r>
      <w:rPr>
        <w:rFonts w:ascii="Tahoma" w:hAnsi="Tahoma"/>
        <w:b/>
        <w:sz w:val="16"/>
        <w:lang w:val="fr-FR"/>
      </w:rPr>
      <w:t>ICS</w:t>
    </w:r>
    <w:r>
      <w:rPr>
        <w:rFonts w:ascii="Tahoma" w:hAnsi="Tahoma"/>
        <w:sz w:val="16"/>
        <w:lang w:val="fr-FR"/>
      </w:rPr>
      <w:t xml:space="preserve"> </w:t>
    </w:r>
    <w:proofErr w:type="spellStart"/>
    <w:r>
      <w:rPr>
        <w:rFonts w:ascii="Tahoma" w:hAnsi="Tahoma"/>
        <w:sz w:val="16"/>
        <w:lang w:val="fr-FR"/>
      </w:rPr>
      <w:t>S.n.c</w:t>
    </w:r>
    <w:proofErr w:type="spellEnd"/>
    <w:r>
      <w:rPr>
        <w:rFonts w:ascii="Tahoma" w:hAnsi="Tahoma"/>
        <w:sz w:val="16"/>
        <w:lang w:val="fr-FR"/>
      </w:rPr>
      <w:t xml:space="preserve">.  </w:t>
    </w:r>
  </w:p>
  <w:p w:rsidR="001401FD" w:rsidRDefault="001401FD">
    <w:pPr>
      <w:pStyle w:val="Intestazione"/>
      <w:spacing w:after="0" w:line="240" w:lineRule="auto"/>
      <w:jc w:val="both"/>
      <w:rPr>
        <w:rFonts w:ascii="Tahoma" w:hAnsi="Tahoma"/>
        <w:sz w:val="16"/>
      </w:rPr>
    </w:pPr>
    <w:r>
      <w:rPr>
        <w:rFonts w:ascii="Tahoma" w:hAnsi="Tahoma"/>
        <w:b/>
        <w:sz w:val="16"/>
      </w:rPr>
      <w:t>I</w:t>
    </w:r>
    <w:r>
      <w:rPr>
        <w:rFonts w:ascii="Tahoma" w:hAnsi="Tahoma"/>
        <w:sz w:val="16"/>
      </w:rPr>
      <w:t xml:space="preserve">nformazione –  </w:t>
    </w:r>
    <w:r>
      <w:rPr>
        <w:rFonts w:ascii="Tahoma" w:hAnsi="Tahoma"/>
        <w:b/>
        <w:sz w:val="16"/>
      </w:rPr>
      <w:t>C</w:t>
    </w:r>
    <w:r>
      <w:rPr>
        <w:rFonts w:ascii="Tahoma" w:hAnsi="Tahoma"/>
        <w:sz w:val="16"/>
      </w:rPr>
      <w:t xml:space="preserve">onsulenza –  </w:t>
    </w:r>
    <w:r>
      <w:rPr>
        <w:rFonts w:ascii="Tahoma" w:hAnsi="Tahoma"/>
        <w:b/>
        <w:sz w:val="16"/>
      </w:rPr>
      <w:t>S</w:t>
    </w:r>
    <w:r>
      <w:rPr>
        <w:rFonts w:ascii="Tahoma" w:hAnsi="Tahoma"/>
        <w:sz w:val="16"/>
      </w:rPr>
      <w:t>ervizi</w:t>
    </w:r>
  </w:p>
  <w:p w:rsidR="001401FD" w:rsidRDefault="001401FD">
    <w:pPr>
      <w:pStyle w:val="Intestazione"/>
      <w:spacing w:after="0" w:line="240" w:lineRule="auto"/>
      <w:jc w:val="both"/>
      <w:rPr>
        <w:rFonts w:ascii="Tahoma" w:hAnsi="Tahoma"/>
        <w:sz w:val="16"/>
      </w:rPr>
    </w:pPr>
    <w:r>
      <w:rPr>
        <w:rFonts w:ascii="Tahoma" w:hAnsi="Tahoma"/>
        <w:sz w:val="16"/>
      </w:rPr>
      <w:t>Via Dei Prati, 31  –  25073 BOVEZZO</w:t>
    </w:r>
  </w:p>
  <w:p w:rsidR="001401FD" w:rsidRDefault="001401FD">
    <w:pPr>
      <w:pStyle w:val="Intestazione"/>
      <w:spacing w:after="0" w:line="240" w:lineRule="auto"/>
      <w:jc w:val="both"/>
      <w:rPr>
        <w:rFonts w:ascii="Tahoma" w:hAnsi="Tahoma"/>
        <w:sz w:val="16"/>
      </w:rPr>
    </w:pPr>
    <w:r>
      <w:rPr>
        <w:rFonts w:ascii="Tahoma" w:hAnsi="Tahoma"/>
        <w:sz w:val="16"/>
      </w:rPr>
      <w:t>P.I. 03601860178</w:t>
    </w:r>
  </w:p>
  <w:p w:rsidR="001401FD" w:rsidRDefault="001401FD">
    <w:pPr>
      <w:pStyle w:val="Intestazione"/>
      <w:spacing w:after="0" w:line="240" w:lineRule="auto"/>
      <w:jc w:val="both"/>
      <w:rPr>
        <w:rFonts w:ascii="Tahoma" w:hAnsi="Tahoma"/>
        <w:sz w:val="16"/>
      </w:rPr>
    </w:pPr>
    <w:r>
      <w:rPr>
        <w:rFonts w:ascii="Tahoma" w:hAnsi="Tahoma"/>
        <w:sz w:val="16"/>
      </w:rPr>
      <w:t>Tel. -  fax 030/2000484</w:t>
    </w:r>
  </w:p>
  <w:p w:rsidR="001401FD" w:rsidRDefault="001401FD">
    <w:pPr>
      <w:pStyle w:val="Intestazione"/>
      <w:spacing w:after="0" w:line="240" w:lineRule="auto"/>
      <w:jc w:val="both"/>
      <w:rPr>
        <w:rFonts w:ascii="Tahoma" w:hAnsi="Tahoma"/>
        <w:sz w:val="18"/>
      </w:rPr>
    </w:pPr>
    <w:proofErr w:type="spellStart"/>
    <w:r>
      <w:rPr>
        <w:rFonts w:ascii="Tahoma" w:hAnsi="Tahoma"/>
        <w:sz w:val="16"/>
      </w:rPr>
      <w:t>Cell</w:t>
    </w:r>
    <w:proofErr w:type="spellEnd"/>
    <w:r>
      <w:rPr>
        <w:rFonts w:ascii="Tahoma" w:hAnsi="Tahoma"/>
        <w:sz w:val="16"/>
      </w:rPr>
      <w:t xml:space="preserve"> – 328/2141282</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01FD" w:rsidRDefault="001401FD">
    <w:pPr>
      <w:pStyle w:val="Intestazione"/>
      <w:spacing w:after="0" w:line="240" w:lineRule="auto"/>
      <w:jc w:val="both"/>
      <w:rPr>
        <w:rFonts w:ascii="Tahoma" w:hAnsi="Tahoma"/>
        <w:sz w:val="16"/>
      </w:rPr>
    </w:pPr>
    <w:r>
      <w:rPr>
        <w:rFonts w:ascii="Tahoma" w:hAnsi="Tahoma"/>
        <w:b/>
        <w:sz w:val="16"/>
        <w:lang w:val="fr-FR"/>
      </w:rPr>
      <w:t>ICS</w:t>
    </w:r>
    <w:r>
      <w:rPr>
        <w:rFonts w:ascii="Tahoma" w:hAnsi="Tahoma"/>
        <w:sz w:val="16"/>
        <w:lang w:val="fr-FR"/>
      </w:rPr>
      <w:t xml:space="preserve"> </w:t>
    </w:r>
    <w:proofErr w:type="spellStart"/>
    <w:r>
      <w:rPr>
        <w:rFonts w:ascii="Tahoma" w:hAnsi="Tahoma"/>
        <w:sz w:val="16"/>
        <w:lang w:val="fr-FR"/>
      </w:rPr>
      <w:t>S.n.c</w:t>
    </w:r>
    <w:proofErr w:type="spellEnd"/>
    <w:r>
      <w:rPr>
        <w:rFonts w:ascii="Tahoma" w:hAnsi="Tahoma"/>
        <w:sz w:val="16"/>
        <w:lang w:val="fr-FR"/>
      </w:rPr>
      <w:t xml:space="preserve">.  </w:t>
    </w:r>
  </w:p>
  <w:p w:rsidR="001401FD" w:rsidRDefault="001401FD">
    <w:pPr>
      <w:pStyle w:val="Intestazione"/>
      <w:spacing w:after="0" w:line="240" w:lineRule="auto"/>
      <w:jc w:val="both"/>
      <w:rPr>
        <w:rFonts w:ascii="Tahoma" w:hAnsi="Tahoma"/>
        <w:sz w:val="16"/>
      </w:rPr>
    </w:pPr>
    <w:r>
      <w:rPr>
        <w:rFonts w:ascii="Tahoma" w:hAnsi="Tahoma"/>
        <w:b/>
        <w:sz w:val="16"/>
      </w:rPr>
      <w:t>I</w:t>
    </w:r>
    <w:r>
      <w:rPr>
        <w:rFonts w:ascii="Tahoma" w:hAnsi="Tahoma"/>
        <w:sz w:val="16"/>
      </w:rPr>
      <w:t xml:space="preserve">nformazione –  </w:t>
    </w:r>
    <w:r>
      <w:rPr>
        <w:rFonts w:ascii="Tahoma" w:hAnsi="Tahoma"/>
        <w:b/>
        <w:sz w:val="16"/>
      </w:rPr>
      <w:t>C</w:t>
    </w:r>
    <w:r>
      <w:rPr>
        <w:rFonts w:ascii="Tahoma" w:hAnsi="Tahoma"/>
        <w:sz w:val="16"/>
      </w:rPr>
      <w:t xml:space="preserve">onsulenza –  </w:t>
    </w:r>
    <w:r>
      <w:rPr>
        <w:rFonts w:ascii="Tahoma" w:hAnsi="Tahoma"/>
        <w:b/>
        <w:sz w:val="16"/>
      </w:rPr>
      <w:t>S</w:t>
    </w:r>
    <w:r>
      <w:rPr>
        <w:rFonts w:ascii="Tahoma" w:hAnsi="Tahoma"/>
        <w:sz w:val="16"/>
      </w:rPr>
      <w:t>ervizi</w:t>
    </w:r>
  </w:p>
  <w:p w:rsidR="001401FD" w:rsidRDefault="001401FD">
    <w:pPr>
      <w:pStyle w:val="Intestazione"/>
      <w:spacing w:after="0" w:line="240" w:lineRule="auto"/>
      <w:jc w:val="both"/>
      <w:rPr>
        <w:rFonts w:ascii="Tahoma" w:hAnsi="Tahoma"/>
        <w:sz w:val="16"/>
      </w:rPr>
    </w:pPr>
    <w:r>
      <w:rPr>
        <w:rFonts w:ascii="Tahoma" w:hAnsi="Tahoma"/>
        <w:sz w:val="16"/>
      </w:rPr>
      <w:t>Via Dei Prati, 31  –  25073 BOVEZZO</w:t>
    </w:r>
  </w:p>
  <w:p w:rsidR="001401FD" w:rsidRDefault="001401FD">
    <w:pPr>
      <w:pStyle w:val="Intestazione"/>
      <w:spacing w:after="0" w:line="240" w:lineRule="auto"/>
      <w:jc w:val="both"/>
      <w:rPr>
        <w:rFonts w:ascii="Tahoma" w:hAnsi="Tahoma"/>
        <w:sz w:val="16"/>
      </w:rPr>
    </w:pPr>
    <w:r>
      <w:rPr>
        <w:rFonts w:ascii="Tahoma" w:hAnsi="Tahoma"/>
        <w:sz w:val="16"/>
      </w:rPr>
      <w:t>P.I. 03601860178</w:t>
    </w:r>
  </w:p>
  <w:p w:rsidR="001401FD" w:rsidRDefault="001401FD">
    <w:pPr>
      <w:pStyle w:val="Intestazione"/>
      <w:spacing w:after="0" w:line="240" w:lineRule="auto"/>
      <w:jc w:val="both"/>
      <w:rPr>
        <w:rFonts w:ascii="Tahoma" w:hAnsi="Tahoma"/>
        <w:sz w:val="16"/>
      </w:rPr>
    </w:pPr>
    <w:r>
      <w:rPr>
        <w:rFonts w:ascii="Tahoma" w:hAnsi="Tahoma"/>
        <w:sz w:val="16"/>
      </w:rPr>
      <w:t>Tel. -  fax 030/2000484</w:t>
    </w:r>
  </w:p>
  <w:p w:rsidR="001401FD" w:rsidRDefault="001401FD">
    <w:pPr>
      <w:pStyle w:val="Intestazione"/>
      <w:spacing w:after="0" w:line="240" w:lineRule="auto"/>
      <w:jc w:val="both"/>
    </w:pPr>
    <w:proofErr w:type="spellStart"/>
    <w:r>
      <w:rPr>
        <w:rFonts w:ascii="Tahoma" w:hAnsi="Tahoma"/>
        <w:sz w:val="16"/>
      </w:rPr>
      <w:t>Cell</w:t>
    </w:r>
    <w:proofErr w:type="spellEnd"/>
    <w:r>
      <w:rPr>
        <w:rFonts w:ascii="Tahoma" w:hAnsi="Tahoma"/>
        <w:sz w:val="16"/>
      </w:rPr>
      <w:t xml:space="preserve"> – 328/2141282</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060C38BC"/>
    <w:lvl w:ilvl="0">
      <w:start w:val="1"/>
      <w:numFmt w:val="decimal"/>
      <w:pStyle w:val="Titolo1"/>
      <w:lvlText w:val="%1."/>
      <w:legacy w:legacy="1" w:legacySpace="284" w:legacyIndent="0"/>
      <w:lvlJc w:val="left"/>
    </w:lvl>
    <w:lvl w:ilvl="1">
      <w:start w:val="1"/>
      <w:numFmt w:val="decimal"/>
      <w:pStyle w:val="Titolo2"/>
      <w:lvlText w:val="%1.%2"/>
      <w:legacy w:legacy="1" w:legacySpace="284" w:legacyIndent="0"/>
      <w:lvlJc w:val="left"/>
    </w:lvl>
    <w:lvl w:ilvl="2">
      <w:start w:val="1"/>
      <w:numFmt w:val="decimal"/>
      <w:pStyle w:val="Titolo3"/>
      <w:lvlText w:val="%1.%2.%3"/>
      <w:legacy w:legacy="1" w:legacySpace="284" w:legacyIndent="0"/>
      <w:lvlJc w:val="left"/>
    </w:lvl>
    <w:lvl w:ilvl="3">
      <w:start w:val="1"/>
      <w:numFmt w:val="decimal"/>
      <w:pStyle w:val="Titolo4"/>
      <w:lvlText w:val="%1.%2.%3.%4"/>
      <w:legacy w:legacy="1" w:legacySpace="0" w:legacyIndent="0"/>
      <w:lvlJc w:val="left"/>
    </w:lvl>
    <w:lvl w:ilvl="4">
      <w:start w:val="1"/>
      <w:numFmt w:val="decimal"/>
      <w:pStyle w:val="Titolo5"/>
      <w:lvlText w:val="%1.%2.%3.%4.%5"/>
      <w:legacy w:legacy="1" w:legacySpace="0" w:legacyIndent="0"/>
      <w:lvlJc w:val="left"/>
    </w:lvl>
    <w:lvl w:ilvl="5">
      <w:start w:val="1"/>
      <w:numFmt w:val="decimal"/>
      <w:pStyle w:val="Titolo6"/>
      <w:lvlText w:val="%1.%2.%3.%4.%5.%6"/>
      <w:legacy w:legacy="1" w:legacySpace="0" w:legacyIndent="0"/>
      <w:lvlJc w:val="left"/>
    </w:lvl>
    <w:lvl w:ilvl="6">
      <w:start w:val="1"/>
      <w:numFmt w:val="decimal"/>
      <w:pStyle w:val="Titolo7"/>
      <w:lvlText w:val="%1.%2.%3.%4.%5.%6.%7"/>
      <w:legacy w:legacy="1" w:legacySpace="0" w:legacyIndent="0"/>
      <w:lvlJc w:val="left"/>
    </w:lvl>
    <w:lvl w:ilvl="7">
      <w:start w:val="1"/>
      <w:numFmt w:val="decimal"/>
      <w:pStyle w:val="Titolo8"/>
      <w:lvlText w:val="%1.%2.%3.%4.%5.%6.%7.%8."/>
      <w:legacy w:legacy="1" w:legacySpace="0" w:legacyIndent="0"/>
      <w:lvlJc w:val="left"/>
    </w:lvl>
    <w:lvl w:ilvl="8">
      <w:start w:val="1"/>
      <w:numFmt w:val="decimal"/>
      <w:pStyle w:val="Titolo9"/>
      <w:lvlText w:val="%1.%2.%3.%4.%5.%6.%7.%8.%9"/>
      <w:legacy w:legacy="1" w:legacySpace="0" w:legacyIndent="0"/>
      <w:lvlJc w:val="left"/>
    </w:lvl>
  </w:abstractNum>
  <w:abstractNum w:abstractNumId="1">
    <w:nsid w:val="FFFFFFFE"/>
    <w:multiLevelType w:val="singleLevel"/>
    <w:tmpl w:val="FFFFFFFF"/>
    <w:lvl w:ilvl="0">
      <w:numFmt w:val="decimal"/>
      <w:pStyle w:val="StileTitolo3TahomaNero"/>
      <w:lvlText w:val="*"/>
      <w:lvlJc w:val="left"/>
    </w:lvl>
  </w:abstractNum>
  <w:abstractNum w:abstractNumId="2">
    <w:nsid w:val="021B76AA"/>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3">
    <w:nsid w:val="0A1913E4"/>
    <w:multiLevelType w:val="hybridMultilevel"/>
    <w:tmpl w:val="294EDAB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0B5327E6"/>
    <w:multiLevelType w:val="hybridMultilevel"/>
    <w:tmpl w:val="DA48855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0DC01FF8"/>
    <w:multiLevelType w:val="hybridMultilevel"/>
    <w:tmpl w:val="46383C76"/>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0FA84DB4"/>
    <w:multiLevelType w:val="singleLevel"/>
    <w:tmpl w:val="6882A348"/>
    <w:lvl w:ilvl="0">
      <w:start w:val="1"/>
      <w:numFmt w:val="decimal"/>
      <w:lvlText w:val="%1."/>
      <w:legacy w:legacy="1" w:legacySpace="0" w:legacyIndent="283"/>
      <w:lvlJc w:val="left"/>
      <w:pPr>
        <w:ind w:left="851" w:hanging="283"/>
      </w:pPr>
    </w:lvl>
  </w:abstractNum>
  <w:abstractNum w:abstractNumId="7">
    <w:nsid w:val="1589554D"/>
    <w:multiLevelType w:val="hybridMultilevel"/>
    <w:tmpl w:val="D8E4426C"/>
    <w:lvl w:ilvl="0" w:tplc="224E641A">
      <w:start w:val="1"/>
      <w:numFmt w:val="bullet"/>
      <w:pStyle w:val="StileTahomaRossoGiustificato"/>
      <w:lvlText w:val=""/>
      <w:lvlJc w:val="left"/>
      <w:pPr>
        <w:tabs>
          <w:tab w:val="num" w:pos="397"/>
        </w:tabs>
        <w:ind w:left="397" w:hanging="397"/>
      </w:pPr>
      <w:rPr>
        <w:rFonts w:ascii="Symbol" w:hAnsi="Symbol" w:hint="default"/>
      </w:rPr>
    </w:lvl>
    <w:lvl w:ilvl="1" w:tplc="B4D294DA">
      <w:numFmt w:val="bullet"/>
      <w:lvlText w:val="-"/>
      <w:lvlJc w:val="left"/>
      <w:pPr>
        <w:tabs>
          <w:tab w:val="num" w:pos="1440"/>
        </w:tabs>
        <w:ind w:left="1440" w:hanging="360"/>
      </w:pPr>
      <w:rPr>
        <w:rFonts w:ascii="Arial" w:eastAsia="Times New Roman" w:hAnsi="Arial" w:cs="Arial"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8">
    <w:nsid w:val="17583C17"/>
    <w:multiLevelType w:val="hybridMultilevel"/>
    <w:tmpl w:val="1BC48AE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
    <w:nsid w:val="184A722D"/>
    <w:multiLevelType w:val="hybridMultilevel"/>
    <w:tmpl w:val="CD42DA3C"/>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1A3F1D4D"/>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11">
    <w:nsid w:val="1E253654"/>
    <w:multiLevelType w:val="hybridMultilevel"/>
    <w:tmpl w:val="C5BC682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2">
    <w:nsid w:val="26EF471F"/>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13">
    <w:nsid w:val="28C0105C"/>
    <w:multiLevelType w:val="singleLevel"/>
    <w:tmpl w:val="F7E21F18"/>
    <w:lvl w:ilvl="0">
      <w:start w:val="1"/>
      <w:numFmt w:val="bullet"/>
      <w:lvlText w:val=""/>
      <w:lvlJc w:val="left"/>
      <w:pPr>
        <w:tabs>
          <w:tab w:val="num" w:pos="360"/>
        </w:tabs>
        <w:ind w:left="360" w:hanging="360"/>
      </w:pPr>
      <w:rPr>
        <w:rFonts w:ascii="Symbol" w:hAnsi="Symbol" w:hint="default"/>
      </w:rPr>
    </w:lvl>
  </w:abstractNum>
  <w:abstractNum w:abstractNumId="14">
    <w:nsid w:val="369947BA"/>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15">
    <w:nsid w:val="38A00388"/>
    <w:multiLevelType w:val="multilevel"/>
    <w:tmpl w:val="710EB826"/>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nsid w:val="41534288"/>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17">
    <w:nsid w:val="43611A29"/>
    <w:multiLevelType w:val="singleLevel"/>
    <w:tmpl w:val="0410000B"/>
    <w:lvl w:ilvl="0">
      <w:start w:val="1"/>
      <w:numFmt w:val="bullet"/>
      <w:lvlText w:val=""/>
      <w:lvlJc w:val="left"/>
      <w:pPr>
        <w:tabs>
          <w:tab w:val="num" w:pos="360"/>
        </w:tabs>
        <w:ind w:left="360" w:hanging="360"/>
      </w:pPr>
      <w:rPr>
        <w:rFonts w:ascii="Wingdings" w:hAnsi="Wingdings" w:hint="default"/>
      </w:rPr>
    </w:lvl>
  </w:abstractNum>
  <w:abstractNum w:abstractNumId="18">
    <w:nsid w:val="467E0C37"/>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19">
    <w:nsid w:val="4AD516E4"/>
    <w:multiLevelType w:val="hybridMultilevel"/>
    <w:tmpl w:val="DBE0B502"/>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nsid w:val="4FF65597"/>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21">
    <w:nsid w:val="53FC2CCD"/>
    <w:multiLevelType w:val="hybridMultilevel"/>
    <w:tmpl w:val="0672B8A2"/>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2">
    <w:nsid w:val="562F16B1"/>
    <w:multiLevelType w:val="singleLevel"/>
    <w:tmpl w:val="C526D4A4"/>
    <w:lvl w:ilvl="0">
      <w:start w:val="1"/>
      <w:numFmt w:val="bullet"/>
      <w:lvlText w:val=""/>
      <w:lvlJc w:val="left"/>
      <w:pPr>
        <w:tabs>
          <w:tab w:val="num" w:pos="360"/>
        </w:tabs>
        <w:ind w:left="360" w:hanging="360"/>
      </w:pPr>
      <w:rPr>
        <w:rFonts w:ascii="Symbol" w:hAnsi="Symbol" w:hint="default"/>
        <w:sz w:val="28"/>
      </w:rPr>
    </w:lvl>
  </w:abstractNum>
  <w:abstractNum w:abstractNumId="23">
    <w:nsid w:val="651A69BF"/>
    <w:multiLevelType w:val="singleLevel"/>
    <w:tmpl w:val="04100001"/>
    <w:lvl w:ilvl="0">
      <w:start w:val="1"/>
      <w:numFmt w:val="bullet"/>
      <w:pStyle w:val="StileTitolo1Automatico"/>
      <w:lvlText w:val=""/>
      <w:lvlJc w:val="left"/>
      <w:pPr>
        <w:tabs>
          <w:tab w:val="num" w:pos="360"/>
        </w:tabs>
        <w:ind w:left="360" w:hanging="360"/>
      </w:pPr>
      <w:rPr>
        <w:rFonts w:ascii="Symbol" w:hAnsi="Symbol" w:hint="default"/>
      </w:rPr>
    </w:lvl>
  </w:abstractNum>
  <w:abstractNum w:abstractNumId="24">
    <w:nsid w:val="6FA2765E"/>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25">
    <w:nsid w:val="7B39037F"/>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26">
    <w:nsid w:val="7C5F2401"/>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27">
    <w:nsid w:val="7DCC5E2B"/>
    <w:multiLevelType w:val="hybridMultilevel"/>
    <w:tmpl w:val="E2EE7A4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
    <w:lvlOverride w:ilvl="0">
      <w:lvl w:ilvl="0">
        <w:start w:val="1"/>
        <w:numFmt w:val="bullet"/>
        <w:pStyle w:val="StileTitolo3TahomaNero"/>
        <w:lvlText w:val=""/>
        <w:legacy w:legacy="1" w:legacySpace="0" w:legacyIndent="283"/>
        <w:lvlJc w:val="left"/>
        <w:pPr>
          <w:ind w:left="850" w:hanging="283"/>
        </w:pPr>
        <w:rPr>
          <w:rFonts w:ascii="Symbol" w:hAnsi="Symbol" w:hint="default"/>
        </w:rPr>
      </w:lvl>
    </w:lvlOverride>
  </w:num>
  <w:num w:numId="2">
    <w:abstractNumId w:val="1"/>
    <w:lvlOverride w:ilvl="0">
      <w:lvl w:ilvl="0">
        <w:start w:val="1"/>
        <w:numFmt w:val="bullet"/>
        <w:pStyle w:val="StileTitolo3TahomaNero"/>
        <w:lvlText w:val=""/>
        <w:legacy w:legacy="1" w:legacySpace="0" w:legacyIndent="283"/>
        <w:lvlJc w:val="left"/>
        <w:pPr>
          <w:ind w:left="425" w:hanging="283"/>
        </w:pPr>
        <w:rPr>
          <w:rFonts w:ascii="Wingdings" w:hAnsi="Wingdings" w:hint="default"/>
        </w:rPr>
      </w:lvl>
    </w:lvlOverride>
  </w:num>
  <w:num w:numId="3">
    <w:abstractNumId w:val="6"/>
  </w:num>
  <w:num w:numId="4">
    <w:abstractNumId w:val="6"/>
    <w:lvlOverride w:ilvl="0">
      <w:lvl w:ilvl="0">
        <w:start w:val="1"/>
        <w:numFmt w:val="decimal"/>
        <w:lvlText w:val="%1."/>
        <w:legacy w:legacy="1" w:legacySpace="0" w:legacyIndent="283"/>
        <w:lvlJc w:val="left"/>
        <w:pPr>
          <w:ind w:left="851" w:hanging="283"/>
        </w:pPr>
      </w:lvl>
    </w:lvlOverride>
  </w:num>
  <w:num w:numId="5">
    <w:abstractNumId w:val="23"/>
  </w:num>
  <w:num w:numId="6">
    <w:abstractNumId w:val="25"/>
  </w:num>
  <w:num w:numId="7">
    <w:abstractNumId w:val="20"/>
  </w:num>
  <w:num w:numId="8">
    <w:abstractNumId w:val="15"/>
  </w:num>
  <w:num w:numId="9">
    <w:abstractNumId w:val="0"/>
  </w:num>
  <w:num w:numId="10">
    <w:abstractNumId w:val="13"/>
  </w:num>
  <w:num w:numId="11">
    <w:abstractNumId w:val="1"/>
    <w:lvlOverride w:ilvl="0">
      <w:lvl w:ilvl="0">
        <w:start w:val="1"/>
        <w:numFmt w:val="bullet"/>
        <w:pStyle w:val="StileTitolo3TahomaNero"/>
        <w:lvlText w:val=""/>
        <w:lvlJc w:val="left"/>
        <w:pPr>
          <w:tabs>
            <w:tab w:val="num" w:pos="360"/>
          </w:tabs>
          <w:ind w:left="360" w:hanging="360"/>
        </w:pPr>
        <w:rPr>
          <w:rFonts w:ascii="Symbol" w:hAnsi="Symbol" w:hint="default"/>
        </w:rPr>
      </w:lvl>
    </w:lvlOverride>
  </w:num>
  <w:num w:numId="12">
    <w:abstractNumId w:val="7"/>
  </w:num>
  <w:num w:numId="13">
    <w:abstractNumId w:val="5"/>
  </w:num>
  <w:num w:numId="14">
    <w:abstractNumId w:val="9"/>
  </w:num>
  <w:num w:numId="15">
    <w:abstractNumId w:val="4"/>
  </w:num>
  <w:num w:numId="16">
    <w:abstractNumId w:val="19"/>
  </w:num>
  <w:num w:numId="17">
    <w:abstractNumId w:val="11"/>
  </w:num>
  <w:num w:numId="18">
    <w:abstractNumId w:val="8"/>
  </w:num>
  <w:num w:numId="19">
    <w:abstractNumId w:val="0"/>
  </w:num>
  <w:num w:numId="20">
    <w:abstractNumId w:val="16"/>
  </w:num>
  <w:num w:numId="21">
    <w:abstractNumId w:val="0"/>
  </w:num>
  <w:num w:numId="22">
    <w:abstractNumId w:val="2"/>
  </w:num>
  <w:num w:numId="23">
    <w:abstractNumId w:val="1"/>
    <w:lvlOverride w:ilvl="0">
      <w:lvl w:ilvl="0">
        <w:start w:val="1"/>
        <w:numFmt w:val="bullet"/>
        <w:pStyle w:val="StileTitolo3TahomaNero"/>
        <w:lvlText w:val=""/>
        <w:legacy w:legacy="1" w:legacySpace="0" w:legacyIndent="283"/>
        <w:lvlJc w:val="left"/>
        <w:pPr>
          <w:ind w:left="850" w:hanging="283"/>
        </w:pPr>
        <w:rPr>
          <w:rFonts w:ascii="Symbol" w:hAnsi="Symbol" w:hint="default"/>
        </w:rPr>
      </w:lvl>
    </w:lvlOverride>
  </w:num>
  <w:num w:numId="24">
    <w:abstractNumId w:val="0"/>
  </w:num>
  <w:num w:numId="25">
    <w:abstractNumId w:val="0"/>
  </w:num>
  <w:num w:numId="26">
    <w:abstractNumId w:val="0"/>
  </w:num>
  <w:num w:numId="27">
    <w:abstractNumId w:val="0"/>
  </w:num>
  <w:num w:numId="28">
    <w:abstractNumId w:val="24"/>
  </w:num>
  <w:num w:numId="29">
    <w:abstractNumId w:val="21"/>
  </w:num>
  <w:num w:numId="30">
    <w:abstractNumId w:val="10"/>
  </w:num>
  <w:num w:numId="31">
    <w:abstractNumId w:val="18"/>
  </w:num>
  <w:num w:numId="32">
    <w:abstractNumId w:val="26"/>
  </w:num>
  <w:num w:numId="33">
    <w:abstractNumId w:val="14"/>
  </w:num>
  <w:num w:numId="34">
    <w:abstractNumId w:val="0"/>
  </w:num>
  <w:num w:numId="35">
    <w:abstractNumId w:val="0"/>
  </w:num>
  <w:num w:numId="36">
    <w:abstractNumId w:val="0"/>
  </w:num>
  <w:num w:numId="37">
    <w:abstractNumId w:val="0"/>
  </w:num>
  <w:num w:numId="38">
    <w:abstractNumId w:val="0"/>
  </w:num>
  <w:num w:numId="39">
    <w:abstractNumId w:val="0"/>
  </w:num>
  <w:num w:numId="40">
    <w:abstractNumId w:val="0"/>
  </w:num>
  <w:num w:numId="41">
    <w:abstractNumId w:val="0"/>
  </w:num>
  <w:num w:numId="42">
    <w:abstractNumId w:val="0"/>
  </w:num>
  <w:num w:numId="43">
    <w:abstractNumId w:val="0"/>
  </w:num>
  <w:num w:numId="44">
    <w:abstractNumId w:val="12"/>
  </w:num>
  <w:num w:numId="45">
    <w:abstractNumId w:val="22"/>
  </w:num>
  <w:num w:numId="46">
    <w:abstractNumId w:val="17"/>
  </w:num>
  <w:num w:numId="47">
    <w:abstractNumId w:val="27"/>
  </w:num>
  <w:num w:numId="4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stylePaneFormatFilter w:val="3F01"/>
  <w:defaultTabStop w:val="708"/>
  <w:hyphenationZone w:val="283"/>
  <w:displayHorizontalDrawingGridEvery w:val="0"/>
  <w:displayVerticalDrawingGridEvery w:val="0"/>
  <w:doNotUseMarginsForDrawingGridOrigin/>
  <w:noPunctuationKerning/>
  <w:characterSpacingControl w:val="doNotCompress"/>
  <w:hdrShapeDefaults>
    <o:shapedefaults v:ext="edit" spidmax="11266"/>
  </w:hdrShapeDefaults>
  <w:footnotePr>
    <w:footnote w:id="-1"/>
    <w:footnote w:id="0"/>
  </w:footnotePr>
  <w:endnotePr>
    <w:endnote w:id="-1"/>
    <w:endnote w:id="0"/>
  </w:endnotePr>
  <w:compat/>
  <w:rsids>
    <w:rsidRoot w:val="00223C80"/>
    <w:rsid w:val="00010363"/>
    <w:rsid w:val="00014A41"/>
    <w:rsid w:val="000217B1"/>
    <w:rsid w:val="00027714"/>
    <w:rsid w:val="000344C6"/>
    <w:rsid w:val="000363A1"/>
    <w:rsid w:val="00037263"/>
    <w:rsid w:val="00044391"/>
    <w:rsid w:val="000575B8"/>
    <w:rsid w:val="00067B40"/>
    <w:rsid w:val="0007341A"/>
    <w:rsid w:val="000757D5"/>
    <w:rsid w:val="000806BD"/>
    <w:rsid w:val="00084894"/>
    <w:rsid w:val="00085914"/>
    <w:rsid w:val="00092588"/>
    <w:rsid w:val="00095168"/>
    <w:rsid w:val="000A3175"/>
    <w:rsid w:val="000A3D20"/>
    <w:rsid w:val="000A78A6"/>
    <w:rsid w:val="000C47D0"/>
    <w:rsid w:val="000C5146"/>
    <w:rsid w:val="000D249F"/>
    <w:rsid w:val="000E09CE"/>
    <w:rsid w:val="000E7FBA"/>
    <w:rsid w:val="001059F9"/>
    <w:rsid w:val="0011471C"/>
    <w:rsid w:val="00116107"/>
    <w:rsid w:val="00121A44"/>
    <w:rsid w:val="00130E34"/>
    <w:rsid w:val="00134A4D"/>
    <w:rsid w:val="001401FD"/>
    <w:rsid w:val="0014104F"/>
    <w:rsid w:val="00141191"/>
    <w:rsid w:val="001414B5"/>
    <w:rsid w:val="001465D6"/>
    <w:rsid w:val="00150099"/>
    <w:rsid w:val="00162A70"/>
    <w:rsid w:val="00164F7E"/>
    <w:rsid w:val="00172DA0"/>
    <w:rsid w:val="00181BC4"/>
    <w:rsid w:val="001900C6"/>
    <w:rsid w:val="0019290F"/>
    <w:rsid w:val="00195291"/>
    <w:rsid w:val="00195D3B"/>
    <w:rsid w:val="001A726D"/>
    <w:rsid w:val="001B205A"/>
    <w:rsid w:val="001B7B51"/>
    <w:rsid w:val="001C63BC"/>
    <w:rsid w:val="001D0BEE"/>
    <w:rsid w:val="001D50BA"/>
    <w:rsid w:val="001E0046"/>
    <w:rsid w:val="001E0284"/>
    <w:rsid w:val="001E65EA"/>
    <w:rsid w:val="00203A44"/>
    <w:rsid w:val="00205F89"/>
    <w:rsid w:val="00215E1D"/>
    <w:rsid w:val="00223C80"/>
    <w:rsid w:val="00226088"/>
    <w:rsid w:val="002522F2"/>
    <w:rsid w:val="002609FC"/>
    <w:rsid w:val="00271C2F"/>
    <w:rsid w:val="00272401"/>
    <w:rsid w:val="002814E9"/>
    <w:rsid w:val="00281544"/>
    <w:rsid w:val="00290827"/>
    <w:rsid w:val="002A332F"/>
    <w:rsid w:val="002A33BF"/>
    <w:rsid w:val="002A4AE7"/>
    <w:rsid w:val="002B16AB"/>
    <w:rsid w:val="002B23AB"/>
    <w:rsid w:val="002C3F5C"/>
    <w:rsid w:val="002D0F95"/>
    <w:rsid w:val="002E6054"/>
    <w:rsid w:val="002F56B1"/>
    <w:rsid w:val="00302DFB"/>
    <w:rsid w:val="00304666"/>
    <w:rsid w:val="0030650A"/>
    <w:rsid w:val="00306680"/>
    <w:rsid w:val="00307504"/>
    <w:rsid w:val="00310D73"/>
    <w:rsid w:val="0031317F"/>
    <w:rsid w:val="00314E4F"/>
    <w:rsid w:val="00320CB1"/>
    <w:rsid w:val="00334F7B"/>
    <w:rsid w:val="003549E6"/>
    <w:rsid w:val="00357B36"/>
    <w:rsid w:val="0036258A"/>
    <w:rsid w:val="00392190"/>
    <w:rsid w:val="00395C88"/>
    <w:rsid w:val="003A06FB"/>
    <w:rsid w:val="003A5BFC"/>
    <w:rsid w:val="003B07E7"/>
    <w:rsid w:val="003D12F5"/>
    <w:rsid w:val="003D6E3A"/>
    <w:rsid w:val="003E4840"/>
    <w:rsid w:val="003E5850"/>
    <w:rsid w:val="003E7B6A"/>
    <w:rsid w:val="003F416D"/>
    <w:rsid w:val="003F44C6"/>
    <w:rsid w:val="00404ACD"/>
    <w:rsid w:val="00412293"/>
    <w:rsid w:val="00412EDA"/>
    <w:rsid w:val="00414467"/>
    <w:rsid w:val="00434CDE"/>
    <w:rsid w:val="00436301"/>
    <w:rsid w:val="004425D6"/>
    <w:rsid w:val="00443878"/>
    <w:rsid w:val="00472873"/>
    <w:rsid w:val="00492433"/>
    <w:rsid w:val="00494D0A"/>
    <w:rsid w:val="00495534"/>
    <w:rsid w:val="004A63C3"/>
    <w:rsid w:val="004B225B"/>
    <w:rsid w:val="004B3D05"/>
    <w:rsid w:val="004B727B"/>
    <w:rsid w:val="004C38DD"/>
    <w:rsid w:val="004C4C51"/>
    <w:rsid w:val="004D068F"/>
    <w:rsid w:val="004D2B8A"/>
    <w:rsid w:val="004F7A2B"/>
    <w:rsid w:val="0050489C"/>
    <w:rsid w:val="00504E2A"/>
    <w:rsid w:val="0050773B"/>
    <w:rsid w:val="00523D43"/>
    <w:rsid w:val="00533ED7"/>
    <w:rsid w:val="00535684"/>
    <w:rsid w:val="0054229D"/>
    <w:rsid w:val="00556BB2"/>
    <w:rsid w:val="00560A30"/>
    <w:rsid w:val="00563DA1"/>
    <w:rsid w:val="005651B1"/>
    <w:rsid w:val="00592E8C"/>
    <w:rsid w:val="005A68C6"/>
    <w:rsid w:val="005B44EF"/>
    <w:rsid w:val="005C35DD"/>
    <w:rsid w:val="005C7A5A"/>
    <w:rsid w:val="005D2E44"/>
    <w:rsid w:val="005D402B"/>
    <w:rsid w:val="005F3DDD"/>
    <w:rsid w:val="0060490A"/>
    <w:rsid w:val="00622BC5"/>
    <w:rsid w:val="00626F6F"/>
    <w:rsid w:val="006362F1"/>
    <w:rsid w:val="006460A1"/>
    <w:rsid w:val="00651819"/>
    <w:rsid w:val="0065482F"/>
    <w:rsid w:val="00661C3C"/>
    <w:rsid w:val="006624A8"/>
    <w:rsid w:val="00670098"/>
    <w:rsid w:val="0068297E"/>
    <w:rsid w:val="0069277C"/>
    <w:rsid w:val="00695855"/>
    <w:rsid w:val="006A7A85"/>
    <w:rsid w:val="006C443E"/>
    <w:rsid w:val="006C6EE8"/>
    <w:rsid w:val="006D4B80"/>
    <w:rsid w:val="006D4B8B"/>
    <w:rsid w:val="006D5689"/>
    <w:rsid w:val="006D64FC"/>
    <w:rsid w:val="006D6E3D"/>
    <w:rsid w:val="006E7C34"/>
    <w:rsid w:val="006F06AB"/>
    <w:rsid w:val="00717146"/>
    <w:rsid w:val="00737495"/>
    <w:rsid w:val="00740F6E"/>
    <w:rsid w:val="00743327"/>
    <w:rsid w:val="007434FC"/>
    <w:rsid w:val="00744B44"/>
    <w:rsid w:val="00746D3A"/>
    <w:rsid w:val="00750D6E"/>
    <w:rsid w:val="00757965"/>
    <w:rsid w:val="00757C88"/>
    <w:rsid w:val="00764772"/>
    <w:rsid w:val="00764853"/>
    <w:rsid w:val="0079079B"/>
    <w:rsid w:val="0079795A"/>
    <w:rsid w:val="007A0B96"/>
    <w:rsid w:val="007A2728"/>
    <w:rsid w:val="007A6C0A"/>
    <w:rsid w:val="007C01CE"/>
    <w:rsid w:val="007D07EC"/>
    <w:rsid w:val="007D17C8"/>
    <w:rsid w:val="007D3928"/>
    <w:rsid w:val="007D6AA2"/>
    <w:rsid w:val="007E0E6E"/>
    <w:rsid w:val="007E16E5"/>
    <w:rsid w:val="007E3D7C"/>
    <w:rsid w:val="007F3E62"/>
    <w:rsid w:val="007F429D"/>
    <w:rsid w:val="007F782E"/>
    <w:rsid w:val="008033AA"/>
    <w:rsid w:val="00804DE0"/>
    <w:rsid w:val="00811B07"/>
    <w:rsid w:val="00816173"/>
    <w:rsid w:val="008320F2"/>
    <w:rsid w:val="00850FE2"/>
    <w:rsid w:val="0085464C"/>
    <w:rsid w:val="008639BF"/>
    <w:rsid w:val="00876314"/>
    <w:rsid w:val="008857EA"/>
    <w:rsid w:val="00891C0E"/>
    <w:rsid w:val="00892134"/>
    <w:rsid w:val="008937B0"/>
    <w:rsid w:val="008A0C6C"/>
    <w:rsid w:val="008A24B2"/>
    <w:rsid w:val="008C0AA5"/>
    <w:rsid w:val="008C1A79"/>
    <w:rsid w:val="008C3D47"/>
    <w:rsid w:val="008D45DA"/>
    <w:rsid w:val="008D4FBC"/>
    <w:rsid w:val="008E6A28"/>
    <w:rsid w:val="00904335"/>
    <w:rsid w:val="00907A93"/>
    <w:rsid w:val="009132F9"/>
    <w:rsid w:val="009147FC"/>
    <w:rsid w:val="00914BCC"/>
    <w:rsid w:val="00922EB6"/>
    <w:rsid w:val="009265D1"/>
    <w:rsid w:val="00940C5A"/>
    <w:rsid w:val="00946037"/>
    <w:rsid w:val="00971C3A"/>
    <w:rsid w:val="00976D7F"/>
    <w:rsid w:val="009821A6"/>
    <w:rsid w:val="0098248A"/>
    <w:rsid w:val="00986D92"/>
    <w:rsid w:val="0099195A"/>
    <w:rsid w:val="009931A1"/>
    <w:rsid w:val="00996A50"/>
    <w:rsid w:val="009A23AF"/>
    <w:rsid w:val="009A7D4C"/>
    <w:rsid w:val="009B438B"/>
    <w:rsid w:val="009B45B7"/>
    <w:rsid w:val="009C3547"/>
    <w:rsid w:val="009C38D3"/>
    <w:rsid w:val="009D63BD"/>
    <w:rsid w:val="009D70E4"/>
    <w:rsid w:val="009E01DD"/>
    <w:rsid w:val="00A0178D"/>
    <w:rsid w:val="00A0424D"/>
    <w:rsid w:val="00A127C1"/>
    <w:rsid w:val="00A335C7"/>
    <w:rsid w:val="00A375B1"/>
    <w:rsid w:val="00A37651"/>
    <w:rsid w:val="00A4115C"/>
    <w:rsid w:val="00A46DC3"/>
    <w:rsid w:val="00A50C8D"/>
    <w:rsid w:val="00A54152"/>
    <w:rsid w:val="00A61DD7"/>
    <w:rsid w:val="00A7253F"/>
    <w:rsid w:val="00A75757"/>
    <w:rsid w:val="00A77FF3"/>
    <w:rsid w:val="00A8007D"/>
    <w:rsid w:val="00A94120"/>
    <w:rsid w:val="00A958AF"/>
    <w:rsid w:val="00AB0BEB"/>
    <w:rsid w:val="00AB4A2D"/>
    <w:rsid w:val="00AC0AEF"/>
    <w:rsid w:val="00AC6242"/>
    <w:rsid w:val="00AD4A50"/>
    <w:rsid w:val="00B1293D"/>
    <w:rsid w:val="00B31419"/>
    <w:rsid w:val="00B33670"/>
    <w:rsid w:val="00B47E20"/>
    <w:rsid w:val="00B51BB5"/>
    <w:rsid w:val="00B54B46"/>
    <w:rsid w:val="00B709E5"/>
    <w:rsid w:val="00B7399B"/>
    <w:rsid w:val="00B8445A"/>
    <w:rsid w:val="00B9493F"/>
    <w:rsid w:val="00B976D1"/>
    <w:rsid w:val="00BA075E"/>
    <w:rsid w:val="00BA69FC"/>
    <w:rsid w:val="00BA72E1"/>
    <w:rsid w:val="00BC19B5"/>
    <w:rsid w:val="00BC2E61"/>
    <w:rsid w:val="00BC32F3"/>
    <w:rsid w:val="00BC65FB"/>
    <w:rsid w:val="00BC6C26"/>
    <w:rsid w:val="00BC704E"/>
    <w:rsid w:val="00BD1F02"/>
    <w:rsid w:val="00BD35EA"/>
    <w:rsid w:val="00BD3A02"/>
    <w:rsid w:val="00BD61ED"/>
    <w:rsid w:val="00BD6D0E"/>
    <w:rsid w:val="00BE003E"/>
    <w:rsid w:val="00BE1188"/>
    <w:rsid w:val="00BE7586"/>
    <w:rsid w:val="00BE7626"/>
    <w:rsid w:val="00C01217"/>
    <w:rsid w:val="00C04E06"/>
    <w:rsid w:val="00C21EF7"/>
    <w:rsid w:val="00C33E40"/>
    <w:rsid w:val="00C406B1"/>
    <w:rsid w:val="00C51C7B"/>
    <w:rsid w:val="00C54A3A"/>
    <w:rsid w:val="00C55557"/>
    <w:rsid w:val="00C57265"/>
    <w:rsid w:val="00C57AED"/>
    <w:rsid w:val="00C60BA5"/>
    <w:rsid w:val="00C63601"/>
    <w:rsid w:val="00C640E0"/>
    <w:rsid w:val="00C64C4D"/>
    <w:rsid w:val="00C66C4D"/>
    <w:rsid w:val="00C73DEE"/>
    <w:rsid w:val="00C86F7B"/>
    <w:rsid w:val="00CB513F"/>
    <w:rsid w:val="00CC78B1"/>
    <w:rsid w:val="00CD2867"/>
    <w:rsid w:val="00CD36DF"/>
    <w:rsid w:val="00CD777A"/>
    <w:rsid w:val="00CF01B1"/>
    <w:rsid w:val="00CF0F56"/>
    <w:rsid w:val="00CF148A"/>
    <w:rsid w:val="00D03322"/>
    <w:rsid w:val="00D042C4"/>
    <w:rsid w:val="00D0525A"/>
    <w:rsid w:val="00D11152"/>
    <w:rsid w:val="00D1142D"/>
    <w:rsid w:val="00D27A44"/>
    <w:rsid w:val="00D30D57"/>
    <w:rsid w:val="00D3678A"/>
    <w:rsid w:val="00D36B1A"/>
    <w:rsid w:val="00D44C9F"/>
    <w:rsid w:val="00D6211A"/>
    <w:rsid w:val="00D62BF7"/>
    <w:rsid w:val="00D65CAB"/>
    <w:rsid w:val="00D72330"/>
    <w:rsid w:val="00D75666"/>
    <w:rsid w:val="00D82510"/>
    <w:rsid w:val="00D867DB"/>
    <w:rsid w:val="00D90DD5"/>
    <w:rsid w:val="00DC489B"/>
    <w:rsid w:val="00DD046C"/>
    <w:rsid w:val="00DF566B"/>
    <w:rsid w:val="00E03B43"/>
    <w:rsid w:val="00E0664C"/>
    <w:rsid w:val="00E13B8B"/>
    <w:rsid w:val="00E15DD5"/>
    <w:rsid w:val="00E213B8"/>
    <w:rsid w:val="00E269FA"/>
    <w:rsid w:val="00E378D0"/>
    <w:rsid w:val="00E52775"/>
    <w:rsid w:val="00E52EE9"/>
    <w:rsid w:val="00E57296"/>
    <w:rsid w:val="00E601E2"/>
    <w:rsid w:val="00E618FD"/>
    <w:rsid w:val="00E67E4F"/>
    <w:rsid w:val="00E86316"/>
    <w:rsid w:val="00E86457"/>
    <w:rsid w:val="00E9197D"/>
    <w:rsid w:val="00E920B3"/>
    <w:rsid w:val="00EA1980"/>
    <w:rsid w:val="00EB5884"/>
    <w:rsid w:val="00EB6AAC"/>
    <w:rsid w:val="00EF4DC8"/>
    <w:rsid w:val="00EF6B93"/>
    <w:rsid w:val="00EF78ED"/>
    <w:rsid w:val="00F06A8C"/>
    <w:rsid w:val="00F132E1"/>
    <w:rsid w:val="00F22CF8"/>
    <w:rsid w:val="00F36302"/>
    <w:rsid w:val="00F4242D"/>
    <w:rsid w:val="00F46B05"/>
    <w:rsid w:val="00F60753"/>
    <w:rsid w:val="00F6440F"/>
    <w:rsid w:val="00F6789D"/>
    <w:rsid w:val="00F70942"/>
    <w:rsid w:val="00F72893"/>
    <w:rsid w:val="00F80F84"/>
    <w:rsid w:val="00F85338"/>
    <w:rsid w:val="00F97D04"/>
    <w:rsid w:val="00FA4D51"/>
    <w:rsid w:val="00FA65CF"/>
    <w:rsid w:val="00FA6784"/>
    <w:rsid w:val="00FB678A"/>
    <w:rsid w:val="00FB7A8C"/>
    <w:rsid w:val="00FC446E"/>
    <w:rsid w:val="00FC5B30"/>
    <w:rsid w:val="00FD3AB9"/>
    <w:rsid w:val="00FE7225"/>
    <w:rsid w:val="00FF0A07"/>
    <w:rsid w:val="00FF50FE"/>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8248A"/>
    <w:pPr>
      <w:spacing w:after="120" w:line="360" w:lineRule="auto"/>
    </w:pPr>
    <w:rPr>
      <w:rFonts w:ascii="Arial" w:hAnsi="Arial"/>
      <w:sz w:val="24"/>
    </w:rPr>
  </w:style>
  <w:style w:type="paragraph" w:styleId="Titolo1">
    <w:name w:val="heading 1"/>
    <w:basedOn w:val="Normale"/>
    <w:next w:val="Normale"/>
    <w:qFormat/>
    <w:rsid w:val="000A3175"/>
    <w:pPr>
      <w:keepNext/>
      <w:numPr>
        <w:numId w:val="9"/>
      </w:numPr>
      <w:spacing w:before="240" w:after="240"/>
      <w:ind w:right="567"/>
      <w:jc w:val="both"/>
      <w:outlineLvl w:val="0"/>
    </w:pPr>
    <w:rPr>
      <w:rFonts w:ascii="Tahoma" w:hAnsi="Tahoma"/>
      <w:b/>
      <w:caps/>
      <w:color w:val="000000"/>
      <w:kern w:val="28"/>
      <w:sz w:val="28"/>
    </w:rPr>
  </w:style>
  <w:style w:type="paragraph" w:styleId="Titolo2">
    <w:name w:val="heading 2"/>
    <w:basedOn w:val="Normale"/>
    <w:next w:val="Normale"/>
    <w:link w:val="Titolo2Carattere"/>
    <w:qFormat/>
    <w:rsid w:val="000A3175"/>
    <w:pPr>
      <w:widowControl w:val="0"/>
      <w:numPr>
        <w:ilvl w:val="1"/>
        <w:numId w:val="9"/>
      </w:numPr>
      <w:spacing w:before="240"/>
      <w:jc w:val="both"/>
      <w:outlineLvl w:val="1"/>
    </w:pPr>
    <w:rPr>
      <w:rFonts w:ascii="Tahoma" w:hAnsi="Tahoma"/>
      <w:b/>
      <w:caps/>
    </w:rPr>
  </w:style>
  <w:style w:type="paragraph" w:styleId="Titolo3">
    <w:name w:val="heading 3"/>
    <w:basedOn w:val="Normale"/>
    <w:next w:val="Normale"/>
    <w:qFormat/>
    <w:rsid w:val="000A3175"/>
    <w:pPr>
      <w:keepNext/>
      <w:widowControl w:val="0"/>
      <w:numPr>
        <w:ilvl w:val="2"/>
        <w:numId w:val="9"/>
      </w:numPr>
      <w:spacing w:before="240" w:after="240" w:line="240" w:lineRule="auto"/>
      <w:outlineLvl w:val="2"/>
    </w:pPr>
    <w:rPr>
      <w:b/>
      <w:caps/>
    </w:rPr>
  </w:style>
  <w:style w:type="paragraph" w:styleId="Titolo4">
    <w:name w:val="heading 4"/>
    <w:basedOn w:val="Normale"/>
    <w:next w:val="Normale"/>
    <w:qFormat/>
    <w:rsid w:val="000A3175"/>
    <w:pPr>
      <w:keepNext/>
      <w:numPr>
        <w:ilvl w:val="3"/>
        <w:numId w:val="9"/>
      </w:numPr>
      <w:spacing w:before="240" w:after="60"/>
      <w:outlineLvl w:val="3"/>
    </w:pPr>
    <w:rPr>
      <w:rFonts w:ascii="Times New Roman" w:hAnsi="Times New Roman"/>
      <w:b/>
      <w:i/>
    </w:rPr>
  </w:style>
  <w:style w:type="paragraph" w:styleId="Titolo5">
    <w:name w:val="heading 5"/>
    <w:basedOn w:val="Normale"/>
    <w:next w:val="Normale"/>
    <w:qFormat/>
    <w:rsid w:val="000A3175"/>
    <w:pPr>
      <w:numPr>
        <w:ilvl w:val="4"/>
        <w:numId w:val="9"/>
      </w:numPr>
      <w:spacing w:before="240" w:after="60"/>
      <w:outlineLvl w:val="4"/>
    </w:pPr>
    <w:rPr>
      <w:sz w:val="22"/>
    </w:rPr>
  </w:style>
  <w:style w:type="paragraph" w:styleId="Titolo6">
    <w:name w:val="heading 6"/>
    <w:basedOn w:val="Normale"/>
    <w:next w:val="Normale"/>
    <w:qFormat/>
    <w:rsid w:val="000A3175"/>
    <w:pPr>
      <w:numPr>
        <w:ilvl w:val="5"/>
        <w:numId w:val="9"/>
      </w:numPr>
      <w:spacing w:before="240" w:after="60"/>
      <w:outlineLvl w:val="5"/>
    </w:pPr>
    <w:rPr>
      <w:i/>
      <w:sz w:val="22"/>
    </w:rPr>
  </w:style>
  <w:style w:type="paragraph" w:styleId="Titolo7">
    <w:name w:val="heading 7"/>
    <w:basedOn w:val="Normale"/>
    <w:next w:val="Normale"/>
    <w:qFormat/>
    <w:rsid w:val="000A3175"/>
    <w:pPr>
      <w:numPr>
        <w:ilvl w:val="6"/>
        <w:numId w:val="9"/>
      </w:numPr>
      <w:spacing w:before="240" w:after="60"/>
      <w:outlineLvl w:val="6"/>
    </w:pPr>
    <w:rPr>
      <w:sz w:val="20"/>
    </w:rPr>
  </w:style>
  <w:style w:type="paragraph" w:styleId="Titolo8">
    <w:name w:val="heading 8"/>
    <w:basedOn w:val="Normale"/>
    <w:next w:val="Normale"/>
    <w:qFormat/>
    <w:rsid w:val="000A3175"/>
    <w:pPr>
      <w:numPr>
        <w:ilvl w:val="7"/>
        <w:numId w:val="9"/>
      </w:numPr>
      <w:spacing w:before="240" w:after="60"/>
      <w:outlineLvl w:val="7"/>
    </w:pPr>
    <w:rPr>
      <w:i/>
      <w:sz w:val="20"/>
    </w:rPr>
  </w:style>
  <w:style w:type="paragraph" w:styleId="Titolo9">
    <w:name w:val="heading 9"/>
    <w:basedOn w:val="Normale"/>
    <w:next w:val="Normale"/>
    <w:qFormat/>
    <w:rsid w:val="000A3175"/>
    <w:pPr>
      <w:numPr>
        <w:ilvl w:val="8"/>
        <w:numId w:val="9"/>
      </w:numPr>
      <w:spacing w:before="240" w:after="60"/>
      <w:outlineLvl w:val="8"/>
    </w:pPr>
    <w:rPr>
      <w:i/>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Sommario1">
    <w:name w:val="toc 1"/>
    <w:basedOn w:val="Normale"/>
    <w:next w:val="Normale"/>
    <w:uiPriority w:val="39"/>
    <w:rsid w:val="000A3175"/>
    <w:pPr>
      <w:tabs>
        <w:tab w:val="right" w:pos="9185"/>
      </w:tabs>
      <w:spacing w:before="120" w:line="240" w:lineRule="auto"/>
      <w:ind w:left="340" w:hanging="340"/>
    </w:pPr>
    <w:rPr>
      <w:b/>
      <w:caps/>
      <w:color w:val="000000"/>
    </w:rPr>
  </w:style>
  <w:style w:type="paragraph" w:customStyle="1" w:styleId="Corpodeltesto1">
    <w:name w:val="Corpo del testo1"/>
    <w:basedOn w:val="Normale"/>
    <w:rsid w:val="000A3175"/>
    <w:pPr>
      <w:widowControl w:val="0"/>
      <w:spacing w:before="120" w:line="240" w:lineRule="auto"/>
      <w:ind w:firstLine="851"/>
      <w:jc w:val="both"/>
    </w:pPr>
    <w:rPr>
      <w:rFonts w:ascii="Roman" w:hAnsi="Roman"/>
    </w:rPr>
  </w:style>
  <w:style w:type="paragraph" w:customStyle="1" w:styleId="Corpodeltesto21">
    <w:name w:val="Corpo del testo 21"/>
    <w:basedOn w:val="Normale"/>
    <w:rsid w:val="000A3175"/>
    <w:pPr>
      <w:widowControl w:val="0"/>
      <w:shd w:val="pct10" w:color="auto" w:fill="auto"/>
      <w:spacing w:after="0"/>
      <w:jc w:val="both"/>
    </w:pPr>
  </w:style>
  <w:style w:type="paragraph" w:styleId="Sommario2">
    <w:name w:val="toc 2"/>
    <w:basedOn w:val="Normale"/>
    <w:next w:val="Normale"/>
    <w:uiPriority w:val="39"/>
    <w:rsid w:val="000A3175"/>
    <w:pPr>
      <w:tabs>
        <w:tab w:val="right" w:pos="9185"/>
      </w:tabs>
      <w:spacing w:after="0" w:line="240" w:lineRule="auto"/>
      <w:ind w:left="510" w:hanging="340"/>
    </w:pPr>
    <w:rPr>
      <w:b/>
      <w:caps/>
    </w:rPr>
  </w:style>
  <w:style w:type="paragraph" w:styleId="Sommario3">
    <w:name w:val="toc 3"/>
    <w:basedOn w:val="Normale"/>
    <w:next w:val="Normale"/>
    <w:uiPriority w:val="39"/>
    <w:rsid w:val="000A3175"/>
    <w:pPr>
      <w:tabs>
        <w:tab w:val="right" w:pos="9185"/>
      </w:tabs>
      <w:spacing w:after="0" w:line="240" w:lineRule="auto"/>
      <w:ind w:left="340"/>
    </w:pPr>
    <w:rPr>
      <w:b/>
      <w:smallCaps/>
      <w:color w:val="0000FF"/>
    </w:rPr>
  </w:style>
  <w:style w:type="paragraph" w:styleId="Sommario4">
    <w:name w:val="toc 4"/>
    <w:basedOn w:val="Normale"/>
    <w:next w:val="Normale"/>
    <w:semiHidden/>
    <w:rsid w:val="000A3175"/>
    <w:pPr>
      <w:tabs>
        <w:tab w:val="right" w:pos="9185"/>
      </w:tabs>
      <w:spacing w:after="0"/>
      <w:ind w:left="720"/>
    </w:pPr>
    <w:rPr>
      <w:rFonts w:ascii="Times New Roman" w:hAnsi="Times New Roman"/>
      <w:sz w:val="20"/>
    </w:rPr>
  </w:style>
  <w:style w:type="paragraph" w:styleId="Sommario5">
    <w:name w:val="toc 5"/>
    <w:basedOn w:val="Normale"/>
    <w:next w:val="Normale"/>
    <w:semiHidden/>
    <w:rsid w:val="000A3175"/>
    <w:pPr>
      <w:tabs>
        <w:tab w:val="right" w:pos="9185"/>
      </w:tabs>
      <w:spacing w:after="0"/>
      <w:ind w:left="960"/>
    </w:pPr>
    <w:rPr>
      <w:rFonts w:ascii="Times New Roman" w:hAnsi="Times New Roman"/>
      <w:sz w:val="20"/>
    </w:rPr>
  </w:style>
  <w:style w:type="paragraph" w:styleId="Sommario6">
    <w:name w:val="toc 6"/>
    <w:basedOn w:val="Normale"/>
    <w:next w:val="Normale"/>
    <w:semiHidden/>
    <w:rsid w:val="000A3175"/>
    <w:pPr>
      <w:tabs>
        <w:tab w:val="right" w:pos="9185"/>
      </w:tabs>
      <w:spacing w:after="0"/>
      <w:ind w:left="1200"/>
    </w:pPr>
    <w:rPr>
      <w:rFonts w:ascii="Times New Roman" w:hAnsi="Times New Roman"/>
      <w:sz w:val="20"/>
    </w:rPr>
  </w:style>
  <w:style w:type="paragraph" w:styleId="Sommario7">
    <w:name w:val="toc 7"/>
    <w:basedOn w:val="Normale"/>
    <w:next w:val="Normale"/>
    <w:semiHidden/>
    <w:rsid w:val="000A3175"/>
    <w:pPr>
      <w:tabs>
        <w:tab w:val="right" w:pos="9185"/>
      </w:tabs>
      <w:spacing w:after="0"/>
      <w:ind w:left="1440"/>
    </w:pPr>
    <w:rPr>
      <w:rFonts w:ascii="Times New Roman" w:hAnsi="Times New Roman"/>
      <w:sz w:val="20"/>
    </w:rPr>
  </w:style>
  <w:style w:type="paragraph" w:styleId="Sommario8">
    <w:name w:val="toc 8"/>
    <w:basedOn w:val="Normale"/>
    <w:next w:val="Normale"/>
    <w:semiHidden/>
    <w:rsid w:val="000A3175"/>
    <w:pPr>
      <w:tabs>
        <w:tab w:val="right" w:pos="9185"/>
      </w:tabs>
      <w:spacing w:after="0"/>
      <w:ind w:left="1680"/>
    </w:pPr>
    <w:rPr>
      <w:rFonts w:ascii="Times New Roman" w:hAnsi="Times New Roman"/>
      <w:sz w:val="20"/>
    </w:rPr>
  </w:style>
  <w:style w:type="paragraph" w:styleId="Sommario9">
    <w:name w:val="toc 9"/>
    <w:basedOn w:val="Normale"/>
    <w:next w:val="Normale"/>
    <w:semiHidden/>
    <w:rsid w:val="000A3175"/>
    <w:pPr>
      <w:tabs>
        <w:tab w:val="right" w:pos="9185"/>
      </w:tabs>
      <w:spacing w:after="0"/>
      <w:ind w:left="1920"/>
    </w:pPr>
    <w:rPr>
      <w:rFonts w:ascii="Times New Roman" w:hAnsi="Times New Roman"/>
      <w:sz w:val="20"/>
    </w:rPr>
  </w:style>
  <w:style w:type="paragraph" w:styleId="Pidipagina">
    <w:name w:val="footer"/>
    <w:basedOn w:val="Normale"/>
    <w:rsid w:val="000A3175"/>
    <w:pPr>
      <w:tabs>
        <w:tab w:val="center" w:pos="4819"/>
        <w:tab w:val="right" w:pos="9638"/>
      </w:tabs>
    </w:pPr>
  </w:style>
  <w:style w:type="character" w:styleId="Numeropagina">
    <w:name w:val="page number"/>
    <w:basedOn w:val="Carpredefinitoparagrafo"/>
    <w:rsid w:val="000A3175"/>
  </w:style>
  <w:style w:type="paragraph" w:styleId="Intestazione">
    <w:name w:val="header"/>
    <w:basedOn w:val="Normale"/>
    <w:rsid w:val="000A3175"/>
    <w:pPr>
      <w:tabs>
        <w:tab w:val="center" w:pos="4819"/>
        <w:tab w:val="right" w:pos="9638"/>
      </w:tabs>
    </w:pPr>
  </w:style>
  <w:style w:type="paragraph" w:customStyle="1" w:styleId="Elencocontinua1">
    <w:name w:val="Elenco continua1"/>
    <w:basedOn w:val="Normale"/>
    <w:rsid w:val="000A3175"/>
    <w:pPr>
      <w:spacing w:line="240" w:lineRule="auto"/>
      <w:ind w:left="283"/>
      <w:jc w:val="both"/>
    </w:pPr>
    <w:rPr>
      <w:rFonts w:ascii="CG Times" w:hAnsi="CG Times"/>
    </w:rPr>
  </w:style>
  <w:style w:type="paragraph" w:styleId="Rientronormale">
    <w:name w:val="Normal Indent"/>
    <w:basedOn w:val="Normale"/>
    <w:rsid w:val="000A3175"/>
    <w:pPr>
      <w:ind w:left="708"/>
    </w:pPr>
  </w:style>
  <w:style w:type="paragraph" w:customStyle="1" w:styleId="Elenco1">
    <w:name w:val="Elenco1"/>
    <w:basedOn w:val="Normale"/>
    <w:rsid w:val="000A3175"/>
    <w:pPr>
      <w:tabs>
        <w:tab w:val="left" w:pos="454"/>
      </w:tabs>
      <w:spacing w:after="0" w:line="360" w:lineRule="atLeast"/>
      <w:ind w:left="283" w:hanging="283"/>
      <w:jc w:val="both"/>
    </w:pPr>
    <w:rPr>
      <w:rFonts w:ascii="CG Times" w:hAnsi="CG Times"/>
    </w:rPr>
  </w:style>
  <w:style w:type="paragraph" w:customStyle="1" w:styleId="Puntoelenco21">
    <w:name w:val="Punto elenco 21"/>
    <w:basedOn w:val="Normale"/>
    <w:rsid w:val="000A3175"/>
    <w:pPr>
      <w:tabs>
        <w:tab w:val="left" w:pos="454"/>
      </w:tabs>
      <w:spacing w:after="0" w:line="360" w:lineRule="atLeast"/>
      <w:ind w:left="566" w:hanging="283"/>
      <w:jc w:val="both"/>
    </w:pPr>
    <w:rPr>
      <w:rFonts w:ascii="CG Times" w:hAnsi="CG Times"/>
    </w:rPr>
  </w:style>
  <w:style w:type="paragraph" w:styleId="Corpodeltesto2">
    <w:name w:val="Body Text 2"/>
    <w:basedOn w:val="Normale"/>
    <w:rsid w:val="000A3175"/>
    <w:pPr>
      <w:jc w:val="both"/>
    </w:pPr>
    <w:rPr>
      <w:vanish/>
      <w:color w:val="00FF00"/>
      <w:sz w:val="36"/>
    </w:rPr>
  </w:style>
  <w:style w:type="paragraph" w:customStyle="1" w:styleId="Priorit">
    <w:name w:val="Priorità"/>
    <w:basedOn w:val="Normale"/>
    <w:link w:val="PrioritCarattere"/>
    <w:rsid w:val="000A3175"/>
    <w:pPr>
      <w:shd w:val="pct10" w:color="auto" w:fill="auto"/>
      <w:tabs>
        <w:tab w:val="left" w:pos="7938"/>
      </w:tabs>
      <w:spacing w:after="0"/>
      <w:jc w:val="both"/>
    </w:pPr>
    <w:rPr>
      <w:color w:val="000000"/>
    </w:rPr>
  </w:style>
  <w:style w:type="paragraph" w:styleId="Corpodeltesto3">
    <w:name w:val="Body Text 3"/>
    <w:basedOn w:val="Normale"/>
    <w:rsid w:val="000A3175"/>
    <w:pPr>
      <w:ind w:right="396"/>
    </w:pPr>
  </w:style>
  <w:style w:type="paragraph" w:styleId="Rientrocorpodeltesto">
    <w:name w:val="Body Text Indent"/>
    <w:basedOn w:val="Normale"/>
    <w:rsid w:val="000A3175"/>
    <w:pPr>
      <w:ind w:left="567" w:hanging="567"/>
    </w:pPr>
    <w:rPr>
      <w:b/>
      <w:vanish/>
      <w:color w:val="00FF00"/>
      <w:sz w:val="28"/>
    </w:rPr>
  </w:style>
  <w:style w:type="paragraph" w:styleId="Rientrocorpodeltesto2">
    <w:name w:val="Body Text Indent 2"/>
    <w:basedOn w:val="Normale"/>
    <w:rsid w:val="000A3175"/>
    <w:pPr>
      <w:ind w:left="993" w:hanging="993"/>
      <w:jc w:val="both"/>
    </w:pPr>
    <w:rPr>
      <w:vanish/>
      <w:color w:val="00FF00"/>
      <w:sz w:val="36"/>
    </w:rPr>
  </w:style>
  <w:style w:type="paragraph" w:styleId="Rientrocorpodeltesto3">
    <w:name w:val="Body Text Indent 3"/>
    <w:basedOn w:val="Normale"/>
    <w:rsid w:val="000A3175"/>
    <w:pPr>
      <w:ind w:left="709" w:hanging="709"/>
    </w:pPr>
    <w:rPr>
      <w:vanish/>
      <w:color w:val="00FF00"/>
      <w:sz w:val="36"/>
      <w:effect w:val="antsBlack"/>
    </w:rPr>
  </w:style>
  <w:style w:type="paragraph" w:styleId="Elencocontinua">
    <w:name w:val="List Continue"/>
    <w:basedOn w:val="Normale"/>
    <w:rsid w:val="000A3175"/>
    <w:pPr>
      <w:spacing w:line="240" w:lineRule="auto"/>
      <w:ind w:left="283"/>
      <w:jc w:val="both"/>
    </w:pPr>
    <w:rPr>
      <w:rFonts w:ascii="CG Times" w:hAnsi="CG Times"/>
    </w:rPr>
  </w:style>
  <w:style w:type="paragraph" w:styleId="Puntoelenco2">
    <w:name w:val="List Bullet 2"/>
    <w:basedOn w:val="Normale"/>
    <w:autoRedefine/>
    <w:rsid w:val="000A3175"/>
    <w:pPr>
      <w:tabs>
        <w:tab w:val="left" w:pos="454"/>
      </w:tabs>
      <w:spacing w:after="0" w:line="360" w:lineRule="atLeast"/>
      <w:ind w:left="566" w:hanging="283"/>
      <w:jc w:val="both"/>
    </w:pPr>
    <w:rPr>
      <w:rFonts w:ascii="CG Times" w:hAnsi="CG Times"/>
    </w:rPr>
  </w:style>
  <w:style w:type="paragraph" w:customStyle="1" w:styleId="titoloprocedura">
    <w:name w:val="titolo procedura"/>
    <w:basedOn w:val="Normale"/>
    <w:rsid w:val="000A3175"/>
    <w:pPr>
      <w:widowControl w:val="0"/>
      <w:tabs>
        <w:tab w:val="left" w:pos="4253"/>
      </w:tabs>
      <w:spacing w:after="0" w:line="240" w:lineRule="auto"/>
      <w:ind w:right="1133"/>
      <w:jc w:val="center"/>
    </w:pPr>
    <w:rPr>
      <w:rFonts w:ascii="CG Times" w:hAnsi="CG Times"/>
      <w:b/>
      <w:u w:val="single"/>
    </w:rPr>
  </w:style>
  <w:style w:type="paragraph" w:styleId="Mappadocumento">
    <w:name w:val="Document Map"/>
    <w:basedOn w:val="Normale"/>
    <w:semiHidden/>
    <w:rsid w:val="0069277C"/>
    <w:pPr>
      <w:shd w:val="clear" w:color="auto" w:fill="000080"/>
    </w:pPr>
    <w:rPr>
      <w:rFonts w:ascii="Tahoma" w:hAnsi="Tahoma" w:cs="Tahoma"/>
      <w:sz w:val="20"/>
    </w:rPr>
  </w:style>
  <w:style w:type="paragraph" w:customStyle="1" w:styleId="StileTitolo1Automatico">
    <w:name w:val="Stile Titolo 1 + Automatico"/>
    <w:basedOn w:val="Titolo1"/>
    <w:rsid w:val="00A50C8D"/>
    <w:pPr>
      <w:numPr>
        <w:numId w:val="5"/>
      </w:numPr>
      <w:ind w:left="709" w:right="0" w:hanging="709"/>
      <w:jc w:val="left"/>
    </w:pPr>
    <w:rPr>
      <w:bCs/>
      <w:color w:val="auto"/>
    </w:rPr>
  </w:style>
  <w:style w:type="table" w:styleId="Grigliatabella">
    <w:name w:val="Table Grid"/>
    <w:basedOn w:val="Tabellanormale"/>
    <w:rsid w:val="00492433"/>
    <w:pPr>
      <w:spacing w:after="120" w:line="36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ileTahomaRossoGiustificato">
    <w:name w:val="Stile Tahoma Rosso Giustificato"/>
    <w:basedOn w:val="Normale"/>
    <w:rsid w:val="0068297E"/>
    <w:pPr>
      <w:numPr>
        <w:numId w:val="12"/>
      </w:numPr>
    </w:pPr>
    <w:rPr>
      <w:rFonts w:ascii="Tahoma" w:hAnsi="Tahoma"/>
      <w:color w:val="000000"/>
      <w:szCs w:val="24"/>
    </w:rPr>
  </w:style>
  <w:style w:type="paragraph" w:customStyle="1" w:styleId="StileTitolo2Nero">
    <w:name w:val="Stile Titolo 2 + Nero"/>
    <w:basedOn w:val="Titolo2"/>
    <w:rsid w:val="0068297E"/>
    <w:pPr>
      <w:numPr>
        <w:numId w:val="1"/>
      </w:numPr>
    </w:pPr>
    <w:rPr>
      <w:bCs/>
      <w:color w:val="000000"/>
    </w:rPr>
  </w:style>
  <w:style w:type="character" w:customStyle="1" w:styleId="PrioritCarattere">
    <w:name w:val="Priorità Carattere"/>
    <w:basedOn w:val="Carpredefinitoparagrafo"/>
    <w:link w:val="Priorit"/>
    <w:rsid w:val="0068297E"/>
    <w:rPr>
      <w:rFonts w:ascii="Arial" w:hAnsi="Arial"/>
      <w:color w:val="000000"/>
      <w:sz w:val="24"/>
      <w:shd w:val="pct10" w:color="auto" w:fill="auto"/>
    </w:rPr>
  </w:style>
  <w:style w:type="paragraph" w:customStyle="1" w:styleId="StileTitolo3TahomaNero">
    <w:name w:val="Stile Titolo 3 + Tahoma Nero"/>
    <w:basedOn w:val="Titolo3"/>
    <w:rsid w:val="00C33E40"/>
    <w:pPr>
      <w:numPr>
        <w:numId w:val="1"/>
      </w:numPr>
      <w:spacing w:before="120" w:after="120"/>
    </w:pPr>
    <w:rPr>
      <w:rFonts w:ascii="Tahoma" w:hAnsi="Tahoma"/>
      <w:bCs/>
      <w:color w:val="000000"/>
    </w:rPr>
  </w:style>
  <w:style w:type="paragraph" w:customStyle="1" w:styleId="StileTitolo1Allineatoasinistraprima0ptdopo0pt">
    <w:name w:val="Stile Titolo 1 + Allineato a sinistra prima 0 pt  dopo 0 pt"/>
    <w:basedOn w:val="Titolo1"/>
    <w:rsid w:val="001B7B51"/>
    <w:pPr>
      <w:numPr>
        <w:numId w:val="0"/>
      </w:numPr>
      <w:spacing w:before="120" w:after="120"/>
      <w:ind w:right="0"/>
    </w:pPr>
    <w:rPr>
      <w:bCs/>
    </w:rPr>
  </w:style>
  <w:style w:type="paragraph" w:styleId="Testofumetto">
    <w:name w:val="Balloon Text"/>
    <w:basedOn w:val="Normale"/>
    <w:link w:val="TestofumettoCarattere"/>
    <w:uiPriority w:val="99"/>
    <w:semiHidden/>
    <w:unhideWhenUsed/>
    <w:rsid w:val="00116107"/>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16107"/>
    <w:rPr>
      <w:rFonts w:ascii="Tahoma" w:hAnsi="Tahoma" w:cs="Tahoma"/>
      <w:sz w:val="16"/>
      <w:szCs w:val="16"/>
    </w:rPr>
  </w:style>
  <w:style w:type="character" w:customStyle="1" w:styleId="Titolo2Carattere">
    <w:name w:val="Titolo 2 Carattere"/>
    <w:link w:val="Titolo2"/>
    <w:rsid w:val="00A94120"/>
    <w:rPr>
      <w:rFonts w:ascii="Tahoma" w:hAnsi="Tahoma"/>
      <w:b/>
      <w:caps/>
      <w:sz w:val="24"/>
    </w:rPr>
  </w:style>
  <w:style w:type="paragraph" w:styleId="Paragrafoelenco">
    <w:name w:val="List Paragraph"/>
    <w:basedOn w:val="Normale"/>
    <w:uiPriority w:val="34"/>
    <w:qFormat/>
    <w:rsid w:val="00FA4D51"/>
    <w:pPr>
      <w:spacing w:after="160" w:line="259" w:lineRule="auto"/>
      <w:ind w:left="720"/>
      <w:contextualSpacing/>
    </w:pPr>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8248A"/>
    <w:pPr>
      <w:spacing w:after="120" w:line="360" w:lineRule="auto"/>
    </w:pPr>
    <w:rPr>
      <w:rFonts w:ascii="Arial" w:hAnsi="Arial"/>
      <w:sz w:val="24"/>
    </w:rPr>
  </w:style>
  <w:style w:type="paragraph" w:styleId="Titolo1">
    <w:name w:val="heading 1"/>
    <w:basedOn w:val="Normale"/>
    <w:next w:val="Normale"/>
    <w:qFormat/>
    <w:pPr>
      <w:keepNext/>
      <w:numPr>
        <w:numId w:val="9"/>
      </w:numPr>
      <w:spacing w:before="240" w:after="240"/>
      <w:ind w:right="567"/>
      <w:jc w:val="both"/>
      <w:outlineLvl w:val="0"/>
    </w:pPr>
    <w:rPr>
      <w:rFonts w:ascii="Tahoma" w:hAnsi="Tahoma"/>
      <w:b/>
      <w:caps/>
      <w:color w:val="000000"/>
      <w:kern w:val="28"/>
      <w:sz w:val="28"/>
    </w:rPr>
  </w:style>
  <w:style w:type="paragraph" w:styleId="Titolo2">
    <w:name w:val="heading 2"/>
    <w:basedOn w:val="Normale"/>
    <w:next w:val="Normale"/>
    <w:qFormat/>
    <w:pPr>
      <w:widowControl w:val="0"/>
      <w:numPr>
        <w:ilvl w:val="1"/>
        <w:numId w:val="9"/>
      </w:numPr>
      <w:spacing w:before="240"/>
      <w:jc w:val="both"/>
      <w:outlineLvl w:val="1"/>
    </w:pPr>
    <w:rPr>
      <w:rFonts w:ascii="Tahoma" w:hAnsi="Tahoma"/>
      <w:b/>
      <w:caps/>
    </w:rPr>
  </w:style>
  <w:style w:type="paragraph" w:styleId="Titolo3">
    <w:name w:val="heading 3"/>
    <w:basedOn w:val="Normale"/>
    <w:next w:val="Normale"/>
    <w:qFormat/>
    <w:pPr>
      <w:keepNext/>
      <w:widowControl w:val="0"/>
      <w:numPr>
        <w:ilvl w:val="2"/>
        <w:numId w:val="9"/>
      </w:numPr>
      <w:spacing w:before="240" w:after="240" w:line="240" w:lineRule="auto"/>
      <w:outlineLvl w:val="2"/>
    </w:pPr>
    <w:rPr>
      <w:b/>
      <w:caps/>
    </w:rPr>
  </w:style>
  <w:style w:type="paragraph" w:styleId="Titolo4">
    <w:name w:val="heading 4"/>
    <w:basedOn w:val="Normale"/>
    <w:next w:val="Normale"/>
    <w:qFormat/>
    <w:pPr>
      <w:keepNext/>
      <w:numPr>
        <w:ilvl w:val="3"/>
        <w:numId w:val="9"/>
      </w:numPr>
      <w:spacing w:before="240" w:after="60"/>
      <w:outlineLvl w:val="3"/>
    </w:pPr>
    <w:rPr>
      <w:rFonts w:ascii="Times New Roman" w:hAnsi="Times New Roman"/>
      <w:b/>
      <w:i/>
    </w:rPr>
  </w:style>
  <w:style w:type="paragraph" w:styleId="Titolo5">
    <w:name w:val="heading 5"/>
    <w:basedOn w:val="Normale"/>
    <w:next w:val="Normale"/>
    <w:qFormat/>
    <w:pPr>
      <w:numPr>
        <w:ilvl w:val="4"/>
        <w:numId w:val="9"/>
      </w:numPr>
      <w:spacing w:before="240" w:after="60"/>
      <w:outlineLvl w:val="4"/>
    </w:pPr>
    <w:rPr>
      <w:sz w:val="22"/>
    </w:rPr>
  </w:style>
  <w:style w:type="paragraph" w:styleId="Titolo6">
    <w:name w:val="heading 6"/>
    <w:basedOn w:val="Normale"/>
    <w:next w:val="Normale"/>
    <w:qFormat/>
    <w:pPr>
      <w:numPr>
        <w:ilvl w:val="5"/>
        <w:numId w:val="9"/>
      </w:numPr>
      <w:spacing w:before="240" w:after="60"/>
      <w:outlineLvl w:val="5"/>
    </w:pPr>
    <w:rPr>
      <w:i/>
      <w:sz w:val="22"/>
    </w:rPr>
  </w:style>
  <w:style w:type="paragraph" w:styleId="Titolo7">
    <w:name w:val="heading 7"/>
    <w:basedOn w:val="Normale"/>
    <w:next w:val="Normale"/>
    <w:qFormat/>
    <w:pPr>
      <w:numPr>
        <w:ilvl w:val="6"/>
        <w:numId w:val="9"/>
      </w:numPr>
      <w:spacing w:before="240" w:after="60"/>
      <w:outlineLvl w:val="6"/>
    </w:pPr>
    <w:rPr>
      <w:sz w:val="20"/>
    </w:rPr>
  </w:style>
  <w:style w:type="paragraph" w:styleId="Titolo8">
    <w:name w:val="heading 8"/>
    <w:basedOn w:val="Normale"/>
    <w:next w:val="Normale"/>
    <w:qFormat/>
    <w:pPr>
      <w:numPr>
        <w:ilvl w:val="7"/>
        <w:numId w:val="9"/>
      </w:numPr>
      <w:spacing w:before="240" w:after="60"/>
      <w:outlineLvl w:val="7"/>
    </w:pPr>
    <w:rPr>
      <w:i/>
      <w:sz w:val="20"/>
    </w:rPr>
  </w:style>
  <w:style w:type="paragraph" w:styleId="Titolo9">
    <w:name w:val="heading 9"/>
    <w:basedOn w:val="Normale"/>
    <w:next w:val="Normale"/>
    <w:qFormat/>
    <w:pPr>
      <w:numPr>
        <w:ilvl w:val="8"/>
        <w:numId w:val="9"/>
      </w:numPr>
      <w:spacing w:before="240" w:after="60"/>
      <w:outlineLvl w:val="8"/>
    </w:pPr>
    <w:rPr>
      <w:i/>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Sommario1">
    <w:name w:val="toc 1"/>
    <w:basedOn w:val="Normale"/>
    <w:next w:val="Normale"/>
    <w:uiPriority w:val="39"/>
    <w:pPr>
      <w:tabs>
        <w:tab w:val="right" w:pos="9185"/>
      </w:tabs>
      <w:spacing w:before="120" w:line="240" w:lineRule="auto"/>
      <w:ind w:left="340" w:hanging="340"/>
    </w:pPr>
    <w:rPr>
      <w:b/>
      <w:caps/>
      <w:color w:val="000000"/>
    </w:rPr>
  </w:style>
  <w:style w:type="paragraph" w:customStyle="1" w:styleId="Corpodeltesto">
    <w:name w:val="Corpo del testo"/>
    <w:basedOn w:val="Normale"/>
    <w:pPr>
      <w:widowControl w:val="0"/>
      <w:spacing w:before="120" w:line="240" w:lineRule="auto"/>
      <w:ind w:firstLine="851"/>
      <w:jc w:val="both"/>
    </w:pPr>
    <w:rPr>
      <w:rFonts w:ascii="Roman" w:hAnsi="Roman"/>
    </w:rPr>
  </w:style>
  <w:style w:type="paragraph" w:customStyle="1" w:styleId="Corpodeltesto21">
    <w:name w:val="Corpo del testo 21"/>
    <w:basedOn w:val="Normale"/>
    <w:pPr>
      <w:widowControl w:val="0"/>
      <w:shd w:val="pct10" w:color="auto" w:fill="auto"/>
      <w:spacing w:after="0"/>
      <w:jc w:val="both"/>
    </w:pPr>
  </w:style>
  <w:style w:type="paragraph" w:styleId="Sommario2">
    <w:name w:val="toc 2"/>
    <w:basedOn w:val="Normale"/>
    <w:next w:val="Normale"/>
    <w:uiPriority w:val="39"/>
    <w:pPr>
      <w:tabs>
        <w:tab w:val="right" w:pos="9185"/>
      </w:tabs>
      <w:spacing w:after="0" w:line="240" w:lineRule="auto"/>
      <w:ind w:left="510" w:hanging="340"/>
    </w:pPr>
    <w:rPr>
      <w:b/>
      <w:caps/>
    </w:rPr>
  </w:style>
  <w:style w:type="paragraph" w:styleId="Sommario3">
    <w:name w:val="toc 3"/>
    <w:basedOn w:val="Normale"/>
    <w:next w:val="Normale"/>
    <w:uiPriority w:val="39"/>
    <w:pPr>
      <w:tabs>
        <w:tab w:val="right" w:pos="9185"/>
      </w:tabs>
      <w:spacing w:after="0" w:line="240" w:lineRule="auto"/>
      <w:ind w:left="340"/>
    </w:pPr>
    <w:rPr>
      <w:b/>
      <w:smallCaps/>
      <w:color w:val="0000FF"/>
    </w:rPr>
  </w:style>
  <w:style w:type="paragraph" w:styleId="Sommario4">
    <w:name w:val="toc 4"/>
    <w:basedOn w:val="Normale"/>
    <w:next w:val="Normale"/>
    <w:semiHidden/>
    <w:pPr>
      <w:tabs>
        <w:tab w:val="right" w:pos="9185"/>
      </w:tabs>
      <w:spacing w:after="0"/>
      <w:ind w:left="720"/>
    </w:pPr>
    <w:rPr>
      <w:rFonts w:ascii="Times New Roman" w:hAnsi="Times New Roman"/>
      <w:sz w:val="20"/>
    </w:rPr>
  </w:style>
  <w:style w:type="paragraph" w:styleId="Sommario5">
    <w:name w:val="toc 5"/>
    <w:basedOn w:val="Normale"/>
    <w:next w:val="Normale"/>
    <w:semiHidden/>
    <w:pPr>
      <w:tabs>
        <w:tab w:val="right" w:pos="9185"/>
      </w:tabs>
      <w:spacing w:after="0"/>
      <w:ind w:left="960"/>
    </w:pPr>
    <w:rPr>
      <w:rFonts w:ascii="Times New Roman" w:hAnsi="Times New Roman"/>
      <w:sz w:val="20"/>
    </w:rPr>
  </w:style>
  <w:style w:type="paragraph" w:styleId="Sommario6">
    <w:name w:val="toc 6"/>
    <w:basedOn w:val="Normale"/>
    <w:next w:val="Normale"/>
    <w:semiHidden/>
    <w:pPr>
      <w:tabs>
        <w:tab w:val="right" w:pos="9185"/>
      </w:tabs>
      <w:spacing w:after="0"/>
      <w:ind w:left="1200"/>
    </w:pPr>
    <w:rPr>
      <w:rFonts w:ascii="Times New Roman" w:hAnsi="Times New Roman"/>
      <w:sz w:val="20"/>
    </w:rPr>
  </w:style>
  <w:style w:type="paragraph" w:styleId="Sommario7">
    <w:name w:val="toc 7"/>
    <w:basedOn w:val="Normale"/>
    <w:next w:val="Normale"/>
    <w:semiHidden/>
    <w:pPr>
      <w:tabs>
        <w:tab w:val="right" w:pos="9185"/>
      </w:tabs>
      <w:spacing w:after="0"/>
      <w:ind w:left="1440"/>
    </w:pPr>
    <w:rPr>
      <w:rFonts w:ascii="Times New Roman" w:hAnsi="Times New Roman"/>
      <w:sz w:val="20"/>
    </w:rPr>
  </w:style>
  <w:style w:type="paragraph" w:styleId="Sommario8">
    <w:name w:val="toc 8"/>
    <w:basedOn w:val="Normale"/>
    <w:next w:val="Normale"/>
    <w:semiHidden/>
    <w:pPr>
      <w:tabs>
        <w:tab w:val="right" w:pos="9185"/>
      </w:tabs>
      <w:spacing w:after="0"/>
      <w:ind w:left="1680"/>
    </w:pPr>
    <w:rPr>
      <w:rFonts w:ascii="Times New Roman" w:hAnsi="Times New Roman"/>
      <w:sz w:val="20"/>
    </w:rPr>
  </w:style>
  <w:style w:type="paragraph" w:styleId="Sommario9">
    <w:name w:val="toc 9"/>
    <w:basedOn w:val="Normale"/>
    <w:next w:val="Normale"/>
    <w:semiHidden/>
    <w:pPr>
      <w:tabs>
        <w:tab w:val="right" w:pos="9185"/>
      </w:tabs>
      <w:spacing w:after="0"/>
      <w:ind w:left="1920"/>
    </w:pPr>
    <w:rPr>
      <w:rFonts w:ascii="Times New Roman" w:hAnsi="Times New Roman"/>
      <w:sz w:val="20"/>
    </w:rPr>
  </w:style>
  <w:style w:type="paragraph" w:styleId="Pidipagina">
    <w:name w:val="footer"/>
    <w:basedOn w:val="Normale"/>
    <w:pPr>
      <w:tabs>
        <w:tab w:val="center" w:pos="4819"/>
        <w:tab w:val="right" w:pos="9638"/>
      </w:tabs>
    </w:pPr>
  </w:style>
  <w:style w:type="character" w:styleId="Numeropagina">
    <w:name w:val="page number"/>
    <w:basedOn w:val="Carpredefinitoparagrafo"/>
  </w:style>
  <w:style w:type="paragraph" w:styleId="Intestazione">
    <w:name w:val="header"/>
    <w:basedOn w:val="Normale"/>
    <w:pPr>
      <w:tabs>
        <w:tab w:val="center" w:pos="4819"/>
        <w:tab w:val="right" w:pos="9638"/>
      </w:tabs>
    </w:pPr>
  </w:style>
  <w:style w:type="paragraph" w:customStyle="1" w:styleId="Elencocontinua1">
    <w:name w:val="Elenco continua1"/>
    <w:basedOn w:val="Normale"/>
    <w:pPr>
      <w:spacing w:line="240" w:lineRule="auto"/>
      <w:ind w:left="283"/>
      <w:jc w:val="both"/>
    </w:pPr>
    <w:rPr>
      <w:rFonts w:ascii="CG Times" w:hAnsi="CG Times"/>
    </w:rPr>
  </w:style>
  <w:style w:type="paragraph" w:styleId="Rientronormale">
    <w:name w:val="Normal Indent"/>
    <w:basedOn w:val="Normale"/>
    <w:pPr>
      <w:ind w:left="708"/>
    </w:pPr>
  </w:style>
  <w:style w:type="paragraph" w:customStyle="1" w:styleId="Elenco1">
    <w:name w:val="Elenco1"/>
    <w:basedOn w:val="Normale"/>
    <w:pPr>
      <w:tabs>
        <w:tab w:val="left" w:pos="454"/>
      </w:tabs>
      <w:spacing w:after="0" w:line="360" w:lineRule="atLeast"/>
      <w:ind w:left="283" w:hanging="283"/>
      <w:jc w:val="both"/>
    </w:pPr>
    <w:rPr>
      <w:rFonts w:ascii="CG Times" w:hAnsi="CG Times"/>
    </w:rPr>
  </w:style>
  <w:style w:type="paragraph" w:customStyle="1" w:styleId="Puntoelenco21">
    <w:name w:val="Punto elenco 21"/>
    <w:basedOn w:val="Normale"/>
    <w:pPr>
      <w:tabs>
        <w:tab w:val="left" w:pos="454"/>
      </w:tabs>
      <w:spacing w:after="0" w:line="360" w:lineRule="atLeast"/>
      <w:ind w:left="566" w:hanging="283"/>
      <w:jc w:val="both"/>
    </w:pPr>
    <w:rPr>
      <w:rFonts w:ascii="CG Times" w:hAnsi="CG Times"/>
    </w:rPr>
  </w:style>
  <w:style w:type="paragraph" w:styleId="Corpodeltesto2">
    <w:name w:val="Body Text 2"/>
    <w:basedOn w:val="Normale"/>
    <w:pPr>
      <w:jc w:val="both"/>
    </w:pPr>
    <w:rPr>
      <w:vanish/>
      <w:color w:val="00FF00"/>
      <w:sz w:val="36"/>
    </w:rPr>
  </w:style>
  <w:style w:type="paragraph" w:customStyle="1" w:styleId="Priorit">
    <w:name w:val="Priorità"/>
    <w:basedOn w:val="Normale"/>
    <w:link w:val="PrioritCarattere"/>
    <w:pPr>
      <w:shd w:val="pct10" w:color="auto" w:fill="auto"/>
      <w:tabs>
        <w:tab w:val="left" w:pos="7938"/>
      </w:tabs>
      <w:spacing w:after="0"/>
      <w:jc w:val="both"/>
    </w:pPr>
    <w:rPr>
      <w:color w:val="000000"/>
    </w:rPr>
  </w:style>
  <w:style w:type="paragraph" w:styleId="Corpodeltesto3">
    <w:name w:val="Body Text 3"/>
    <w:basedOn w:val="Normale"/>
    <w:pPr>
      <w:ind w:right="396"/>
    </w:pPr>
  </w:style>
  <w:style w:type="paragraph" w:styleId="Rientrocorpodeltesto">
    <w:name w:val="Body Text Indent"/>
    <w:basedOn w:val="Normale"/>
    <w:pPr>
      <w:ind w:left="567" w:hanging="567"/>
    </w:pPr>
    <w:rPr>
      <w:b/>
      <w:vanish/>
      <w:color w:val="00FF00"/>
      <w:sz w:val="28"/>
    </w:rPr>
  </w:style>
  <w:style w:type="paragraph" w:styleId="Rientrocorpodeltesto2">
    <w:name w:val="Body Text Indent 2"/>
    <w:basedOn w:val="Normale"/>
    <w:pPr>
      <w:ind w:left="993" w:hanging="993"/>
      <w:jc w:val="both"/>
    </w:pPr>
    <w:rPr>
      <w:vanish/>
      <w:color w:val="00FF00"/>
      <w:sz w:val="36"/>
    </w:rPr>
  </w:style>
  <w:style w:type="paragraph" w:styleId="Rientrocorpodeltesto3">
    <w:name w:val="Body Text Indent 3"/>
    <w:basedOn w:val="Normale"/>
    <w:pPr>
      <w:ind w:left="709" w:hanging="709"/>
    </w:pPr>
    <w:rPr>
      <w:vanish/>
      <w:color w:val="00FF00"/>
      <w:sz w:val="36"/>
      <w:effect w:val="antsBlack"/>
    </w:rPr>
  </w:style>
  <w:style w:type="paragraph" w:styleId="Elencocontinua">
    <w:name w:val="List Continue"/>
    <w:basedOn w:val="Normale"/>
    <w:pPr>
      <w:spacing w:line="240" w:lineRule="auto"/>
      <w:ind w:left="283"/>
      <w:jc w:val="both"/>
    </w:pPr>
    <w:rPr>
      <w:rFonts w:ascii="CG Times" w:hAnsi="CG Times"/>
    </w:rPr>
  </w:style>
  <w:style w:type="paragraph" w:styleId="Puntoelenco2">
    <w:name w:val="List Bullet 2"/>
    <w:basedOn w:val="Normale"/>
    <w:autoRedefine/>
    <w:pPr>
      <w:tabs>
        <w:tab w:val="left" w:pos="454"/>
      </w:tabs>
      <w:spacing w:after="0" w:line="360" w:lineRule="atLeast"/>
      <w:ind w:left="566" w:hanging="283"/>
      <w:jc w:val="both"/>
    </w:pPr>
    <w:rPr>
      <w:rFonts w:ascii="CG Times" w:hAnsi="CG Times"/>
    </w:rPr>
  </w:style>
  <w:style w:type="paragraph" w:customStyle="1" w:styleId="titoloprocedura">
    <w:name w:val="titolo procedura"/>
    <w:basedOn w:val="Normale"/>
    <w:pPr>
      <w:widowControl w:val="0"/>
      <w:tabs>
        <w:tab w:val="left" w:pos="4253"/>
      </w:tabs>
      <w:spacing w:after="0" w:line="240" w:lineRule="auto"/>
      <w:ind w:right="1133"/>
      <w:jc w:val="center"/>
    </w:pPr>
    <w:rPr>
      <w:rFonts w:ascii="CG Times" w:hAnsi="CG Times"/>
      <w:b/>
      <w:u w:val="single"/>
    </w:rPr>
  </w:style>
  <w:style w:type="paragraph" w:styleId="Mappadocumento">
    <w:name w:val="Document Map"/>
    <w:basedOn w:val="Normale"/>
    <w:semiHidden/>
    <w:rsid w:val="0069277C"/>
    <w:pPr>
      <w:shd w:val="clear" w:color="auto" w:fill="000080"/>
    </w:pPr>
    <w:rPr>
      <w:rFonts w:ascii="Tahoma" w:hAnsi="Tahoma" w:cs="Tahoma"/>
      <w:sz w:val="20"/>
    </w:rPr>
  </w:style>
  <w:style w:type="paragraph" w:customStyle="1" w:styleId="StileTitolo1Automatico">
    <w:name w:val="Stile Titolo 1 + Automatico"/>
    <w:basedOn w:val="Titolo1"/>
    <w:rsid w:val="00A50C8D"/>
    <w:pPr>
      <w:numPr>
        <w:numId w:val="5"/>
      </w:numPr>
      <w:ind w:left="709" w:right="0" w:hanging="709"/>
      <w:jc w:val="left"/>
    </w:pPr>
    <w:rPr>
      <w:bCs/>
      <w:color w:val="auto"/>
    </w:rPr>
  </w:style>
  <w:style w:type="table" w:styleId="Grigliatabella">
    <w:name w:val="Table Grid"/>
    <w:basedOn w:val="Tabellanormale"/>
    <w:rsid w:val="00492433"/>
    <w:pPr>
      <w:spacing w:after="120"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eTahomaRossoGiustificato">
    <w:name w:val="Stile Tahoma Rosso Giustificato"/>
    <w:basedOn w:val="Normale"/>
    <w:rsid w:val="0068297E"/>
    <w:pPr>
      <w:numPr>
        <w:numId w:val="12"/>
      </w:numPr>
    </w:pPr>
    <w:rPr>
      <w:rFonts w:ascii="Tahoma" w:hAnsi="Tahoma"/>
      <w:color w:val="000000"/>
      <w:szCs w:val="24"/>
    </w:rPr>
  </w:style>
  <w:style w:type="paragraph" w:customStyle="1" w:styleId="StileTitolo2Nero">
    <w:name w:val="Stile Titolo 2 + Nero"/>
    <w:basedOn w:val="Titolo2"/>
    <w:rsid w:val="0068297E"/>
    <w:pPr>
      <w:numPr>
        <w:numId w:val="1"/>
      </w:numPr>
    </w:pPr>
    <w:rPr>
      <w:bCs/>
      <w:color w:val="000000"/>
    </w:rPr>
  </w:style>
  <w:style w:type="character" w:customStyle="1" w:styleId="PrioritCarattere">
    <w:name w:val="Priorità Carattere"/>
    <w:basedOn w:val="Carpredefinitoparagrafo"/>
    <w:link w:val="Priorit"/>
    <w:rsid w:val="0068297E"/>
    <w:rPr>
      <w:rFonts w:ascii="Arial" w:hAnsi="Arial"/>
      <w:color w:val="000000"/>
      <w:sz w:val="24"/>
      <w:shd w:val="pct10" w:color="auto" w:fill="auto"/>
    </w:rPr>
  </w:style>
  <w:style w:type="paragraph" w:customStyle="1" w:styleId="StileTitolo3TahomaNero">
    <w:name w:val="Stile Titolo 3 + Tahoma Nero"/>
    <w:basedOn w:val="Titolo3"/>
    <w:rsid w:val="00C33E40"/>
    <w:pPr>
      <w:numPr>
        <w:numId w:val="1"/>
      </w:numPr>
      <w:spacing w:before="120" w:after="120"/>
    </w:pPr>
    <w:rPr>
      <w:rFonts w:ascii="Tahoma" w:hAnsi="Tahoma"/>
      <w:bCs/>
      <w:color w:val="000000"/>
    </w:rPr>
  </w:style>
  <w:style w:type="paragraph" w:customStyle="1" w:styleId="StileTitolo1Allineatoasinistraprima0ptdopo0pt">
    <w:name w:val="Stile Titolo 1 + Allineato a sinistra prima 0 pt  dopo 0 pt"/>
    <w:basedOn w:val="Titolo1"/>
    <w:rsid w:val="001B7B51"/>
    <w:pPr>
      <w:numPr>
        <w:numId w:val="0"/>
      </w:numPr>
      <w:spacing w:before="120" w:after="120"/>
      <w:ind w:right="0"/>
    </w:pPr>
    <w:rPr>
      <w:bCs/>
    </w:rPr>
  </w:style>
  <w:style w:type="paragraph" w:styleId="Testofumetto">
    <w:name w:val="Balloon Text"/>
    <w:basedOn w:val="Normale"/>
    <w:link w:val="TestofumettoCarattere"/>
    <w:uiPriority w:val="99"/>
    <w:semiHidden/>
    <w:unhideWhenUsed/>
    <w:rsid w:val="00116107"/>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1610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2317061">
      <w:bodyDiv w:val="1"/>
      <w:marLeft w:val="0"/>
      <w:marRight w:val="0"/>
      <w:marTop w:val="0"/>
      <w:marBottom w:val="0"/>
      <w:divBdr>
        <w:top w:val="none" w:sz="0" w:space="0" w:color="auto"/>
        <w:left w:val="none" w:sz="0" w:space="0" w:color="auto"/>
        <w:bottom w:val="none" w:sz="0" w:space="0" w:color="auto"/>
        <w:right w:val="none" w:sz="0" w:space="0" w:color="auto"/>
      </w:divBdr>
    </w:div>
    <w:div w:id="170417898">
      <w:bodyDiv w:val="1"/>
      <w:marLeft w:val="0"/>
      <w:marRight w:val="0"/>
      <w:marTop w:val="0"/>
      <w:marBottom w:val="0"/>
      <w:divBdr>
        <w:top w:val="none" w:sz="0" w:space="0" w:color="auto"/>
        <w:left w:val="none" w:sz="0" w:space="0" w:color="auto"/>
        <w:bottom w:val="none" w:sz="0" w:space="0" w:color="auto"/>
        <w:right w:val="none" w:sz="0" w:space="0" w:color="auto"/>
      </w:divBdr>
    </w:div>
    <w:div w:id="318577510">
      <w:bodyDiv w:val="1"/>
      <w:marLeft w:val="0"/>
      <w:marRight w:val="0"/>
      <w:marTop w:val="0"/>
      <w:marBottom w:val="0"/>
      <w:divBdr>
        <w:top w:val="none" w:sz="0" w:space="0" w:color="auto"/>
        <w:left w:val="none" w:sz="0" w:space="0" w:color="auto"/>
        <w:bottom w:val="none" w:sz="0" w:space="0" w:color="auto"/>
        <w:right w:val="none" w:sz="0" w:space="0" w:color="auto"/>
      </w:divBdr>
    </w:div>
    <w:div w:id="481234492">
      <w:bodyDiv w:val="1"/>
      <w:marLeft w:val="0"/>
      <w:marRight w:val="0"/>
      <w:marTop w:val="0"/>
      <w:marBottom w:val="0"/>
      <w:divBdr>
        <w:top w:val="none" w:sz="0" w:space="0" w:color="auto"/>
        <w:left w:val="none" w:sz="0" w:space="0" w:color="auto"/>
        <w:bottom w:val="none" w:sz="0" w:space="0" w:color="auto"/>
        <w:right w:val="none" w:sz="0" w:space="0" w:color="auto"/>
      </w:divBdr>
    </w:div>
    <w:div w:id="619192534">
      <w:bodyDiv w:val="1"/>
      <w:marLeft w:val="0"/>
      <w:marRight w:val="0"/>
      <w:marTop w:val="0"/>
      <w:marBottom w:val="0"/>
      <w:divBdr>
        <w:top w:val="none" w:sz="0" w:space="0" w:color="auto"/>
        <w:left w:val="none" w:sz="0" w:space="0" w:color="auto"/>
        <w:bottom w:val="none" w:sz="0" w:space="0" w:color="auto"/>
        <w:right w:val="none" w:sz="0" w:space="0" w:color="auto"/>
      </w:divBdr>
    </w:div>
    <w:div w:id="745806429">
      <w:bodyDiv w:val="1"/>
      <w:marLeft w:val="0"/>
      <w:marRight w:val="0"/>
      <w:marTop w:val="0"/>
      <w:marBottom w:val="0"/>
      <w:divBdr>
        <w:top w:val="none" w:sz="0" w:space="0" w:color="auto"/>
        <w:left w:val="none" w:sz="0" w:space="0" w:color="auto"/>
        <w:bottom w:val="none" w:sz="0" w:space="0" w:color="auto"/>
        <w:right w:val="none" w:sz="0" w:space="0" w:color="auto"/>
      </w:divBdr>
    </w:div>
    <w:div w:id="788478829">
      <w:bodyDiv w:val="1"/>
      <w:marLeft w:val="0"/>
      <w:marRight w:val="0"/>
      <w:marTop w:val="0"/>
      <w:marBottom w:val="0"/>
      <w:divBdr>
        <w:top w:val="none" w:sz="0" w:space="0" w:color="auto"/>
        <w:left w:val="none" w:sz="0" w:space="0" w:color="auto"/>
        <w:bottom w:val="none" w:sz="0" w:space="0" w:color="auto"/>
        <w:right w:val="none" w:sz="0" w:space="0" w:color="auto"/>
      </w:divBdr>
    </w:div>
    <w:div w:id="820199955">
      <w:bodyDiv w:val="1"/>
      <w:marLeft w:val="0"/>
      <w:marRight w:val="0"/>
      <w:marTop w:val="0"/>
      <w:marBottom w:val="0"/>
      <w:divBdr>
        <w:top w:val="none" w:sz="0" w:space="0" w:color="auto"/>
        <w:left w:val="none" w:sz="0" w:space="0" w:color="auto"/>
        <w:bottom w:val="none" w:sz="0" w:space="0" w:color="auto"/>
        <w:right w:val="none" w:sz="0" w:space="0" w:color="auto"/>
      </w:divBdr>
    </w:div>
    <w:div w:id="1148205916">
      <w:bodyDiv w:val="1"/>
      <w:marLeft w:val="0"/>
      <w:marRight w:val="0"/>
      <w:marTop w:val="0"/>
      <w:marBottom w:val="0"/>
      <w:divBdr>
        <w:top w:val="none" w:sz="0" w:space="0" w:color="auto"/>
        <w:left w:val="none" w:sz="0" w:space="0" w:color="auto"/>
        <w:bottom w:val="none" w:sz="0" w:space="0" w:color="auto"/>
        <w:right w:val="none" w:sz="0" w:space="0" w:color="auto"/>
      </w:divBdr>
    </w:div>
    <w:div w:id="1179470501">
      <w:bodyDiv w:val="1"/>
      <w:marLeft w:val="0"/>
      <w:marRight w:val="0"/>
      <w:marTop w:val="0"/>
      <w:marBottom w:val="0"/>
      <w:divBdr>
        <w:top w:val="none" w:sz="0" w:space="0" w:color="auto"/>
        <w:left w:val="none" w:sz="0" w:space="0" w:color="auto"/>
        <w:bottom w:val="none" w:sz="0" w:space="0" w:color="auto"/>
        <w:right w:val="none" w:sz="0" w:space="0" w:color="auto"/>
      </w:divBdr>
    </w:div>
    <w:div w:id="1244297839">
      <w:bodyDiv w:val="1"/>
      <w:marLeft w:val="0"/>
      <w:marRight w:val="0"/>
      <w:marTop w:val="0"/>
      <w:marBottom w:val="0"/>
      <w:divBdr>
        <w:top w:val="none" w:sz="0" w:space="0" w:color="auto"/>
        <w:left w:val="none" w:sz="0" w:space="0" w:color="auto"/>
        <w:bottom w:val="none" w:sz="0" w:space="0" w:color="auto"/>
        <w:right w:val="none" w:sz="0" w:space="0" w:color="auto"/>
      </w:divBdr>
    </w:div>
    <w:div w:id="1371760446">
      <w:bodyDiv w:val="1"/>
      <w:marLeft w:val="0"/>
      <w:marRight w:val="0"/>
      <w:marTop w:val="0"/>
      <w:marBottom w:val="0"/>
      <w:divBdr>
        <w:top w:val="none" w:sz="0" w:space="0" w:color="auto"/>
        <w:left w:val="none" w:sz="0" w:space="0" w:color="auto"/>
        <w:bottom w:val="none" w:sz="0" w:space="0" w:color="auto"/>
        <w:right w:val="none" w:sz="0" w:space="0" w:color="auto"/>
      </w:divBdr>
    </w:div>
    <w:div w:id="1588344672">
      <w:bodyDiv w:val="1"/>
      <w:marLeft w:val="0"/>
      <w:marRight w:val="0"/>
      <w:marTop w:val="0"/>
      <w:marBottom w:val="0"/>
      <w:divBdr>
        <w:top w:val="none" w:sz="0" w:space="0" w:color="auto"/>
        <w:left w:val="none" w:sz="0" w:space="0" w:color="auto"/>
        <w:bottom w:val="none" w:sz="0" w:space="0" w:color="auto"/>
        <w:right w:val="none" w:sz="0" w:space="0" w:color="auto"/>
      </w:divBdr>
    </w:div>
    <w:div w:id="1698197496">
      <w:bodyDiv w:val="1"/>
      <w:marLeft w:val="0"/>
      <w:marRight w:val="0"/>
      <w:marTop w:val="0"/>
      <w:marBottom w:val="0"/>
      <w:divBdr>
        <w:top w:val="none" w:sz="0" w:space="0" w:color="auto"/>
        <w:left w:val="none" w:sz="0" w:space="0" w:color="auto"/>
        <w:bottom w:val="none" w:sz="0" w:space="0" w:color="auto"/>
        <w:right w:val="none" w:sz="0" w:space="0" w:color="auto"/>
      </w:divBdr>
    </w:div>
    <w:div w:id="2021932838">
      <w:bodyDiv w:val="1"/>
      <w:marLeft w:val="0"/>
      <w:marRight w:val="0"/>
      <w:marTop w:val="0"/>
      <w:marBottom w:val="0"/>
      <w:divBdr>
        <w:top w:val="none" w:sz="0" w:space="0" w:color="auto"/>
        <w:left w:val="none" w:sz="0" w:space="0" w:color="auto"/>
        <w:bottom w:val="none" w:sz="0" w:space="0" w:color="auto"/>
        <w:right w:val="none" w:sz="0" w:space="0" w:color="auto"/>
      </w:divBdr>
    </w:div>
    <w:div w:id="2074742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A5FFB-8954-4A39-943C-7C536CEDB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48</Pages>
  <Words>9294</Words>
  <Characters>52978</Characters>
  <Application>Microsoft Office Word</Application>
  <DocSecurity>0</DocSecurity>
  <Lines>441</Lines>
  <Paragraphs>124</Paragraphs>
  <ScaleCrop>false</ScaleCrop>
  <HeadingPairs>
    <vt:vector size="2" baseType="variant">
      <vt:variant>
        <vt:lpstr>Titolo</vt:lpstr>
      </vt:variant>
      <vt:variant>
        <vt:i4>1</vt:i4>
      </vt:variant>
    </vt:vector>
  </HeadingPairs>
  <TitlesOfParts>
    <vt:vector size="1" baseType="lpstr">
      <vt:lpstr>Direzione didattica di BORGOSATOLLO</vt:lpstr>
    </vt:vector>
  </TitlesOfParts>
  <Company>ICS S.n.c.</Company>
  <LinksUpToDate>false</LinksUpToDate>
  <CharactersWithSpaces>62148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Direzione didattica di BORGOSATOLLO</dc:title>
  <dc:creator>SCARINZI</dc:creator>
  <cp:lastModifiedBy>Roberto</cp:lastModifiedBy>
  <cp:revision>10</cp:revision>
  <cp:lastPrinted>2010-04-27T15:59:00Z</cp:lastPrinted>
  <dcterms:created xsi:type="dcterms:W3CDTF">2016-12-19T09:58:00Z</dcterms:created>
  <dcterms:modified xsi:type="dcterms:W3CDTF">2018-03-04T15:37:00Z</dcterms:modified>
</cp:coreProperties>
</file>